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F92B7" w14:textId="77777777" w:rsidR="0077695E" w:rsidRDefault="0077695E" w:rsidP="00E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безработицы среди молодёжи и пути ее решения</w:t>
      </w:r>
    </w:p>
    <w:p w14:paraId="075C4D1B" w14:textId="77777777" w:rsidR="00E35A2D" w:rsidRPr="00E35A2D" w:rsidRDefault="0077695E" w:rsidP="00E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E35A2D" w:rsidRPr="00E3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екжанова А.А.</w:t>
      </w:r>
    </w:p>
    <w:p w14:paraId="7B06A806" w14:textId="77777777" w:rsidR="00E35A2D" w:rsidRPr="00E35A2D" w:rsidRDefault="00E35A2D" w:rsidP="00E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учащаяся 9 класса, НИШ ФМН г. Кокшетау</w:t>
      </w:r>
    </w:p>
    <w:p w14:paraId="4968D641" w14:textId="77777777" w:rsidR="00E35A2D" w:rsidRPr="00E35A2D" w:rsidRDefault="00E35A2D" w:rsidP="00E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Табарак Н.И.</w:t>
      </w:r>
    </w:p>
    <w:p w14:paraId="55F060FE" w14:textId="77777777" w:rsidR="00E35A2D" w:rsidRPr="00E35A2D" w:rsidRDefault="00E35A2D" w:rsidP="00E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английского языка НИШ ФМН г.Кокшетау</w:t>
      </w:r>
    </w:p>
    <w:p w14:paraId="01C5C0E7" w14:textId="77777777" w:rsidR="00E35A2D" w:rsidRDefault="0077695E" w:rsidP="0077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ayaubekzhanova@yandex.ru</w:t>
      </w:r>
    </w:p>
    <w:p w14:paraId="1A85FC1E" w14:textId="77777777" w:rsidR="00E35A2D" w:rsidRPr="00E35A2D" w:rsidRDefault="00E35A2D" w:rsidP="00E35A2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2125C619" w14:textId="41879B81" w:rsidR="00E35A2D" w:rsidRPr="00E35A2D" w:rsidRDefault="00E35A2D" w:rsidP="00E35A2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Данная статья посвящена изучению проблемы безработицы среди молодежи,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 раскры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тию</w:t>
      </w: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причин, вызвавши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х</w:t>
      </w: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ее</w:t>
      </w: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среди молодого населения </w:t>
      </w: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Казахстан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а. Также</w:t>
      </w:r>
      <w:r w:rsidRPr="00E35A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статье</w:t>
      </w:r>
      <w:r w:rsid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предлагаются </w:t>
      </w:r>
      <w:r w:rsidR="008B09A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идеи и пути ее решения.  </w:t>
      </w:r>
      <w:r w:rsid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14:paraId="412D643B" w14:textId="0A3FF351" w:rsidR="00E35A2D" w:rsidRPr="0077695E" w:rsidRDefault="00E35A2D" w:rsidP="0077695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5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Современные реалии жизни быстро меняющегося мира, заставляют молодых людей сталкиваться с трудностями трудоустройства. Беседа с молодежью, которая ищет работу, и та, которая работает, самостоятельно пытаются решить вопрос своего трудоустройства. Их комментарии свидетельствуют о существовании   недружелюбного, порой жесткого мира труда с недоброжелательным отношением, с нарушением их прав!  Что стало причиной сложившейся ситуации? Во-первых, </w:t>
      </w:r>
      <w:r w:rsidR="00E72FBD" w:rsidRPr="00E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несовершенное законодательство в отношении молодежи и несовершеннолетних.</w:t>
      </w:r>
      <w:r w:rsid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Во-вторых,</w:t>
      </w:r>
      <w:r w:rsidR="00E72FBD" w:rsidRPr="00E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существование двух, несогласованных между собой рынков: рынка образования и рынка труда. </w:t>
      </w:r>
      <w:r w:rsidR="00E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72FBD"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неполная осведомленность молодых людей где и как найти максимально грамотно работу, как защитить себя от нечестного работодателя, куда обратиться в случаях абьюзивного обращения на рабочем месте со стороны администрации и коллег. Оказавшись в такой ситуации, молодые люди оказываются один на один в западне стрессовых ситуаций, депрессии, и негативного отношения к труду. </w:t>
      </w:r>
      <w:r w:rsid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мы решили изучить сложившуюся ситуацию, и найти оптимальные пути решения</w:t>
      </w:r>
      <w:r w:rsidR="00E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основу исследования легли следующие методики: </w:t>
      </w:r>
      <w:r w:rsidRPr="00C63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 «SOS» – отбор, упорядочение, синтез, метод полевого исследов</w:t>
      </w:r>
      <w:r w:rsidR="0077695E" w:rsidRPr="00C63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ания и статистического анализа.</w:t>
      </w:r>
      <w:r w:rsid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C63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Актуальность и новизна исследования заключаются в детальном исследовании причин этой проблемы, и предлагаемых</w:t>
      </w:r>
      <w:r w:rsidR="00E72F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нами возможных </w:t>
      </w:r>
      <w:r w:rsidRPr="00C63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пут</w:t>
      </w:r>
      <w:r w:rsidR="00E72F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ей</w:t>
      </w:r>
      <w:r w:rsidRPr="00C63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решения.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2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Так, в ходе изучения данного вопроса, обозначились </w:t>
      </w:r>
      <w:r w:rsidRPr="00C63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следующие задачи: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изучить причины, которые приводят к существованию проблемы безработицы молодежи;                                                                                                                                                         </w:t>
      </w:r>
      <w:r w:rsidR="00EA64D1"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 выяснить где, как и какую работу находит молодежь и несовершеннолетние;                                                                                 - изучить Трудовое законодательство и провести сравнительный анализ ситуации с оказанием поддержки со стороны государства по отношению к подрастающему поколению и учащейся молодежи в Казахстане и зарубежных странах;                                                                                                                                - провести опрос студентов и несовершеннолетних с целью изучения их опыта поиска и опыта самой работы;                                                                                                                                              </w:t>
      </w:r>
      <w:r w:rsidR="00EA64D1"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определить наиболее успешные решения, которые могут быть приемлемы и реализуемы в нашей</w:t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стране.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C63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ходе исследования, мы выявили следующие причины, которые приводят к существованию проблемы безработицы на рынке </w:t>
      </w:r>
      <w:r w:rsidR="00EA64D1"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труда</w:t>
      </w:r>
      <w:r w:rsidR="00EA64D1"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Стремительные глобальные изменения, быстрая смена ориентиров экономики, стремительный прогресс новых технологии, устаревание рынка предложений в работниках, и рост спроса работников, обладающих новыми, современными навыками.                                 </w:t>
      </w:r>
      <w:r w:rsidR="00EA64D1"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2. Структурные сдвиги в экономике, экономический спад, который вынуждает работодателей снижать потребность во всех ресурсах, в том числе и трудовых                                                                                                                                       </w:t>
      </w:r>
      <w:r w:rsidR="0077695E"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3.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Расхождения на рынке труда в спросе и предложений.                                                                   </w:t>
      </w:r>
      <w:r w:rsidR="0077695E"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4.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Существование двух отдельных рынков: рынка образования и рынка труда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5. Неполная осведомленность молодых людей где и как максимально грамотно найти работу, как защитить себя от нечестного работодателя, куда обратиться в случаях абьюзивного </w:t>
      </w:r>
      <w:r w:rsidRP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обращения на рабочем месте со стороны администрации и коллег                                                                                                 6. Неумение молодых людей адаптироваться в условиях быстро меняющегося мира, где причиной является не владениями Софт скилсами.</w:t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трудового законодательства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отношении молодежи и несовершеннолетних, а также опыта зарубежных стран, позволило нам определить 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 пути решения проблемы</w:t>
      </w:r>
      <w:r w:rsidR="00EA64D1"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 Оговорить минимальный уровень зарплаты для несовершеннолетних в Законе о Труде, как это сделано на законодательном уровне в развитых странах. Так, в США она составляет что $4.25 в час для несовершеннолетних, и $7.25 для молодых людей,</w:t>
      </w:r>
      <w:r w:rsid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достигших 20-летнего возраста</w:t>
      </w:r>
      <w:bookmarkStart w:id="0" w:name="_GoBack"/>
      <w:r w:rsidR="0077695E" w:rsidRPr="00DC2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.[1]</w:t>
      </w:r>
      <w:bookmarkEnd w:id="0"/>
      <w:r w:rsid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A64D1"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</w:t>
      </w:r>
      <w:r w:rsid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</w:t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2. Внести в закон о защите прав несовершеннолетних и молодежи, чтобы оградить их от </w:t>
      </w:r>
      <w:r w:rsidR="00B24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несправедливого</w:t>
      </w:r>
      <w:r w:rsidR="00C63E47">
        <w:rPr>
          <w:rStyle w:val="a8"/>
        </w:rPr>
        <w:commentReference w:id="1"/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отношения работодателей</w:t>
      </w:r>
      <w:r w:rsidR="00B24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коллег, сотрудников по работе</w:t>
      </w:r>
      <w:r w:rsidRPr="00EA64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Изучив Трудовое законодательство и проведя сравнительный анализ ситуации с оказанием поддержки со стороны государства по отношению к подрастающему поколению и учащейся молодежи в Казахстане и зарубежных странах, мы выяснили </w:t>
      </w:r>
      <w:r w:rsidR="00EA64D1"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следующее: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Уровень безработицы на март 2020 года в Казахстане составляет 4,8%</w:t>
      </w:r>
      <w:r w:rsidR="0018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Статистический анализ делается систематически, только вопрос насколько валидна данная информация остается открытым. Реалии жизни показывают не совсем радужную ситуацию с рабочими местами, достойными условиями труда, и достойным уровне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 заработной платы.                                                        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Изучая уровень безработицы в мире, </w:t>
      </w:r>
      <w:r w:rsidR="00E6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мы узнали,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</w:t>
      </w:r>
      <w:r w:rsidR="00E6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 низкий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уровень</w:t>
      </w:r>
      <w:r w:rsidR="00E6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всегда </w:t>
      </w:r>
      <w:r w:rsidR="00E6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успешности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ее</w:t>
      </w:r>
      <w:r w:rsidR="00E6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решения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наблюдается в ряде стран</w:t>
      </w:r>
      <w:r w:rsidR="00E66D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Функционируют Ц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ентры занятости, рекрутинговые компании, и сайты объявлении с предлагаемыми вакансиями, но эффективность их работы не решает вопрос безработ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ицы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пок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 результаты онлайн-опроса, большинство столичной молодежи, которые обращались в ЦЗН за поддержкой, были не удовлетворены качеством работы сотрудников и излишним бюрократиз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мом [</w:t>
      </w:r>
      <w:r w:rsidR="00B24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18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Изучение лучшего опыта зарубежных стран, позволило определить пути, которые мо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жно реализовать в нашей стране.                                        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A64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E66D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Опыт Малайзии и Сингапур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Стран</w:t>
      </w:r>
      <w:r w:rsidR="00163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взявшие курс перехода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трудоемкой экономики к экономике, основанной на знаниях, </w:t>
      </w:r>
      <w:r w:rsidR="00163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продолжают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перспективные идеи по трансформации бизнеса из трудоемкого в наукоемкий что позволит создать средние и высококвалифицированные рабочие места с более высокой заработной платой, а также повысить рентабельность бизнеса и его конкурентоспособность в долгосрочной перспективе. Другим важным аспектом предлагаемых в инновациях, школьная учебная программа, основанная на академических и технических предметах, а также система политехнического образования, которая имеет тесную с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вязь “школа-работа” [</w:t>
      </w:r>
      <w:r w:rsidR="00163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 7с.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]. </w:t>
      </w:r>
      <w:r w:rsidR="00163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Опыт Японии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Общественная служба трудоустройства создает возможности для получения различного опыта трудоустройства, включая стажировки. Меры по поощрению стажировок включают в себя "Молодежную стажировку", программа, в рамках которой младшие и старшие школьники могут быть младшими ин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тернами в компаниях [</w:t>
      </w:r>
      <w:r w:rsidR="001637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1E0FF3" w:rsidRPr="001E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11</w:t>
      </w:r>
      <w:r w:rsidR="001E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</w:t>
      </w:r>
      <w:r w:rsidR="001E0FF3" w:rsidRPr="001E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].                                  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Опыт Великобритании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этой стране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существует служба оказания помощи и поддержки в поиске работы: The National Careers Service helpline. Телефон доверия для информирования, консультаций по вопросам работы, карьеры и обучения, если тебе 13 и старше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ряд других служб, направленных на устойчивое развитии страны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поддержание благосостояния подрастающего поколения [</w:t>
      </w:r>
      <w:r w:rsidR="001E0FF3" w:rsidRPr="001E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]. </w:t>
      </w:r>
      <w:r w:rsid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Опыт США: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Страна внедряет Закон об инновациях и возможностях трудовых ресурсов, касающиеся детского труда где призывается к созданию системы подготовки к работе “school-to-work”, содержащих три основных элемента: обучение в школе, обучение на рабочем месте и связующие действия, основанное на концепте “кооперативное обучение”, где участниками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являются: учащиеся - учителя - работодатели [</w:t>
      </w:r>
      <w:r w:rsidR="001E0FF3" w:rsidRPr="001E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].                                  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опроса студентов и несовершеннолетних с целью изучения их опыта поиска и опыта самой работы, позволило выявить </w:t>
      </w:r>
      <w:r w:rsidR="0077695E"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следующее: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Большинство респондентов были в возрастной категории от 14 до 16 (71%) лет. (90%) опрошенных желают работать с целью иметь финансовую независимость от родителей, обеспечивать себя и близких. Как показывает данные опроса, поиск работы через объявления: соцсети, уличные борды с частными объявлениями самый популярный и действенный в нашей стране. Есть респонденты, которым родственники помогли с местом работы. Респонденты ровно разделились на тех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проинформирован о определенных законах о труде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тех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не знает о них. Лишь малая часть опрошенных людей </w:t>
      </w:r>
      <w:r w:rsidR="0077695E"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знает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помощи государства безработным гражданам при поиске работы.                                                                                                                                                  Проделанная нами поисково-исследовательская работа позволила нам определить наиболее успешные решения, которые могут быть реализуемы в нашей стране:  </w:t>
      </w:r>
      <w:r w:rsidR="00776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E35A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1. В отношении несовершеннолетних из социально-уязвимых семей, обязать успешных предпринимателей принимать на работу подростков, достигших 14 лет на период летних каникул.                                                                                                                                      </w:t>
      </w:r>
      <w:r w:rsidR="0077695E"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2. В отношении учащихся 6-10 классов общеобразовательных школ и обучающейся молодежи колледжей и университетов, ввести элективные курсы</w:t>
      </w:r>
      <w:r w:rsidR="0077695E"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направленные на развитие SOFT SKILLS.                                                                                                                                                                                                                                            3. В отношении учащихся старшей школы (10-12 классы), проводить психологические и профессионально-направленные тесты, которые позволят учащимся </w:t>
      </w:r>
      <w:r w:rsidR="0077695E"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определить склонности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 той или иной профессии.                                                                                     </w:t>
      </w:r>
      <w:r w:rsidR="0077695E"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7769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4. В отношении перспектив с востребованностью специалистов на ближайшие 10 лет проводить научно-исследовательский анализ, определяя изменения в тенденциях на спрос и востребованность в специалистах, что позволит выпускникам увереннее выбирать специальность вне зависимости от ее престижности.                                                                                                                                                          5. Изучить успешный опыт стран, которые свели к минимуму уровень безработицы.           Результаты и выводы: проделанная нами поисковая и аналитическая работа, а также проведенный опрос подтверждают значимость и ценность предлагаемых нами путей решения, и возможность их реализации.                                                                                                                                                                         Область практического использования результатов: собранные нами данные и пути решения, могут лечь в основу памятки для тех, кто ищет работу.</w:t>
      </w:r>
      <w:r w:rsidR="0004560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14:paraId="056AF94A" w14:textId="77777777" w:rsidR="00E35A2D" w:rsidRPr="00FB59F8" w:rsidRDefault="0077695E" w:rsidP="00FB59F8">
      <w:pPr>
        <w:pStyle w:val="a6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59F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Литература</w:t>
      </w:r>
    </w:p>
    <w:p w14:paraId="5C2ACB5B" w14:textId="46DA48F8" w:rsidR="009664FB" w:rsidRPr="009664FB" w:rsidRDefault="00D71B95" w:rsidP="009664F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Официальный сайт Правительства США [Электронный ресурс]: 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U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S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Department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of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Labor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/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Minimum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Wage</w:t>
      </w:r>
      <w:r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="009664FB"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URL</w:t>
      </w:r>
      <w:r w:rsidR="009664FB" w:rsidRPr="009664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https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://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www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do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l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gov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/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general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/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topic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/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wages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/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minimumwage</w:t>
      </w:r>
      <w:r w:rsidR="009664FB" w:rsidRPr="009664FB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9664FB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(дата обращен. </w:t>
      </w:r>
      <w:r w:rsidR="00045603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25.03.2020)</w:t>
      </w:r>
      <w:r w:rsidR="009664FB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14:paraId="26824F25" w14:textId="7F496171" w:rsidR="009664FB" w:rsidRPr="009664FB" w:rsidRDefault="009664FB" w:rsidP="009664FB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Правительства Казахстана [Электронный ресурс]: </w:t>
      </w:r>
      <w:r w:rsidRP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Zakon</w:t>
      </w:r>
      <w:r w:rsidRP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KZ</w:t>
      </w:r>
      <w:r w:rsidRPr="00966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14:paraId="1E62E59A" w14:textId="07BB219B" w:rsidR="00FB59F8" w:rsidRPr="009664FB" w:rsidRDefault="009664FB" w:rsidP="009664FB">
      <w:pPr>
        <w:pStyle w:val="a5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hyperlink r:id="rId9" w:history="1">
        <w:r w:rsidRPr="00F5076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https://www.zakon.kz/5006272-5-sposobov-sdelat-tsentry-zanyatosti.html</w:t>
        </w:r>
      </w:hyperlink>
      <w:r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(дата обращения: 7.02.2020)</w:t>
      </w:r>
    </w:p>
    <w:p w14:paraId="530F0BC0" w14:textId="20B97D0E" w:rsidR="00FB59F8" w:rsidRPr="009664FB" w:rsidRDefault="00E66D1F" w:rsidP="009664F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64FB">
        <w:rPr>
          <w:rFonts w:ascii="Times New Roman" w:hAnsi="Times New Roman" w:cs="Times New Roman"/>
          <w:sz w:val="24"/>
          <w:szCs w:val="24"/>
          <w:lang w:eastAsia="ru-RU"/>
        </w:rPr>
        <w:t>Пахомова</w:t>
      </w:r>
      <w:r w:rsidR="001637D3" w:rsidRPr="009664FB">
        <w:rPr>
          <w:rFonts w:ascii="Times New Roman" w:hAnsi="Times New Roman" w:cs="Times New Roman"/>
          <w:sz w:val="24"/>
          <w:szCs w:val="24"/>
          <w:lang w:eastAsia="ru-RU"/>
        </w:rPr>
        <w:t xml:space="preserve"> Л.Ф</w:t>
      </w:r>
      <w:r w:rsidR="001E0FF3" w:rsidRPr="009664F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64FB">
        <w:rPr>
          <w:rFonts w:ascii="Times New Roman" w:hAnsi="Times New Roman" w:cs="Times New Roman"/>
          <w:sz w:val="24"/>
          <w:szCs w:val="24"/>
          <w:lang w:eastAsia="ru-RU"/>
        </w:rPr>
        <w:t>Модели Процветания</w:t>
      </w:r>
      <w:r w:rsidR="001637D3" w:rsidRPr="009664FB"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 w:rsidRPr="009664FB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="001637D3" w:rsidRPr="009664FB">
        <w:rPr>
          <w:rFonts w:ascii="Times New Roman" w:hAnsi="Times New Roman" w:cs="Times New Roman"/>
          <w:sz w:val="24"/>
          <w:szCs w:val="24"/>
          <w:lang w:eastAsia="ru-RU"/>
        </w:rPr>
        <w:t>: Институт Востоковедения,</w:t>
      </w:r>
      <w:r w:rsidRPr="009664FB">
        <w:rPr>
          <w:rFonts w:ascii="Times New Roman" w:hAnsi="Times New Roman" w:cs="Times New Roman"/>
          <w:sz w:val="24"/>
          <w:szCs w:val="24"/>
          <w:lang w:eastAsia="ru-RU"/>
        </w:rPr>
        <w:t xml:space="preserve"> 2007</w:t>
      </w:r>
      <w:r w:rsidR="001637D3" w:rsidRPr="009664FB">
        <w:rPr>
          <w:rFonts w:ascii="Times New Roman" w:hAnsi="Times New Roman" w:cs="Times New Roman"/>
          <w:sz w:val="24"/>
          <w:szCs w:val="24"/>
          <w:lang w:eastAsia="ru-RU"/>
        </w:rPr>
        <w:t>.-256с.</w:t>
      </w:r>
    </w:p>
    <w:p w14:paraId="0342B78B" w14:textId="5C9D42D3" w:rsidR="00FB59F8" w:rsidRPr="001E0FF3" w:rsidRDefault="001E0FF3" w:rsidP="009664F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Social Science. Japan </w:t>
      </w:r>
      <w:r w:rsidRPr="001E0FF3">
        <w:rPr>
          <w:rFonts w:ascii="Times New Roman" w:hAnsi="Times New Roman" w:cs="Times New Roman"/>
          <w:sz w:val="24"/>
          <w:szCs w:val="24"/>
          <w:lang w:val="en-US"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32 September, </w:t>
      </w:r>
      <w:r w:rsidRPr="001E0FF3">
        <w:rPr>
          <w:rFonts w:ascii="Times New Roman" w:hAnsi="Times New Roman" w:cs="Times New Roman"/>
          <w:sz w:val="24"/>
          <w:szCs w:val="24"/>
          <w:lang w:val="en-US" w:eastAsia="ru-RU"/>
        </w:rPr>
        <w:t>by the Institute of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0FF3">
        <w:rPr>
          <w:rFonts w:ascii="Times New Roman" w:hAnsi="Times New Roman" w:cs="Times New Roman"/>
          <w:sz w:val="24"/>
          <w:szCs w:val="24"/>
          <w:lang w:val="en-US" w:eastAsia="ru-RU"/>
        </w:rPr>
        <w:t>Social Science, University of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0FF3">
        <w:rPr>
          <w:rFonts w:ascii="Times New Roman" w:hAnsi="Times New Roman" w:cs="Times New Roman"/>
          <w:sz w:val="24"/>
          <w:szCs w:val="24"/>
          <w:lang w:val="en-US" w:eastAsia="ru-RU"/>
        </w:rPr>
        <w:t>Tokyo,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2005.</w:t>
      </w:r>
    </w:p>
    <w:p w14:paraId="31880D77" w14:textId="31852EA7" w:rsidR="00FB59F8" w:rsidRPr="001826F5" w:rsidRDefault="008B09A9" w:rsidP="001826F5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Правительственный 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сайт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Великобритании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[Электронный ресурс]: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GovUK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Careers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helpline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for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teenagers</w:t>
      </w:r>
      <w:r w:rsidR="00E72FBD" w:rsidRPr="00E72FB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Pr="008B09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hyperlink r:id="rId10" w:history="1"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gov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k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careers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helpline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for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FB59F8" w:rsidRPr="008B09A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teenagers</w:t>
        </w:r>
      </w:hyperlink>
      <w:r w:rsidR="00E72FBD" w:rsidRPr="00E72FBD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2FBD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(дата обращения: </w:t>
      </w:r>
      <w:r w:rsidR="00E72FBD" w:rsidRPr="00E72F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12</w:t>
      </w:r>
      <w:r w:rsidR="00E72FBD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.0</w:t>
      </w:r>
      <w:r w:rsidR="00E72F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="00E72FBD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.2020)</w:t>
      </w:r>
    </w:p>
    <w:p w14:paraId="1A4B71B3" w14:textId="0D09082F" w:rsidR="001826F5" w:rsidRPr="001826F5" w:rsidRDefault="001826F5" w:rsidP="001826F5">
      <w:pPr>
        <w:pStyle w:val="a5"/>
        <w:numPr>
          <w:ilvl w:val="0"/>
          <w:numId w:val="7"/>
        </w:numPr>
        <w:spacing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</w:pPr>
      <w:r w:rsidRPr="001826F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Protecting Youth at Work: Health, Safety, and Development of Working Children and A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dolescents in the United States</w:t>
      </w:r>
      <w:r w:rsidRPr="001826F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, Ebook: 978-0-309-17430-5, 1998.-336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с</w:t>
      </w:r>
      <w:r w:rsidRPr="001826F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.</w:t>
      </w:r>
    </w:p>
    <w:p w14:paraId="2A8D00E9" w14:textId="68DE7A9C" w:rsidR="00DC22FA" w:rsidRPr="009664FB" w:rsidRDefault="000510F3" w:rsidP="00DC22FA">
      <w:pPr>
        <w:pStyle w:val="a5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hyperlink r:id="rId11" w:history="1"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ncbi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nlm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nih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gov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books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NBK</w:t>
        </w:r>
        <w:r w:rsidR="00FB59F8" w:rsidRPr="00DC22F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230173/</w:t>
        </w:r>
      </w:hyperlink>
      <w:r w:rsidR="00DC22FA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C22FA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(дата обращения: </w:t>
      </w:r>
      <w:r w:rsidR="00DC22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</w:t>
      </w:r>
      <w:r w:rsidR="00DC22FA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.0</w:t>
      </w:r>
      <w:r w:rsidR="00DC22F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</w:t>
      </w:r>
      <w:r w:rsidR="00DC22FA" w:rsidRPr="009664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.2020)</w:t>
      </w:r>
    </w:p>
    <w:p w14:paraId="4B794A06" w14:textId="0EADB1FA" w:rsidR="00FB59F8" w:rsidRPr="00DC22FA" w:rsidRDefault="00FB59F8" w:rsidP="00DC22FA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19B714" w14:textId="77777777" w:rsidR="00FB59F8" w:rsidRPr="00DC22FA" w:rsidRDefault="00FB59F8" w:rsidP="001637D3">
      <w:pPr>
        <w:pStyle w:val="a5"/>
        <w:rPr>
          <w:lang w:eastAsia="ru-RU"/>
        </w:rPr>
      </w:pPr>
      <w:r w:rsidRPr="00DC22FA">
        <w:rPr>
          <w:lang w:eastAsia="ru-RU"/>
        </w:rPr>
        <w:t xml:space="preserve">   </w:t>
      </w:r>
    </w:p>
    <w:p w14:paraId="00912727" w14:textId="77777777" w:rsidR="00FB59F8" w:rsidRPr="00DC22FA" w:rsidRDefault="00FB59F8" w:rsidP="00FB59F8">
      <w:pPr>
        <w:pStyle w:val="a5"/>
        <w:rPr>
          <w:lang w:eastAsia="ru-RU"/>
        </w:rPr>
      </w:pPr>
    </w:p>
    <w:p w14:paraId="5B97AF13" w14:textId="77777777" w:rsidR="0077695E" w:rsidRPr="00DC22FA" w:rsidRDefault="0077695E" w:rsidP="0077695E">
      <w:pPr>
        <w:rPr>
          <w:lang w:eastAsia="ru-RU"/>
        </w:rPr>
      </w:pPr>
    </w:p>
    <w:p w14:paraId="652456AD" w14:textId="77777777" w:rsidR="0077695E" w:rsidRPr="00DC22FA" w:rsidRDefault="0077695E" w:rsidP="0077695E">
      <w:pPr>
        <w:rPr>
          <w:lang w:eastAsia="ru-RU"/>
        </w:rPr>
      </w:pPr>
    </w:p>
    <w:p w14:paraId="3E1E09EF" w14:textId="77777777" w:rsidR="0077695E" w:rsidRPr="00DC22FA" w:rsidRDefault="0077695E" w:rsidP="0077695E">
      <w:pPr>
        <w:rPr>
          <w:lang w:eastAsia="ru-RU"/>
        </w:rPr>
      </w:pPr>
    </w:p>
    <w:p w14:paraId="216FDC8F" w14:textId="77777777" w:rsidR="00E35A2D" w:rsidRPr="00DC22FA" w:rsidRDefault="00E35A2D" w:rsidP="00E35A2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14:paraId="5B6D1F68" w14:textId="77777777" w:rsidR="00E35A2D" w:rsidRPr="00DC22FA" w:rsidRDefault="00E35A2D" w:rsidP="00E35A2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2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14:paraId="045AC13C" w14:textId="77777777" w:rsidR="00E35A2D" w:rsidRPr="00DC22FA" w:rsidRDefault="00E35A2D" w:rsidP="00E35A2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B3D637" w14:textId="77777777" w:rsidR="00066DDD" w:rsidRPr="00DC22FA" w:rsidRDefault="00066DDD" w:rsidP="00E35A2D">
      <w:pPr>
        <w:jc w:val="both"/>
      </w:pPr>
    </w:p>
    <w:sectPr w:rsidR="00066DDD" w:rsidRPr="00DC22FA" w:rsidSect="00E35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Nazym Tabarak" w:date="2020-05-03T00:46:00Z" w:initials="NT">
    <w:p w14:paraId="7451B940" w14:textId="77777777" w:rsidR="00C63E47" w:rsidRDefault="00C63E47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51B9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5BDA" w14:textId="77777777" w:rsidR="000510F3" w:rsidRDefault="000510F3" w:rsidP="00DC22FA">
      <w:pPr>
        <w:spacing w:after="0" w:line="240" w:lineRule="auto"/>
      </w:pPr>
      <w:r>
        <w:separator/>
      </w:r>
    </w:p>
  </w:endnote>
  <w:endnote w:type="continuationSeparator" w:id="0">
    <w:p w14:paraId="24BBEBC8" w14:textId="77777777" w:rsidR="000510F3" w:rsidRDefault="000510F3" w:rsidP="00DC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9C70" w14:textId="77777777" w:rsidR="000510F3" w:rsidRDefault="000510F3" w:rsidP="00DC22FA">
      <w:pPr>
        <w:spacing w:after="0" w:line="240" w:lineRule="auto"/>
      </w:pPr>
      <w:r>
        <w:separator/>
      </w:r>
    </w:p>
  </w:footnote>
  <w:footnote w:type="continuationSeparator" w:id="0">
    <w:p w14:paraId="2B16B8C2" w14:textId="77777777" w:rsidR="000510F3" w:rsidRDefault="000510F3" w:rsidP="00DC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5D42"/>
    <w:multiLevelType w:val="multilevel"/>
    <w:tmpl w:val="13FC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A1D55"/>
    <w:multiLevelType w:val="hybridMultilevel"/>
    <w:tmpl w:val="C98A3A24"/>
    <w:lvl w:ilvl="0" w:tplc="CC1AA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261"/>
    <w:multiLevelType w:val="multilevel"/>
    <w:tmpl w:val="B004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B5062"/>
    <w:multiLevelType w:val="hybridMultilevel"/>
    <w:tmpl w:val="E1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3183C"/>
    <w:multiLevelType w:val="multilevel"/>
    <w:tmpl w:val="BF02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6381D"/>
    <w:multiLevelType w:val="hybridMultilevel"/>
    <w:tmpl w:val="C98A3A24"/>
    <w:lvl w:ilvl="0" w:tplc="CC1AA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B189E"/>
    <w:multiLevelType w:val="hybridMultilevel"/>
    <w:tmpl w:val="EB1C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E54D3"/>
    <w:multiLevelType w:val="multilevel"/>
    <w:tmpl w:val="F81C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zym Tabarak">
    <w15:presenceInfo w15:providerId="Windows Live" w15:userId="477361e28bbcf2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BE"/>
    <w:rsid w:val="00045603"/>
    <w:rsid w:val="000510F3"/>
    <w:rsid w:val="00066DDD"/>
    <w:rsid w:val="001637D3"/>
    <w:rsid w:val="001826F5"/>
    <w:rsid w:val="001E0FF3"/>
    <w:rsid w:val="003F2EE5"/>
    <w:rsid w:val="00501EAF"/>
    <w:rsid w:val="0077695E"/>
    <w:rsid w:val="00781747"/>
    <w:rsid w:val="007B012B"/>
    <w:rsid w:val="008301BE"/>
    <w:rsid w:val="008B09A9"/>
    <w:rsid w:val="00965535"/>
    <w:rsid w:val="009664FB"/>
    <w:rsid w:val="009C6022"/>
    <w:rsid w:val="00AE4D3E"/>
    <w:rsid w:val="00B06975"/>
    <w:rsid w:val="00B2423F"/>
    <w:rsid w:val="00B478F2"/>
    <w:rsid w:val="00C63E47"/>
    <w:rsid w:val="00CE2974"/>
    <w:rsid w:val="00D25390"/>
    <w:rsid w:val="00D71B95"/>
    <w:rsid w:val="00DC22FA"/>
    <w:rsid w:val="00DC308D"/>
    <w:rsid w:val="00E35A2D"/>
    <w:rsid w:val="00E66D1F"/>
    <w:rsid w:val="00E72FBD"/>
    <w:rsid w:val="00EA64D1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09FC"/>
  <w15:chartTrackingRefBased/>
  <w15:docId w15:val="{90FB9179-4168-40A2-A83F-A36F27B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D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6022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7769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7695E"/>
    <w:rPr>
      <w:rFonts w:eastAsiaTheme="minorEastAsia"/>
      <w:color w:val="5A5A5A" w:themeColor="text1" w:themeTint="A5"/>
      <w:spacing w:val="15"/>
    </w:rPr>
  </w:style>
  <w:style w:type="character" w:styleId="a8">
    <w:name w:val="annotation reference"/>
    <w:basedOn w:val="a0"/>
    <w:uiPriority w:val="99"/>
    <w:semiHidden/>
    <w:unhideWhenUsed/>
    <w:rsid w:val="00C63E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3E4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3E4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3E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3E4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3E47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B59F8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DC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C22FA"/>
  </w:style>
  <w:style w:type="paragraph" w:styleId="af2">
    <w:name w:val="footer"/>
    <w:basedOn w:val="a"/>
    <w:link w:val="af3"/>
    <w:uiPriority w:val="99"/>
    <w:unhideWhenUsed/>
    <w:rsid w:val="00DC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C2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books/NBK23017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careers-helpline-for-teenag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/5006272-5-sposobov-sdelat-tsentry-zanyat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Nazym Tabarak</dc:creator>
  <cp:keywords/>
  <dc:description/>
  <cp:lastModifiedBy>Nazym Tabarak</cp:lastModifiedBy>
  <cp:revision>6</cp:revision>
  <dcterms:created xsi:type="dcterms:W3CDTF">2020-05-02T11:00:00Z</dcterms:created>
  <dcterms:modified xsi:type="dcterms:W3CDTF">2020-05-03T07:38:00Z</dcterms:modified>
</cp:coreProperties>
</file>