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D7" w:rsidRPr="002B2839" w:rsidRDefault="002B2839" w:rsidP="002B2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2839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BC51C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8E301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7B1F">
        <w:rPr>
          <w:rFonts w:ascii="Times New Roman" w:hAnsi="Times New Roman" w:cs="Times New Roman"/>
          <w:sz w:val="28"/>
          <w:szCs w:val="28"/>
        </w:rPr>
        <w:t>3</w:t>
      </w:r>
    </w:p>
    <w:p w:rsidR="002B2839" w:rsidRPr="002B2839" w:rsidRDefault="00CF6ABF" w:rsidP="002B2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2839" w:rsidRPr="002B2839">
        <w:rPr>
          <w:rFonts w:ascii="Times New Roman" w:hAnsi="Times New Roman" w:cs="Times New Roman"/>
          <w:sz w:val="28"/>
          <w:szCs w:val="28"/>
        </w:rPr>
        <w:t>.</w:t>
      </w:r>
      <w:r w:rsidR="00BC51CA">
        <w:rPr>
          <w:rFonts w:ascii="Times New Roman" w:hAnsi="Times New Roman" w:cs="Times New Roman"/>
          <w:sz w:val="28"/>
          <w:szCs w:val="28"/>
        </w:rPr>
        <w:t xml:space="preserve"> </w:t>
      </w:r>
      <w:r w:rsidR="002B2839" w:rsidRPr="002B2839">
        <w:rPr>
          <w:rFonts w:ascii="Times New Roman" w:hAnsi="Times New Roman" w:cs="Times New Roman"/>
          <w:sz w:val="28"/>
          <w:szCs w:val="28"/>
        </w:rPr>
        <w:t>История</w:t>
      </w:r>
      <w:r w:rsidR="00BC51CA">
        <w:rPr>
          <w:rFonts w:ascii="Times New Roman" w:hAnsi="Times New Roman" w:cs="Times New Roman"/>
          <w:sz w:val="28"/>
          <w:szCs w:val="28"/>
        </w:rPr>
        <w:t xml:space="preserve"> </w:t>
      </w:r>
      <w:r w:rsidR="002B2839" w:rsidRPr="002B2839">
        <w:rPr>
          <w:rFonts w:ascii="Times New Roman" w:hAnsi="Times New Roman" w:cs="Times New Roman"/>
          <w:sz w:val="28"/>
          <w:szCs w:val="28"/>
        </w:rPr>
        <w:t>создания</w:t>
      </w:r>
      <w:r w:rsidR="00BC51CA">
        <w:rPr>
          <w:rFonts w:ascii="Times New Roman" w:hAnsi="Times New Roman" w:cs="Times New Roman"/>
          <w:sz w:val="28"/>
          <w:szCs w:val="28"/>
        </w:rPr>
        <w:t xml:space="preserve"> </w:t>
      </w:r>
      <w:r w:rsidR="002B2839" w:rsidRPr="002B2839">
        <w:rPr>
          <w:rFonts w:ascii="Times New Roman" w:hAnsi="Times New Roman" w:cs="Times New Roman"/>
          <w:sz w:val="28"/>
          <w:szCs w:val="28"/>
        </w:rPr>
        <w:t>Западно-</w:t>
      </w:r>
      <w:proofErr w:type="gramStart"/>
      <w:r w:rsidR="00BC51CA">
        <w:rPr>
          <w:rFonts w:ascii="Times New Roman" w:hAnsi="Times New Roman" w:cs="Times New Roman"/>
          <w:sz w:val="28"/>
          <w:szCs w:val="28"/>
        </w:rPr>
        <w:t>С</w:t>
      </w:r>
      <w:r w:rsidR="002B2839" w:rsidRPr="002B2839">
        <w:rPr>
          <w:rFonts w:ascii="Times New Roman" w:hAnsi="Times New Roman" w:cs="Times New Roman"/>
          <w:sz w:val="28"/>
          <w:szCs w:val="28"/>
        </w:rPr>
        <w:t>ибирской</w:t>
      </w:r>
      <w:r w:rsidR="00BC51CA">
        <w:rPr>
          <w:rFonts w:ascii="Times New Roman" w:hAnsi="Times New Roman" w:cs="Times New Roman"/>
          <w:sz w:val="28"/>
          <w:szCs w:val="28"/>
        </w:rPr>
        <w:t xml:space="preserve">  </w:t>
      </w:r>
      <w:r w:rsidR="002B2839" w:rsidRPr="002B2839">
        <w:rPr>
          <w:rFonts w:ascii="Times New Roman" w:hAnsi="Times New Roman" w:cs="Times New Roman"/>
          <w:sz w:val="28"/>
          <w:szCs w:val="28"/>
        </w:rPr>
        <w:t>железной</w:t>
      </w:r>
      <w:proofErr w:type="gramEnd"/>
      <w:r w:rsidR="00BC51CA">
        <w:rPr>
          <w:rFonts w:ascii="Times New Roman" w:hAnsi="Times New Roman" w:cs="Times New Roman"/>
          <w:sz w:val="28"/>
          <w:szCs w:val="28"/>
        </w:rPr>
        <w:t xml:space="preserve"> </w:t>
      </w:r>
      <w:r w:rsidR="002B2839" w:rsidRPr="002B2839">
        <w:rPr>
          <w:rFonts w:ascii="Times New Roman" w:hAnsi="Times New Roman" w:cs="Times New Roman"/>
          <w:sz w:val="28"/>
          <w:szCs w:val="28"/>
        </w:rPr>
        <w:t>дороги</w:t>
      </w:r>
      <w:r w:rsidR="00BC51CA">
        <w:rPr>
          <w:rFonts w:ascii="Times New Roman" w:hAnsi="Times New Roman" w:cs="Times New Roman"/>
          <w:sz w:val="28"/>
          <w:szCs w:val="28"/>
        </w:rPr>
        <w:t>...</w:t>
      </w:r>
      <w:r w:rsidR="002B2839">
        <w:rPr>
          <w:rFonts w:ascii="Times New Roman" w:hAnsi="Times New Roman" w:cs="Times New Roman"/>
          <w:sz w:val="28"/>
          <w:szCs w:val="28"/>
        </w:rPr>
        <w:t>………………….</w:t>
      </w:r>
      <w:r w:rsidR="008E3010">
        <w:rPr>
          <w:rFonts w:ascii="Times New Roman" w:hAnsi="Times New Roman" w:cs="Times New Roman"/>
          <w:sz w:val="28"/>
          <w:szCs w:val="28"/>
        </w:rPr>
        <w:t>..4</w:t>
      </w:r>
    </w:p>
    <w:p w:rsidR="00CA6C6E" w:rsidRPr="00CA6C6E" w:rsidRDefault="003178E2" w:rsidP="00CA6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CA6C6E" w:rsidRPr="00CA6C6E">
        <w:rPr>
          <w:rFonts w:ascii="Times New Roman" w:hAnsi="Times New Roman" w:cs="Times New Roman"/>
          <w:sz w:val="28"/>
          <w:szCs w:val="28"/>
        </w:rPr>
        <w:t>ападно-Сибирск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A6C6E" w:rsidRPr="00CA6C6E">
        <w:rPr>
          <w:rFonts w:ascii="Times New Roman" w:hAnsi="Times New Roman" w:cs="Times New Roman"/>
          <w:sz w:val="28"/>
          <w:szCs w:val="28"/>
        </w:rPr>
        <w:t xml:space="preserve"> железн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A6C6E" w:rsidRPr="00CA6C6E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6C6E" w:rsidRPr="00CA6C6E">
        <w:rPr>
          <w:rFonts w:ascii="Times New Roman" w:hAnsi="Times New Roman" w:cs="Times New Roman"/>
          <w:sz w:val="28"/>
          <w:szCs w:val="28"/>
        </w:rPr>
        <w:t xml:space="preserve"> во время русско-японской войны</w:t>
      </w:r>
      <w:r w:rsidR="00CA6C6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…………………………………………………………………………………7</w:t>
      </w:r>
    </w:p>
    <w:p w:rsidR="002B2839" w:rsidRPr="002B2839" w:rsidRDefault="00001E78" w:rsidP="002B2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2839" w:rsidRPr="002B2839">
        <w:rPr>
          <w:rFonts w:ascii="Times New Roman" w:hAnsi="Times New Roman" w:cs="Times New Roman"/>
          <w:sz w:val="28"/>
          <w:szCs w:val="28"/>
        </w:rPr>
        <w:t>.</w:t>
      </w:r>
      <w:r w:rsidR="00BC51CA">
        <w:rPr>
          <w:rFonts w:ascii="Times New Roman" w:hAnsi="Times New Roman" w:cs="Times New Roman"/>
          <w:sz w:val="28"/>
          <w:szCs w:val="28"/>
        </w:rPr>
        <w:t xml:space="preserve"> </w:t>
      </w:r>
      <w:r w:rsidR="003178E2">
        <w:rPr>
          <w:rFonts w:ascii="Times New Roman" w:hAnsi="Times New Roman" w:cs="Times New Roman"/>
          <w:sz w:val="28"/>
          <w:szCs w:val="28"/>
        </w:rPr>
        <w:t>З</w:t>
      </w:r>
      <w:r w:rsidR="003178E2" w:rsidRPr="00CA6C6E">
        <w:rPr>
          <w:rFonts w:ascii="Times New Roman" w:hAnsi="Times New Roman" w:cs="Times New Roman"/>
          <w:sz w:val="28"/>
          <w:szCs w:val="28"/>
        </w:rPr>
        <w:t>ападно-Сибирск</w:t>
      </w:r>
      <w:r w:rsidR="003178E2">
        <w:rPr>
          <w:rFonts w:ascii="Times New Roman" w:hAnsi="Times New Roman" w:cs="Times New Roman"/>
          <w:sz w:val="28"/>
          <w:szCs w:val="28"/>
        </w:rPr>
        <w:t>ая</w:t>
      </w:r>
      <w:r w:rsidR="003178E2" w:rsidRPr="00CA6C6E">
        <w:rPr>
          <w:rFonts w:ascii="Times New Roman" w:hAnsi="Times New Roman" w:cs="Times New Roman"/>
          <w:sz w:val="28"/>
          <w:szCs w:val="28"/>
        </w:rPr>
        <w:t xml:space="preserve"> железн</w:t>
      </w:r>
      <w:r w:rsidR="003178E2">
        <w:rPr>
          <w:rFonts w:ascii="Times New Roman" w:hAnsi="Times New Roman" w:cs="Times New Roman"/>
          <w:sz w:val="28"/>
          <w:szCs w:val="28"/>
        </w:rPr>
        <w:t>ая</w:t>
      </w:r>
      <w:r w:rsidR="003178E2" w:rsidRPr="00CA6C6E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3178E2">
        <w:rPr>
          <w:rFonts w:ascii="Times New Roman" w:hAnsi="Times New Roman" w:cs="Times New Roman"/>
          <w:sz w:val="28"/>
          <w:szCs w:val="28"/>
        </w:rPr>
        <w:t>а</w:t>
      </w:r>
      <w:r w:rsidR="003178E2" w:rsidRPr="00CA6C6E">
        <w:rPr>
          <w:rFonts w:ascii="Times New Roman" w:hAnsi="Times New Roman" w:cs="Times New Roman"/>
          <w:sz w:val="28"/>
          <w:szCs w:val="28"/>
        </w:rPr>
        <w:t xml:space="preserve"> </w:t>
      </w:r>
      <w:r w:rsidR="003178E2">
        <w:rPr>
          <w:rFonts w:ascii="Times New Roman" w:hAnsi="Times New Roman" w:cs="Times New Roman"/>
          <w:sz w:val="28"/>
          <w:szCs w:val="28"/>
        </w:rPr>
        <w:t xml:space="preserve">в годы Гражданской </w:t>
      </w:r>
      <w:proofErr w:type="gramStart"/>
      <w:r w:rsidR="003178E2">
        <w:rPr>
          <w:rFonts w:ascii="Times New Roman" w:hAnsi="Times New Roman" w:cs="Times New Roman"/>
          <w:sz w:val="28"/>
          <w:szCs w:val="28"/>
        </w:rPr>
        <w:t>войны..</w:t>
      </w:r>
      <w:proofErr w:type="gramEnd"/>
      <w:r w:rsidR="002B2839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001E78" w:rsidRDefault="00001E78" w:rsidP="00001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2839" w:rsidRPr="002B2839">
        <w:rPr>
          <w:rFonts w:ascii="Times New Roman" w:hAnsi="Times New Roman" w:cs="Times New Roman"/>
          <w:sz w:val="28"/>
          <w:szCs w:val="28"/>
        </w:rPr>
        <w:t>.</w:t>
      </w:r>
      <w:r w:rsidR="00BC51CA">
        <w:rPr>
          <w:rFonts w:ascii="Times New Roman" w:hAnsi="Times New Roman" w:cs="Times New Roman"/>
          <w:sz w:val="28"/>
          <w:szCs w:val="28"/>
        </w:rPr>
        <w:t xml:space="preserve"> </w:t>
      </w:r>
      <w:r w:rsidR="00CF6ABF" w:rsidRPr="00CF6ABF">
        <w:rPr>
          <w:rFonts w:ascii="Times New Roman" w:hAnsi="Times New Roman" w:cs="Times New Roman"/>
          <w:sz w:val="28"/>
          <w:szCs w:val="28"/>
        </w:rPr>
        <w:t>Западно-Сибирская желез</w:t>
      </w:r>
      <w:r w:rsidR="00CA6C6E">
        <w:rPr>
          <w:rFonts w:ascii="Times New Roman" w:hAnsi="Times New Roman" w:cs="Times New Roman"/>
          <w:sz w:val="28"/>
          <w:szCs w:val="28"/>
        </w:rPr>
        <w:t>н</w:t>
      </w:r>
      <w:r w:rsidR="00CF6ABF" w:rsidRPr="00CF6ABF">
        <w:rPr>
          <w:rFonts w:ascii="Times New Roman" w:hAnsi="Times New Roman" w:cs="Times New Roman"/>
          <w:sz w:val="28"/>
          <w:szCs w:val="28"/>
        </w:rPr>
        <w:t>ая дорога в годы</w:t>
      </w:r>
      <w:r w:rsidR="00CF6ABF">
        <w:rPr>
          <w:rFonts w:ascii="Times New Roman" w:hAnsi="Times New Roman" w:cs="Times New Roman"/>
          <w:sz w:val="28"/>
          <w:szCs w:val="28"/>
        </w:rPr>
        <w:t xml:space="preserve"> </w:t>
      </w:r>
      <w:r w:rsidR="00CF6ABF" w:rsidRPr="00CF6ABF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CF6ABF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="00CF6AB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B2839">
        <w:rPr>
          <w:rFonts w:ascii="Times New Roman" w:hAnsi="Times New Roman" w:cs="Times New Roman"/>
          <w:sz w:val="28"/>
          <w:szCs w:val="28"/>
        </w:rPr>
        <w:t>………………</w:t>
      </w:r>
      <w:r w:rsidR="00CF6ABF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CF6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………...14</w:t>
      </w:r>
    </w:p>
    <w:p w:rsidR="002B2839" w:rsidRPr="002B2839" w:rsidRDefault="00001E78" w:rsidP="00001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3010">
        <w:rPr>
          <w:rFonts w:ascii="Times New Roman" w:hAnsi="Times New Roman" w:cs="Times New Roman"/>
          <w:sz w:val="28"/>
          <w:szCs w:val="28"/>
        </w:rPr>
        <w:t>.</w:t>
      </w:r>
      <w:r w:rsidR="00BC51CA">
        <w:rPr>
          <w:rFonts w:ascii="Times New Roman" w:hAnsi="Times New Roman" w:cs="Times New Roman"/>
          <w:sz w:val="28"/>
          <w:szCs w:val="28"/>
        </w:rPr>
        <w:t xml:space="preserve"> </w:t>
      </w:r>
      <w:r w:rsidR="008E3010">
        <w:rPr>
          <w:rFonts w:ascii="Times New Roman" w:hAnsi="Times New Roman" w:cs="Times New Roman"/>
          <w:sz w:val="28"/>
          <w:szCs w:val="28"/>
        </w:rPr>
        <w:t>Влияние</w:t>
      </w:r>
      <w:r w:rsidR="00BC5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E2D">
        <w:rPr>
          <w:rFonts w:ascii="Times New Roman" w:hAnsi="Times New Roman" w:cs="Times New Roman"/>
          <w:sz w:val="28"/>
          <w:szCs w:val="28"/>
        </w:rPr>
        <w:t>ЗапСиба</w:t>
      </w:r>
      <w:proofErr w:type="spellEnd"/>
      <w:r w:rsidR="00DB2E2D">
        <w:rPr>
          <w:rFonts w:ascii="Times New Roman" w:hAnsi="Times New Roman" w:cs="Times New Roman"/>
          <w:sz w:val="28"/>
          <w:szCs w:val="28"/>
        </w:rPr>
        <w:t xml:space="preserve"> </w:t>
      </w:r>
      <w:r w:rsidR="008E3010">
        <w:rPr>
          <w:rFonts w:ascii="Times New Roman" w:hAnsi="Times New Roman" w:cs="Times New Roman"/>
          <w:sz w:val="28"/>
          <w:szCs w:val="28"/>
        </w:rPr>
        <w:t>на</w:t>
      </w:r>
      <w:r w:rsidR="00BC51CA">
        <w:rPr>
          <w:rFonts w:ascii="Times New Roman" w:hAnsi="Times New Roman" w:cs="Times New Roman"/>
          <w:sz w:val="28"/>
          <w:szCs w:val="28"/>
        </w:rPr>
        <w:t xml:space="preserve"> </w:t>
      </w:r>
      <w:r w:rsidR="003178E2">
        <w:rPr>
          <w:rFonts w:ascii="Times New Roman" w:hAnsi="Times New Roman" w:cs="Times New Roman"/>
          <w:sz w:val="28"/>
          <w:szCs w:val="28"/>
        </w:rPr>
        <w:t xml:space="preserve">современную </w:t>
      </w:r>
      <w:r w:rsidR="008E3010">
        <w:rPr>
          <w:rFonts w:ascii="Times New Roman" w:hAnsi="Times New Roman" w:cs="Times New Roman"/>
          <w:sz w:val="28"/>
          <w:szCs w:val="28"/>
        </w:rPr>
        <w:t>экономику</w:t>
      </w:r>
      <w:r w:rsidR="00BC51CA">
        <w:rPr>
          <w:rFonts w:ascii="Times New Roman" w:hAnsi="Times New Roman" w:cs="Times New Roman"/>
          <w:sz w:val="28"/>
          <w:szCs w:val="28"/>
        </w:rPr>
        <w:t xml:space="preserve"> </w:t>
      </w:r>
      <w:r w:rsidR="008E3010">
        <w:rPr>
          <w:rFonts w:ascii="Times New Roman" w:hAnsi="Times New Roman" w:cs="Times New Roman"/>
          <w:sz w:val="28"/>
          <w:szCs w:val="28"/>
        </w:rPr>
        <w:t>страны…</w:t>
      </w:r>
      <w:proofErr w:type="gramStart"/>
      <w:r w:rsidR="008E3010">
        <w:rPr>
          <w:rFonts w:ascii="Times New Roman" w:hAnsi="Times New Roman" w:cs="Times New Roman"/>
          <w:sz w:val="28"/>
          <w:szCs w:val="28"/>
        </w:rPr>
        <w:t>…</w:t>
      </w:r>
      <w:r w:rsidR="003178E2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3178E2">
        <w:rPr>
          <w:rFonts w:ascii="Times New Roman" w:hAnsi="Times New Roman" w:cs="Times New Roman"/>
          <w:sz w:val="28"/>
          <w:szCs w:val="28"/>
        </w:rPr>
        <w:t>.</w:t>
      </w:r>
      <w:r w:rsidR="002B2839">
        <w:rPr>
          <w:rFonts w:ascii="Times New Roman" w:hAnsi="Times New Roman" w:cs="Times New Roman"/>
          <w:sz w:val="28"/>
          <w:szCs w:val="28"/>
        </w:rPr>
        <w:t>……………...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2B2839" w:rsidRPr="002B2839" w:rsidRDefault="002B2839" w:rsidP="002B2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2839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C51C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E3010">
        <w:rPr>
          <w:rFonts w:ascii="Times New Roman" w:hAnsi="Times New Roman" w:cs="Times New Roman"/>
          <w:sz w:val="28"/>
          <w:szCs w:val="28"/>
        </w:rPr>
        <w:t>2</w:t>
      </w:r>
      <w:r w:rsidR="00CF6ABF">
        <w:rPr>
          <w:rFonts w:ascii="Times New Roman" w:hAnsi="Times New Roman" w:cs="Times New Roman"/>
          <w:sz w:val="28"/>
          <w:szCs w:val="28"/>
        </w:rPr>
        <w:t>0</w:t>
      </w:r>
    </w:p>
    <w:p w:rsidR="002B2839" w:rsidRPr="002B2839" w:rsidRDefault="00CF6ABF" w:rsidP="002B2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Интернет-источники...</w:t>
      </w:r>
      <w:r w:rsidR="002B2839">
        <w:rPr>
          <w:rFonts w:ascii="Times New Roman" w:hAnsi="Times New Roman" w:cs="Times New Roman"/>
          <w:sz w:val="28"/>
          <w:szCs w:val="28"/>
        </w:rPr>
        <w:t>……………</w:t>
      </w:r>
      <w:r w:rsidR="00BC51CA">
        <w:rPr>
          <w:rFonts w:ascii="Times New Roman" w:hAnsi="Times New Roman" w:cs="Times New Roman"/>
          <w:sz w:val="28"/>
          <w:szCs w:val="28"/>
        </w:rPr>
        <w:t>…</w:t>
      </w:r>
      <w:r w:rsidR="002B2839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="008E30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B2839" w:rsidRDefault="002B2839">
      <w:pPr>
        <w:rPr>
          <w:rFonts w:ascii="Times New Roman" w:hAnsi="Times New Roman" w:cs="Times New Roman"/>
          <w:sz w:val="28"/>
          <w:szCs w:val="28"/>
        </w:rPr>
      </w:pPr>
    </w:p>
    <w:p w:rsidR="00AF7B1F" w:rsidRDefault="00AF7B1F">
      <w:pPr>
        <w:rPr>
          <w:rFonts w:ascii="Times New Roman" w:hAnsi="Times New Roman" w:cs="Times New Roman"/>
          <w:sz w:val="28"/>
          <w:szCs w:val="28"/>
        </w:rPr>
      </w:pPr>
    </w:p>
    <w:p w:rsidR="00AF7B1F" w:rsidRDefault="00AF7B1F">
      <w:pPr>
        <w:rPr>
          <w:rFonts w:ascii="Times New Roman" w:hAnsi="Times New Roman" w:cs="Times New Roman"/>
          <w:sz w:val="28"/>
          <w:szCs w:val="28"/>
        </w:rPr>
      </w:pPr>
    </w:p>
    <w:p w:rsidR="00AF7B1F" w:rsidRDefault="00AF7B1F">
      <w:pPr>
        <w:rPr>
          <w:rFonts w:ascii="Times New Roman" w:hAnsi="Times New Roman" w:cs="Times New Roman"/>
          <w:sz w:val="28"/>
          <w:szCs w:val="28"/>
        </w:rPr>
      </w:pPr>
    </w:p>
    <w:p w:rsidR="00AF7B1F" w:rsidRDefault="00AF7B1F">
      <w:pPr>
        <w:rPr>
          <w:rFonts w:ascii="Times New Roman" w:hAnsi="Times New Roman" w:cs="Times New Roman"/>
          <w:sz w:val="28"/>
          <w:szCs w:val="28"/>
        </w:rPr>
      </w:pPr>
    </w:p>
    <w:p w:rsidR="00AF7B1F" w:rsidRDefault="00AF7B1F">
      <w:pPr>
        <w:rPr>
          <w:rFonts w:ascii="Times New Roman" w:hAnsi="Times New Roman" w:cs="Times New Roman"/>
          <w:sz w:val="28"/>
          <w:szCs w:val="28"/>
        </w:rPr>
      </w:pPr>
    </w:p>
    <w:p w:rsidR="00AF7B1F" w:rsidRDefault="00AF7B1F">
      <w:pPr>
        <w:rPr>
          <w:rFonts w:ascii="Times New Roman" w:hAnsi="Times New Roman" w:cs="Times New Roman"/>
          <w:sz w:val="28"/>
          <w:szCs w:val="28"/>
        </w:rPr>
      </w:pPr>
    </w:p>
    <w:p w:rsidR="00AF7B1F" w:rsidRDefault="00AF7B1F">
      <w:pPr>
        <w:rPr>
          <w:rFonts w:ascii="Times New Roman" w:hAnsi="Times New Roman" w:cs="Times New Roman"/>
          <w:sz w:val="28"/>
          <w:szCs w:val="28"/>
        </w:rPr>
      </w:pPr>
    </w:p>
    <w:p w:rsidR="00AF7B1F" w:rsidRDefault="00AF7B1F">
      <w:pPr>
        <w:rPr>
          <w:rFonts w:ascii="Times New Roman" w:hAnsi="Times New Roman" w:cs="Times New Roman"/>
          <w:sz w:val="28"/>
          <w:szCs w:val="28"/>
        </w:rPr>
      </w:pPr>
    </w:p>
    <w:p w:rsidR="00AF7B1F" w:rsidRDefault="00AF7B1F">
      <w:pPr>
        <w:rPr>
          <w:rFonts w:ascii="Times New Roman" w:hAnsi="Times New Roman" w:cs="Times New Roman"/>
          <w:sz w:val="28"/>
          <w:szCs w:val="28"/>
        </w:rPr>
      </w:pPr>
    </w:p>
    <w:p w:rsidR="00AF7B1F" w:rsidRDefault="00AF7B1F">
      <w:pPr>
        <w:rPr>
          <w:rFonts w:ascii="Times New Roman" w:hAnsi="Times New Roman" w:cs="Times New Roman"/>
          <w:sz w:val="28"/>
          <w:szCs w:val="28"/>
        </w:rPr>
      </w:pPr>
    </w:p>
    <w:p w:rsidR="00AF7B1F" w:rsidRDefault="00AF7B1F">
      <w:pPr>
        <w:rPr>
          <w:rFonts w:ascii="Times New Roman" w:hAnsi="Times New Roman" w:cs="Times New Roman"/>
          <w:sz w:val="28"/>
          <w:szCs w:val="28"/>
        </w:rPr>
      </w:pPr>
    </w:p>
    <w:p w:rsidR="00AF7B1F" w:rsidRDefault="00AF7B1F">
      <w:pPr>
        <w:rPr>
          <w:rFonts w:ascii="Times New Roman" w:hAnsi="Times New Roman" w:cs="Times New Roman"/>
          <w:sz w:val="28"/>
          <w:szCs w:val="28"/>
        </w:rPr>
      </w:pPr>
    </w:p>
    <w:p w:rsidR="00AF7B1F" w:rsidRDefault="00AF7B1F">
      <w:pPr>
        <w:rPr>
          <w:rFonts w:ascii="Times New Roman" w:hAnsi="Times New Roman" w:cs="Times New Roman"/>
          <w:sz w:val="28"/>
          <w:szCs w:val="28"/>
        </w:rPr>
      </w:pPr>
    </w:p>
    <w:p w:rsidR="00AF7B1F" w:rsidRDefault="00AF7B1F">
      <w:pPr>
        <w:rPr>
          <w:rFonts w:ascii="Times New Roman" w:hAnsi="Times New Roman" w:cs="Times New Roman"/>
          <w:sz w:val="28"/>
          <w:szCs w:val="28"/>
        </w:rPr>
      </w:pPr>
    </w:p>
    <w:p w:rsidR="00CF6ABF" w:rsidRDefault="00CF6ABF">
      <w:pPr>
        <w:rPr>
          <w:rFonts w:ascii="Times New Roman" w:hAnsi="Times New Roman" w:cs="Times New Roman"/>
          <w:sz w:val="28"/>
          <w:szCs w:val="28"/>
        </w:rPr>
      </w:pPr>
    </w:p>
    <w:p w:rsidR="00AF7B1F" w:rsidRDefault="00AF7B1F">
      <w:pPr>
        <w:rPr>
          <w:rFonts w:ascii="Times New Roman" w:hAnsi="Times New Roman" w:cs="Times New Roman"/>
          <w:sz w:val="28"/>
          <w:szCs w:val="28"/>
        </w:rPr>
      </w:pPr>
    </w:p>
    <w:p w:rsidR="00114389" w:rsidRPr="00C4098B" w:rsidRDefault="00114389" w:rsidP="00BC51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8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C51CA" w:rsidRPr="00C4098B" w:rsidRDefault="00114389" w:rsidP="00BC51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Транссибирская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магистраль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впечатляющих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инженерных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Железной дороги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магистраль,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началось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1891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длинным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рельсовым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9288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километров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соединяют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Москву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ихоокеанский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Владивосток.</w:t>
      </w:r>
      <w:r w:rsidR="00BC51CA" w:rsidRP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Транссибирской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XIX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веков.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Суэцкого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выдающегося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дороги»,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-писала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французская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1900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Транссибирская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CA" w:rsidRPr="00C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</w:p>
    <w:p w:rsidR="00BC51CA" w:rsidRPr="00B43B85" w:rsidRDefault="00BC51CA" w:rsidP="00BC51CA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43B85">
        <w:rPr>
          <w:color w:val="000000"/>
          <w:sz w:val="28"/>
          <w:szCs w:val="28"/>
        </w:rPr>
        <w:t>едва</w:t>
      </w:r>
      <w:r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главным</w:t>
      </w:r>
      <w:r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действующим</w:t>
      </w:r>
      <w:r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лицом</w:t>
      </w:r>
      <w:r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Всемирной</w:t>
      </w:r>
      <w:r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выставки</w:t>
      </w:r>
      <w:r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Париже</w:t>
      </w:r>
      <w:r>
        <w:rPr>
          <w:color w:val="000000"/>
          <w:sz w:val="28"/>
          <w:szCs w:val="28"/>
        </w:rPr>
        <w:t>.</w:t>
      </w:r>
    </w:p>
    <w:p w:rsidR="00BC51CA" w:rsidRDefault="00114389" w:rsidP="00B43B85">
      <w:pPr>
        <w:pStyle w:val="rtejustify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43B85">
        <w:rPr>
          <w:sz w:val="28"/>
          <w:szCs w:val="28"/>
        </w:rPr>
        <w:t>Строительство</w:t>
      </w:r>
      <w:r w:rsidR="00BC51CA">
        <w:rPr>
          <w:sz w:val="28"/>
          <w:szCs w:val="28"/>
        </w:rPr>
        <w:t xml:space="preserve"> </w:t>
      </w:r>
      <w:r w:rsidR="00F1174B" w:rsidRPr="00B43B85">
        <w:rPr>
          <w:sz w:val="28"/>
          <w:szCs w:val="28"/>
        </w:rPr>
        <w:t>магистрали</w:t>
      </w:r>
      <w:r w:rsidR="00BC51CA">
        <w:rPr>
          <w:sz w:val="28"/>
          <w:szCs w:val="28"/>
        </w:rPr>
        <w:t xml:space="preserve"> </w:t>
      </w:r>
      <w:r w:rsidRPr="00B43B85">
        <w:rPr>
          <w:sz w:val="28"/>
          <w:szCs w:val="28"/>
        </w:rPr>
        <w:t>способствовало</w:t>
      </w:r>
      <w:r w:rsidR="00BC51CA">
        <w:rPr>
          <w:sz w:val="28"/>
          <w:szCs w:val="28"/>
        </w:rPr>
        <w:t xml:space="preserve"> </w:t>
      </w:r>
      <w:r w:rsidRPr="00B43B85">
        <w:rPr>
          <w:sz w:val="28"/>
          <w:szCs w:val="28"/>
        </w:rPr>
        <w:t>включению</w:t>
      </w:r>
      <w:r w:rsidR="00BC51CA">
        <w:rPr>
          <w:sz w:val="28"/>
          <w:szCs w:val="28"/>
        </w:rPr>
        <w:t xml:space="preserve"> </w:t>
      </w:r>
      <w:r w:rsidRPr="00B43B85">
        <w:rPr>
          <w:sz w:val="28"/>
          <w:szCs w:val="28"/>
        </w:rPr>
        <w:t>провинций</w:t>
      </w:r>
      <w:r w:rsidR="00BC51CA">
        <w:rPr>
          <w:sz w:val="28"/>
          <w:szCs w:val="28"/>
        </w:rPr>
        <w:t xml:space="preserve"> </w:t>
      </w:r>
      <w:r w:rsidRPr="00B43B85">
        <w:rPr>
          <w:sz w:val="28"/>
          <w:szCs w:val="28"/>
        </w:rPr>
        <w:t>в</w:t>
      </w:r>
      <w:r w:rsidR="00BC51CA">
        <w:rPr>
          <w:sz w:val="28"/>
          <w:szCs w:val="28"/>
        </w:rPr>
        <w:t xml:space="preserve"> </w:t>
      </w:r>
      <w:r w:rsidRPr="00B43B85">
        <w:rPr>
          <w:sz w:val="28"/>
          <w:szCs w:val="28"/>
        </w:rPr>
        <w:t>единое</w:t>
      </w:r>
      <w:r w:rsidR="00BC51CA">
        <w:rPr>
          <w:sz w:val="28"/>
          <w:szCs w:val="28"/>
        </w:rPr>
        <w:t xml:space="preserve"> </w:t>
      </w:r>
      <w:r w:rsidRPr="00B43B85">
        <w:rPr>
          <w:sz w:val="28"/>
          <w:szCs w:val="28"/>
        </w:rPr>
        <w:t>экономическое</w:t>
      </w:r>
      <w:r w:rsidR="00BC51CA">
        <w:rPr>
          <w:sz w:val="28"/>
          <w:szCs w:val="28"/>
        </w:rPr>
        <w:t xml:space="preserve"> </w:t>
      </w:r>
      <w:r w:rsidRPr="00B43B85">
        <w:rPr>
          <w:sz w:val="28"/>
          <w:szCs w:val="28"/>
        </w:rPr>
        <w:t>пространство</w:t>
      </w:r>
      <w:r w:rsidR="00BC51CA">
        <w:rPr>
          <w:sz w:val="28"/>
          <w:szCs w:val="28"/>
        </w:rPr>
        <w:t xml:space="preserve"> </w:t>
      </w:r>
      <w:r w:rsidRPr="00B43B85">
        <w:rPr>
          <w:sz w:val="28"/>
          <w:szCs w:val="28"/>
        </w:rPr>
        <w:t>страны,</w:t>
      </w:r>
      <w:r w:rsidR="00BC51CA">
        <w:rPr>
          <w:sz w:val="28"/>
          <w:szCs w:val="28"/>
        </w:rPr>
        <w:t xml:space="preserve"> </w:t>
      </w:r>
      <w:r w:rsidRPr="00B43B85">
        <w:rPr>
          <w:sz w:val="28"/>
          <w:szCs w:val="28"/>
        </w:rPr>
        <w:t>развитию</w:t>
      </w:r>
      <w:r w:rsidR="00BC51CA">
        <w:rPr>
          <w:sz w:val="28"/>
          <w:szCs w:val="28"/>
        </w:rPr>
        <w:t xml:space="preserve"> </w:t>
      </w:r>
      <w:r w:rsidRPr="00B43B85">
        <w:rPr>
          <w:sz w:val="28"/>
          <w:szCs w:val="28"/>
        </w:rPr>
        <w:t>торговли</w:t>
      </w:r>
      <w:r w:rsidR="00BC51CA">
        <w:rPr>
          <w:sz w:val="28"/>
          <w:szCs w:val="28"/>
        </w:rPr>
        <w:t xml:space="preserve"> </w:t>
      </w:r>
      <w:r w:rsidRPr="00B43B85">
        <w:rPr>
          <w:sz w:val="28"/>
          <w:szCs w:val="28"/>
        </w:rPr>
        <w:t>между</w:t>
      </w:r>
      <w:r w:rsidR="00BC51CA">
        <w:rPr>
          <w:sz w:val="28"/>
          <w:szCs w:val="28"/>
        </w:rPr>
        <w:t xml:space="preserve"> </w:t>
      </w:r>
      <w:r w:rsidRPr="00B43B85">
        <w:rPr>
          <w:sz w:val="28"/>
          <w:szCs w:val="28"/>
        </w:rPr>
        <w:t>селом</w:t>
      </w:r>
      <w:r w:rsidR="00BC51CA">
        <w:rPr>
          <w:sz w:val="28"/>
          <w:szCs w:val="28"/>
        </w:rPr>
        <w:t xml:space="preserve"> </w:t>
      </w:r>
      <w:r w:rsidRPr="00B43B85">
        <w:rPr>
          <w:sz w:val="28"/>
          <w:szCs w:val="28"/>
        </w:rPr>
        <w:t>и</w:t>
      </w:r>
      <w:r w:rsidR="00BC51CA">
        <w:rPr>
          <w:sz w:val="28"/>
          <w:szCs w:val="28"/>
        </w:rPr>
        <w:t xml:space="preserve"> </w:t>
      </w:r>
      <w:r w:rsidRPr="00B43B85">
        <w:rPr>
          <w:sz w:val="28"/>
          <w:szCs w:val="28"/>
        </w:rPr>
        <w:t>городом,</w:t>
      </w:r>
      <w:r w:rsidR="00BC51CA">
        <w:rPr>
          <w:sz w:val="28"/>
          <w:szCs w:val="28"/>
        </w:rPr>
        <w:t xml:space="preserve"> </w:t>
      </w:r>
      <w:r w:rsidRPr="00B43B85">
        <w:rPr>
          <w:sz w:val="28"/>
          <w:szCs w:val="28"/>
        </w:rPr>
        <w:t>между</w:t>
      </w:r>
      <w:r w:rsidR="00BC51CA">
        <w:rPr>
          <w:sz w:val="28"/>
          <w:szCs w:val="28"/>
        </w:rPr>
        <w:t xml:space="preserve"> </w:t>
      </w:r>
      <w:r w:rsidRPr="00B43B85">
        <w:rPr>
          <w:sz w:val="28"/>
          <w:szCs w:val="28"/>
        </w:rPr>
        <w:t>регионами</w:t>
      </w:r>
      <w:r w:rsidR="00BC51CA">
        <w:rPr>
          <w:sz w:val="28"/>
          <w:szCs w:val="28"/>
        </w:rPr>
        <w:t xml:space="preserve"> </w:t>
      </w:r>
      <w:r w:rsidRPr="00B43B85">
        <w:rPr>
          <w:sz w:val="28"/>
          <w:szCs w:val="28"/>
        </w:rPr>
        <w:t>государства</w:t>
      </w:r>
      <w:r w:rsidR="005F0BBF" w:rsidRPr="00B43B85">
        <w:rPr>
          <w:sz w:val="28"/>
          <w:szCs w:val="28"/>
        </w:rPr>
        <w:t>.</w:t>
      </w:r>
      <w:r w:rsidR="00BC51CA">
        <w:rPr>
          <w:color w:val="000000"/>
          <w:sz w:val="28"/>
          <w:szCs w:val="28"/>
        </w:rPr>
        <w:t xml:space="preserve"> Одним из её отделений является </w:t>
      </w:r>
      <w:proofErr w:type="gramStart"/>
      <w:r w:rsidR="00BC51CA">
        <w:rPr>
          <w:color w:val="000000"/>
          <w:sz w:val="28"/>
          <w:szCs w:val="28"/>
        </w:rPr>
        <w:t>З</w:t>
      </w:r>
      <w:r w:rsidR="00BC51CA" w:rsidRPr="00B43B85">
        <w:rPr>
          <w:color w:val="000000"/>
          <w:sz w:val="28"/>
          <w:szCs w:val="28"/>
        </w:rPr>
        <w:t>ападно-</w:t>
      </w:r>
      <w:r w:rsidR="00BC51CA">
        <w:rPr>
          <w:color w:val="000000"/>
          <w:sz w:val="28"/>
          <w:szCs w:val="28"/>
        </w:rPr>
        <w:t>С</w:t>
      </w:r>
      <w:r w:rsidR="00BC51CA" w:rsidRPr="00B43B85">
        <w:rPr>
          <w:color w:val="000000"/>
          <w:sz w:val="28"/>
          <w:szCs w:val="28"/>
        </w:rPr>
        <w:t>ибирск</w:t>
      </w:r>
      <w:r w:rsidR="00BC51CA">
        <w:rPr>
          <w:color w:val="000000"/>
          <w:sz w:val="28"/>
          <w:szCs w:val="28"/>
        </w:rPr>
        <w:t>ая</w:t>
      </w:r>
      <w:proofErr w:type="gramEnd"/>
      <w:r w:rsidR="00BC51CA">
        <w:rPr>
          <w:color w:val="000000"/>
          <w:sz w:val="28"/>
          <w:szCs w:val="28"/>
        </w:rPr>
        <w:t xml:space="preserve"> </w:t>
      </w:r>
      <w:r w:rsidR="00BC51CA" w:rsidRPr="00B43B85">
        <w:rPr>
          <w:color w:val="000000"/>
          <w:sz w:val="28"/>
          <w:szCs w:val="28"/>
        </w:rPr>
        <w:t>железн</w:t>
      </w:r>
      <w:r w:rsidR="00BC51CA">
        <w:rPr>
          <w:color w:val="000000"/>
          <w:sz w:val="28"/>
          <w:szCs w:val="28"/>
        </w:rPr>
        <w:t xml:space="preserve">ая </w:t>
      </w:r>
      <w:r w:rsidR="00BC51CA" w:rsidRPr="00B43B85">
        <w:rPr>
          <w:color w:val="000000"/>
          <w:sz w:val="28"/>
          <w:szCs w:val="28"/>
        </w:rPr>
        <w:t>дорог</w:t>
      </w:r>
      <w:r w:rsidR="00BC51CA">
        <w:rPr>
          <w:color w:val="000000"/>
          <w:sz w:val="28"/>
          <w:szCs w:val="28"/>
        </w:rPr>
        <w:t xml:space="preserve">а. </w:t>
      </w:r>
    </w:p>
    <w:p w:rsidR="00BC51CA" w:rsidRPr="00345E5C" w:rsidRDefault="00BC51CA" w:rsidP="00B43B85">
      <w:pPr>
        <w:pStyle w:val="rtejustify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345E5C">
        <w:rPr>
          <w:color w:val="000000"/>
          <w:sz w:val="28"/>
          <w:szCs w:val="28"/>
        </w:rPr>
        <w:t>Ц</w:t>
      </w:r>
      <w:r w:rsidR="00F1174B" w:rsidRPr="00345E5C">
        <w:rPr>
          <w:sz w:val="28"/>
          <w:szCs w:val="28"/>
        </w:rPr>
        <w:t>ель</w:t>
      </w:r>
      <w:r w:rsidRPr="00345E5C">
        <w:rPr>
          <w:sz w:val="28"/>
          <w:szCs w:val="28"/>
        </w:rPr>
        <w:t xml:space="preserve"> исследования: </w:t>
      </w:r>
      <w:r w:rsidR="00CF6ABF" w:rsidRPr="00345E5C">
        <w:rPr>
          <w:sz w:val="28"/>
          <w:szCs w:val="28"/>
        </w:rPr>
        <w:t xml:space="preserve">раскрыть основные этапы истории </w:t>
      </w:r>
      <w:proofErr w:type="gramStart"/>
      <w:r w:rsidR="00CF6ABF" w:rsidRPr="00345E5C">
        <w:rPr>
          <w:color w:val="000000"/>
          <w:sz w:val="28"/>
          <w:szCs w:val="28"/>
        </w:rPr>
        <w:t>Западно-сибирской</w:t>
      </w:r>
      <w:proofErr w:type="gramEnd"/>
      <w:r w:rsidR="00CF6ABF" w:rsidRPr="00345E5C">
        <w:rPr>
          <w:color w:val="000000"/>
          <w:sz w:val="28"/>
          <w:szCs w:val="28"/>
        </w:rPr>
        <w:t xml:space="preserve"> железной дороги ХХ века.</w:t>
      </w:r>
    </w:p>
    <w:p w:rsidR="00F1174B" w:rsidRDefault="00F1174B" w:rsidP="00B43B85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CF6ABF" w:rsidRDefault="00CF6ABF" w:rsidP="00B43B85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CF6ABF" w:rsidRDefault="00CF6ABF" w:rsidP="00B43B85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CF6ABF" w:rsidRDefault="00CF6ABF" w:rsidP="00B43B85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CF6ABF" w:rsidRDefault="00CF6ABF" w:rsidP="00B43B85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CF6ABF" w:rsidRDefault="00CF6ABF" w:rsidP="00B43B85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CF6ABF" w:rsidRDefault="00CF6ABF" w:rsidP="00B43B85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CF6ABF" w:rsidRDefault="00CF6ABF" w:rsidP="00B43B85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CF6ABF" w:rsidRDefault="00CF6ABF" w:rsidP="00B43B85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CF6ABF" w:rsidRPr="00B43B85" w:rsidRDefault="00CF6ABF" w:rsidP="00B43B85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F1174B" w:rsidRPr="00B43B85" w:rsidRDefault="00F1174B" w:rsidP="00B43B85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F7B1F" w:rsidRPr="00B43B85" w:rsidRDefault="00AF7B1F" w:rsidP="00B43B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B1F" w:rsidRPr="00B43B85" w:rsidRDefault="00C4098B" w:rsidP="00BC51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8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BC5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B85">
        <w:rPr>
          <w:rFonts w:ascii="Times New Roman" w:hAnsi="Times New Roman" w:cs="Times New Roman"/>
          <w:b/>
          <w:sz w:val="28"/>
          <w:szCs w:val="28"/>
        </w:rPr>
        <w:t>История</w:t>
      </w:r>
      <w:r w:rsidR="00BC5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B85">
        <w:rPr>
          <w:rFonts w:ascii="Times New Roman" w:hAnsi="Times New Roman" w:cs="Times New Roman"/>
          <w:b/>
          <w:sz w:val="28"/>
          <w:szCs w:val="28"/>
        </w:rPr>
        <w:t>создания</w:t>
      </w:r>
      <w:r w:rsidR="00BC5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3B85">
        <w:rPr>
          <w:rFonts w:ascii="Times New Roman" w:hAnsi="Times New Roman" w:cs="Times New Roman"/>
          <w:b/>
          <w:sz w:val="28"/>
          <w:szCs w:val="28"/>
        </w:rPr>
        <w:t>Западно-</w:t>
      </w:r>
      <w:r w:rsidR="00BC51CA">
        <w:rPr>
          <w:rFonts w:ascii="Times New Roman" w:hAnsi="Times New Roman" w:cs="Times New Roman"/>
          <w:b/>
          <w:sz w:val="28"/>
          <w:szCs w:val="28"/>
        </w:rPr>
        <w:t>С</w:t>
      </w:r>
      <w:r w:rsidRPr="00B43B85">
        <w:rPr>
          <w:rFonts w:ascii="Times New Roman" w:hAnsi="Times New Roman" w:cs="Times New Roman"/>
          <w:b/>
          <w:sz w:val="28"/>
          <w:szCs w:val="28"/>
        </w:rPr>
        <w:t>ибирской</w:t>
      </w:r>
      <w:proofErr w:type="gramEnd"/>
      <w:r w:rsidR="00BC5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B85">
        <w:rPr>
          <w:rFonts w:ascii="Times New Roman" w:hAnsi="Times New Roman" w:cs="Times New Roman"/>
          <w:b/>
          <w:sz w:val="28"/>
          <w:szCs w:val="28"/>
        </w:rPr>
        <w:t>железной</w:t>
      </w:r>
      <w:r w:rsidR="00BC5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B85">
        <w:rPr>
          <w:rFonts w:ascii="Times New Roman" w:hAnsi="Times New Roman" w:cs="Times New Roman"/>
          <w:b/>
          <w:sz w:val="28"/>
          <w:szCs w:val="28"/>
        </w:rPr>
        <w:t>дороги</w:t>
      </w:r>
    </w:p>
    <w:p w:rsidR="00E70F08" w:rsidRPr="00B43B85" w:rsidRDefault="00E70F08" w:rsidP="00B43B85">
      <w:pPr>
        <w:pStyle w:val="rtejustify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43B85">
        <w:rPr>
          <w:color w:val="000000"/>
          <w:sz w:val="28"/>
          <w:szCs w:val="28"/>
        </w:rPr>
        <w:t>Сибирская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линия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была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разделена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шесть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участков:</w:t>
      </w:r>
      <w:r w:rsidR="00BC51CA">
        <w:rPr>
          <w:color w:val="000000"/>
          <w:sz w:val="28"/>
          <w:szCs w:val="28"/>
        </w:rPr>
        <w:t xml:space="preserve"> </w:t>
      </w:r>
      <w:proofErr w:type="gramStart"/>
      <w:r w:rsidRPr="00B43B85">
        <w:rPr>
          <w:color w:val="000000"/>
          <w:sz w:val="28"/>
          <w:szCs w:val="28"/>
        </w:rPr>
        <w:t>Западно-Сибирский</w:t>
      </w:r>
      <w:proofErr w:type="gramEnd"/>
      <w:r w:rsidRPr="00B43B85">
        <w:rPr>
          <w:color w:val="000000"/>
          <w:sz w:val="28"/>
          <w:szCs w:val="28"/>
        </w:rPr>
        <w:t>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Средне-Сибирский,</w:t>
      </w:r>
      <w:r w:rsidR="00BC51CA">
        <w:rPr>
          <w:color w:val="000000"/>
          <w:sz w:val="28"/>
          <w:szCs w:val="28"/>
        </w:rPr>
        <w:t xml:space="preserve"> </w:t>
      </w:r>
      <w:proofErr w:type="spellStart"/>
      <w:r w:rsidRPr="00B43B85">
        <w:rPr>
          <w:color w:val="000000"/>
          <w:sz w:val="28"/>
          <w:szCs w:val="28"/>
        </w:rPr>
        <w:t>Кругобайкальский</w:t>
      </w:r>
      <w:proofErr w:type="spellEnd"/>
      <w:r w:rsidRPr="00B43B85">
        <w:rPr>
          <w:color w:val="000000"/>
          <w:sz w:val="28"/>
          <w:szCs w:val="28"/>
        </w:rPr>
        <w:t>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Забайкальский,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Амурский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Уссурийский.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Работы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велись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трудных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условиях,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так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как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трасса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проходила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малонаселённых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местах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болотистыми,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либо,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напротив,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твёрдыми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каменистыми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грунтами.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Остро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ощущался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недостаток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рабочей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силы.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Материалы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верхнего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строения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пути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(рельсы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шпалы,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костыли,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стыковочные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соединения,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стрелочные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переводы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др.)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поставлялись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уральских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заводов.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Земляные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работы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обошлись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треть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всей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стоимости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строительства.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Огромных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трудов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стоило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прорезать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длинную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цепь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горных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массивов,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перебросить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мосты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через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большое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количество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рек,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лощин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оврагов.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Всего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дороге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возвели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274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искусственных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сооружения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–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мостов,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деревянных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каменных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труб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для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пропуска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речек,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дождевых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весенних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вод.</w:t>
      </w:r>
    </w:p>
    <w:p w:rsidR="00E70F08" w:rsidRPr="00B43B85" w:rsidRDefault="00E70F08" w:rsidP="00B43B85">
      <w:pPr>
        <w:pStyle w:val="rtejustify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43B85">
        <w:rPr>
          <w:color w:val="000000"/>
          <w:sz w:val="28"/>
          <w:szCs w:val="28"/>
        </w:rPr>
        <w:t>20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июля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1894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года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началось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строительство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Обского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моста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проекту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инженера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путей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сообщения</w:t>
      </w:r>
      <w:r w:rsidR="00BC51CA">
        <w:rPr>
          <w:color w:val="000000"/>
          <w:sz w:val="28"/>
          <w:szCs w:val="28"/>
        </w:rPr>
        <w:t xml:space="preserve"> </w:t>
      </w:r>
      <w:proofErr w:type="spellStart"/>
      <w:r w:rsidRPr="00B43B85">
        <w:rPr>
          <w:color w:val="000000"/>
          <w:sz w:val="28"/>
          <w:szCs w:val="28"/>
        </w:rPr>
        <w:t>Белелюбского</w:t>
      </w:r>
      <w:proofErr w:type="spellEnd"/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Николая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Аполлоновича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(1845–1922).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Это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был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один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из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первых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России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мостов,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пролёты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которого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перекрывались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металлическими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конструкциями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консольно-балочного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типа.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Для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мостового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перехода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через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Обь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выбрали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место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у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старого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сибирского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села</w:t>
      </w:r>
      <w:r w:rsidR="00BC51CA">
        <w:rPr>
          <w:color w:val="000000"/>
          <w:sz w:val="28"/>
          <w:szCs w:val="28"/>
        </w:rPr>
        <w:t xml:space="preserve"> </w:t>
      </w:r>
      <w:proofErr w:type="spellStart"/>
      <w:r w:rsidRPr="00B43B85">
        <w:rPr>
          <w:color w:val="000000"/>
          <w:sz w:val="28"/>
          <w:szCs w:val="28"/>
        </w:rPr>
        <w:t>Кривощёково</w:t>
      </w:r>
      <w:proofErr w:type="spellEnd"/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(ныне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здесь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станция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Новосибирск-Западный,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бывшая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–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примерно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1950–1960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гг.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–</w:t>
      </w:r>
      <w:r w:rsidR="00BC51CA">
        <w:rPr>
          <w:color w:val="000000"/>
          <w:sz w:val="28"/>
          <w:szCs w:val="28"/>
        </w:rPr>
        <w:t xml:space="preserve"> </w:t>
      </w:r>
      <w:proofErr w:type="spellStart"/>
      <w:r w:rsidRPr="00B43B85">
        <w:rPr>
          <w:color w:val="000000"/>
          <w:sz w:val="28"/>
          <w:szCs w:val="28"/>
        </w:rPr>
        <w:t>Кривощёково</w:t>
      </w:r>
      <w:proofErr w:type="spellEnd"/>
      <w:r w:rsidRPr="00B43B85">
        <w:rPr>
          <w:color w:val="000000"/>
          <w:sz w:val="28"/>
          <w:szCs w:val="28"/>
        </w:rPr>
        <w:t>).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Работы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продолжались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1897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года.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Приёмная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комиссия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провела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испытания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прогиба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моста,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31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марта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1897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он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был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принят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эксплуатацию.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Сошлись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два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огромных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участка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строительства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–</w:t>
      </w:r>
      <w:r w:rsidR="00BC51CA">
        <w:rPr>
          <w:color w:val="000000"/>
          <w:sz w:val="28"/>
          <w:szCs w:val="28"/>
        </w:rPr>
        <w:t xml:space="preserve"> </w:t>
      </w:r>
      <w:proofErr w:type="gramStart"/>
      <w:r w:rsidRPr="00B43B85">
        <w:rPr>
          <w:color w:val="000000"/>
          <w:sz w:val="28"/>
          <w:szCs w:val="28"/>
        </w:rPr>
        <w:t>Западно-Сибирский</w:t>
      </w:r>
      <w:proofErr w:type="gramEnd"/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Средне-Сибирский.</w:t>
      </w:r>
    </w:p>
    <w:p w:rsidR="00E70F08" w:rsidRPr="00B43B85" w:rsidRDefault="00E70F08" w:rsidP="00B43B85">
      <w:pPr>
        <w:pStyle w:val="rtejustify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43B85">
        <w:rPr>
          <w:color w:val="000000"/>
          <w:sz w:val="28"/>
          <w:szCs w:val="28"/>
        </w:rPr>
        <w:t>Западно-Сибирская</w:t>
      </w:r>
      <w:proofErr w:type="gramEnd"/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линия,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маршрутом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Челябинск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–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Курган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–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Петропавловск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–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Омск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–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река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Обь,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составила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328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вёрст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(1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417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км).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Начальником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строительства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был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инженер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путей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сообщения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Михайловский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Константин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Яковлевич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(1834–1909).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Начались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работы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1892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году.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15.10.1896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участок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сдан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эксплуатацию,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началось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регулярное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сообщение.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Эта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дата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–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15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октября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1896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–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считается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днём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рождения</w:t>
      </w:r>
      <w:r w:rsidR="00BC51CA">
        <w:rPr>
          <w:color w:val="000000"/>
          <w:sz w:val="28"/>
          <w:szCs w:val="28"/>
        </w:rPr>
        <w:t xml:space="preserve"> </w:t>
      </w:r>
      <w:proofErr w:type="gramStart"/>
      <w:r w:rsidRPr="00B43B85">
        <w:rPr>
          <w:color w:val="000000"/>
          <w:sz w:val="28"/>
          <w:szCs w:val="28"/>
        </w:rPr>
        <w:t>Западно-Сибирской</w:t>
      </w:r>
      <w:proofErr w:type="gramEnd"/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железной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дороги.</w:t>
      </w:r>
    </w:p>
    <w:p w:rsidR="00E70F08" w:rsidRPr="00B43B85" w:rsidRDefault="00E70F08" w:rsidP="00B43B85">
      <w:pPr>
        <w:pStyle w:val="rtejustify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43B85">
        <w:rPr>
          <w:color w:val="000000"/>
          <w:sz w:val="28"/>
          <w:szCs w:val="28"/>
        </w:rPr>
        <w:lastRenderedPageBreak/>
        <w:t>Первым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промышленно-техническим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сооружением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будущего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города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Новосибирска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можно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считать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паровозное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депо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станции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Обь,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сданное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эксплуатацию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августе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1896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г.1</w:t>
      </w:r>
      <w:r w:rsidR="00BC51CA">
        <w:rPr>
          <w:color w:val="000000"/>
          <w:sz w:val="28"/>
          <w:szCs w:val="28"/>
        </w:rPr>
        <w:t xml:space="preserve"> </w:t>
      </w:r>
      <w:proofErr w:type="gramStart"/>
      <w:r w:rsidRPr="00B43B85">
        <w:rPr>
          <w:color w:val="000000"/>
          <w:sz w:val="28"/>
          <w:szCs w:val="28"/>
        </w:rPr>
        <w:t>А</w:t>
      </w:r>
      <w:proofErr w:type="gramEnd"/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первым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каменным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зданием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гражданско-религиозного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характера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–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собор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имя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святого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благоверного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князя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Александра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Невского,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который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строился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как</w:t>
      </w:r>
      <w:r w:rsidR="00BC51CA">
        <w:rPr>
          <w:color w:val="000000"/>
          <w:sz w:val="28"/>
          <w:szCs w:val="28"/>
        </w:rPr>
        <w:t xml:space="preserve"> </w:t>
      </w:r>
      <w:proofErr w:type="spellStart"/>
      <w:r w:rsidRPr="00B43B85">
        <w:rPr>
          <w:color w:val="000000"/>
          <w:sz w:val="28"/>
          <w:szCs w:val="28"/>
        </w:rPr>
        <w:t>хрампамятник</w:t>
      </w:r>
      <w:proofErr w:type="spellEnd"/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соединении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Западно-Сибирского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Средне-Сибирского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участков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дороги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(заложен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1897,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освящён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1899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году,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ныне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–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памятник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архитектуры).</w:t>
      </w:r>
    </w:p>
    <w:p w:rsidR="00E70F08" w:rsidRPr="00B43B85" w:rsidRDefault="00E70F08" w:rsidP="00B43B85">
      <w:pPr>
        <w:pStyle w:val="rtejustify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мае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1893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были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закончены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проектно</w:t>
      </w:r>
      <w:r w:rsidR="00CE268E">
        <w:rPr>
          <w:color w:val="000000"/>
          <w:sz w:val="28"/>
          <w:szCs w:val="28"/>
        </w:rPr>
        <w:t>-</w:t>
      </w:r>
      <w:r w:rsidRPr="00B43B85">
        <w:rPr>
          <w:color w:val="000000"/>
          <w:sz w:val="28"/>
          <w:szCs w:val="28"/>
        </w:rPr>
        <w:t>изыскательские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работы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начато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сооружение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первых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25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вёрст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от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станции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Обь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восток.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Строительство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Томской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ветки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от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станции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Тайга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станции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Томск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протяжённостью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86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верст2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начали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5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июня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1895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(</w:t>
      </w:r>
      <w:r w:rsidR="00CE268E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соответствии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планом,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строительство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ответвления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Томск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от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основной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магистрали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должно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было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начаться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1898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году,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е.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после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того,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как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железная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дорога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достигнет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Иркутска.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Однако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Николай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II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распорядился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строить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раньше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намеченного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срока.)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Постройка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Томской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ветки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продолжалась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тринадцать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месяцев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исключительно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сложных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условиях,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местности,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отнесённой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«горной»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категории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сложности.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Как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другие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участки,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строили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или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двух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сторон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–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от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основной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магистрали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от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Томска.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Земляное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полотно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было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готово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полностью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уже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началу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марта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1896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мае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началась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укладка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шпал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рельсов,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проводилась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балластировка.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22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июля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1896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вновь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построенной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ветке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пришёл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первый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поезд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из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Тайги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Томск.</w:t>
      </w:r>
    </w:p>
    <w:p w:rsidR="00E70F08" w:rsidRPr="00B43B85" w:rsidRDefault="00E70F08" w:rsidP="00CE268E">
      <w:pPr>
        <w:pStyle w:val="rtejustify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августе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1898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года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рельсовый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путь</w:t>
      </w:r>
      <w:r w:rsidR="00BC51CA">
        <w:rPr>
          <w:color w:val="000000"/>
          <w:sz w:val="28"/>
          <w:szCs w:val="28"/>
        </w:rPr>
        <w:t xml:space="preserve"> </w:t>
      </w:r>
      <w:r w:rsidR="00CE268E">
        <w:rPr>
          <w:color w:val="000000"/>
          <w:sz w:val="28"/>
          <w:szCs w:val="28"/>
        </w:rPr>
        <w:t>проходил через Омск и Новосибирск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Иркутска,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январе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1899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–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открыто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сплошное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движение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от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Челябинска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Иркутска.</w:t>
      </w:r>
    </w:p>
    <w:p w:rsidR="00E70F08" w:rsidRPr="00B43B85" w:rsidRDefault="00E70F08" w:rsidP="00B43B85">
      <w:pPr>
        <w:pStyle w:val="rtejustify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43B85">
        <w:rPr>
          <w:color w:val="000000"/>
          <w:sz w:val="28"/>
          <w:szCs w:val="28"/>
        </w:rPr>
        <w:t>К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1901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году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строительство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Великого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Сибирского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пути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было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основном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завершено.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Годом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ранее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(1900)</w:t>
      </w:r>
      <w:r w:rsidR="00BC51CA">
        <w:rPr>
          <w:color w:val="000000"/>
          <w:sz w:val="28"/>
          <w:szCs w:val="28"/>
        </w:rPr>
        <w:t xml:space="preserve"> </w:t>
      </w:r>
      <w:proofErr w:type="gramStart"/>
      <w:r w:rsidRPr="00B43B85">
        <w:rPr>
          <w:color w:val="000000"/>
          <w:sz w:val="28"/>
          <w:szCs w:val="28"/>
        </w:rPr>
        <w:t>Западно-Сибирская</w:t>
      </w:r>
      <w:proofErr w:type="gramEnd"/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Средне-Сибирская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дороги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объединены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Сибирскую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железную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дорогу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–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от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Челябинска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Иркутска,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1915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вновь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разделены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две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дороги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–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Омскую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Томскую.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1961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году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Омская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Томская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дороги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объединены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proofErr w:type="gramStart"/>
      <w:r w:rsidRPr="00B43B85">
        <w:rPr>
          <w:color w:val="000000"/>
          <w:sz w:val="28"/>
          <w:szCs w:val="28"/>
        </w:rPr>
        <w:t>Западно-Сибирскую</w:t>
      </w:r>
      <w:proofErr w:type="gramEnd"/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железную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дорогу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управлением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Новосибирске.</w:t>
      </w:r>
    </w:p>
    <w:p w:rsidR="00E70F08" w:rsidRPr="00B43B85" w:rsidRDefault="00E70F08" w:rsidP="00B43B85">
      <w:pPr>
        <w:pStyle w:val="rtejustify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43B85">
        <w:rPr>
          <w:color w:val="000000"/>
          <w:sz w:val="28"/>
          <w:szCs w:val="28"/>
        </w:rPr>
        <w:lastRenderedPageBreak/>
        <w:t>На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нынешнем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этапе</w:t>
      </w:r>
      <w:r w:rsidR="00BC51CA">
        <w:rPr>
          <w:color w:val="000000"/>
          <w:sz w:val="28"/>
          <w:szCs w:val="28"/>
        </w:rPr>
        <w:t xml:space="preserve"> </w:t>
      </w:r>
      <w:proofErr w:type="gramStart"/>
      <w:r w:rsidRPr="00B43B85">
        <w:rPr>
          <w:color w:val="000000"/>
          <w:sz w:val="28"/>
          <w:szCs w:val="28"/>
        </w:rPr>
        <w:t>Западно-Сибирская</w:t>
      </w:r>
      <w:proofErr w:type="gramEnd"/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дорога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–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одна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из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ведущих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стальных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магистралей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России.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Она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соединяет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железные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дороги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Восточной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Сибири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дорогами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Урала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европейской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части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России.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Обеспечивает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переработку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транзитных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грузов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пассажирских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потоков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Востока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Запад,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Юг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обратно.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Производит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пассажирские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перевозки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прямом,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пригородном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местном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сообщениях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на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территории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пяти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субъектов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Российской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Федерации: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Омской,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Новосибирской,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Кемеровской,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Томской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областей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и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Алтайского</w:t>
      </w:r>
      <w:r w:rsidR="00BC51CA">
        <w:rPr>
          <w:color w:val="000000"/>
          <w:sz w:val="28"/>
          <w:szCs w:val="28"/>
        </w:rPr>
        <w:t xml:space="preserve"> </w:t>
      </w:r>
      <w:r w:rsidRPr="00B43B85">
        <w:rPr>
          <w:color w:val="000000"/>
          <w:sz w:val="28"/>
          <w:szCs w:val="28"/>
        </w:rPr>
        <w:t>края.</w:t>
      </w:r>
    </w:p>
    <w:p w:rsidR="00AF7B1F" w:rsidRPr="00B43B85" w:rsidRDefault="00AF7B1F" w:rsidP="00B43B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8E" w:rsidRDefault="00E70F08" w:rsidP="00C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8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C5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178E2">
        <w:rPr>
          <w:rFonts w:ascii="Times New Roman" w:hAnsi="Times New Roman" w:cs="Times New Roman"/>
          <w:b/>
          <w:sz w:val="28"/>
          <w:szCs w:val="28"/>
        </w:rPr>
        <w:t>З</w:t>
      </w:r>
      <w:r w:rsidRPr="00B43B85">
        <w:rPr>
          <w:rFonts w:ascii="Times New Roman" w:hAnsi="Times New Roman" w:cs="Times New Roman"/>
          <w:b/>
          <w:sz w:val="28"/>
          <w:szCs w:val="28"/>
        </w:rPr>
        <w:t>ападно-</w:t>
      </w:r>
      <w:r w:rsidR="00CE268E">
        <w:rPr>
          <w:rFonts w:ascii="Times New Roman" w:hAnsi="Times New Roman" w:cs="Times New Roman"/>
          <w:b/>
          <w:sz w:val="28"/>
          <w:szCs w:val="28"/>
        </w:rPr>
        <w:t>С</w:t>
      </w:r>
      <w:r w:rsidRPr="00B43B85">
        <w:rPr>
          <w:rFonts w:ascii="Times New Roman" w:hAnsi="Times New Roman" w:cs="Times New Roman"/>
          <w:b/>
          <w:sz w:val="28"/>
          <w:szCs w:val="28"/>
        </w:rPr>
        <w:t>ибирск</w:t>
      </w:r>
      <w:r w:rsidR="003178E2"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="00BC5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B85">
        <w:rPr>
          <w:rFonts w:ascii="Times New Roman" w:hAnsi="Times New Roman" w:cs="Times New Roman"/>
          <w:b/>
          <w:sz w:val="28"/>
          <w:szCs w:val="28"/>
        </w:rPr>
        <w:t>железн</w:t>
      </w:r>
      <w:r w:rsidR="003178E2">
        <w:rPr>
          <w:rFonts w:ascii="Times New Roman" w:hAnsi="Times New Roman" w:cs="Times New Roman"/>
          <w:b/>
          <w:sz w:val="28"/>
          <w:szCs w:val="28"/>
        </w:rPr>
        <w:t>ая</w:t>
      </w:r>
      <w:r w:rsidR="00BC5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B85">
        <w:rPr>
          <w:rFonts w:ascii="Times New Roman" w:hAnsi="Times New Roman" w:cs="Times New Roman"/>
          <w:b/>
          <w:sz w:val="28"/>
          <w:szCs w:val="28"/>
        </w:rPr>
        <w:t>дорог</w:t>
      </w:r>
      <w:r w:rsidR="003178E2">
        <w:rPr>
          <w:rFonts w:ascii="Times New Roman" w:hAnsi="Times New Roman" w:cs="Times New Roman"/>
          <w:b/>
          <w:sz w:val="28"/>
          <w:szCs w:val="28"/>
        </w:rPr>
        <w:t>а</w:t>
      </w:r>
      <w:r w:rsidR="00CE26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C6E" w:rsidRDefault="00E70F08" w:rsidP="00CA6C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85">
        <w:rPr>
          <w:rFonts w:ascii="Times New Roman" w:hAnsi="Times New Roman" w:cs="Times New Roman"/>
          <w:b/>
          <w:sz w:val="28"/>
          <w:szCs w:val="28"/>
        </w:rPr>
        <w:t>во</w:t>
      </w:r>
      <w:r w:rsidR="00BC5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B85">
        <w:rPr>
          <w:rFonts w:ascii="Times New Roman" w:hAnsi="Times New Roman" w:cs="Times New Roman"/>
          <w:b/>
          <w:sz w:val="28"/>
          <w:szCs w:val="28"/>
        </w:rPr>
        <w:t>время</w:t>
      </w:r>
      <w:r w:rsidR="00BC5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C6E">
        <w:rPr>
          <w:rFonts w:ascii="Times New Roman" w:hAnsi="Times New Roman" w:cs="Times New Roman"/>
          <w:b/>
          <w:sz w:val="28"/>
          <w:szCs w:val="28"/>
        </w:rPr>
        <w:t>русско-японской войны</w:t>
      </w:r>
    </w:p>
    <w:p w:rsidR="00E70F08" w:rsidRPr="00B43B85" w:rsidRDefault="00CE268E" w:rsidP="00CA6C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68E">
        <w:rPr>
          <w:rFonts w:ascii="Times New Roman" w:hAnsi="Times New Roman" w:cs="Times New Roman"/>
          <w:sz w:val="28"/>
          <w:szCs w:val="28"/>
        </w:rPr>
        <w:t>Западно-Сибирская</w:t>
      </w:r>
      <w:proofErr w:type="gramEnd"/>
      <w:r w:rsidRPr="00CE268E">
        <w:rPr>
          <w:rFonts w:ascii="Times New Roman" w:hAnsi="Times New Roman" w:cs="Times New Roman"/>
          <w:sz w:val="28"/>
          <w:szCs w:val="28"/>
        </w:rPr>
        <w:t xml:space="preserve"> железная дорога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и весь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ТрансСиб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детищем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Витте,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влиятельного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правительстве.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Витте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проистекает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мощи,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многообещающий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империи.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полагал,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железная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заселить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Сибирь,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воспользоваться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природными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торговлю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Азией.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Витте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отклик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восточные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08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0F08" w:rsidRPr="00B43B85" w:rsidRDefault="00E70F08" w:rsidP="00CA6C6E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японцев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вызвало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серьезную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тревогу.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Транссибирской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сконцентрирована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европейских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делах.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смотрела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востока,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беспокойства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японские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</w:t>
      </w:r>
      <w:r w:rsid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тывали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поводу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намерений.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тяжести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находился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западной,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представляла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амбиций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Японии,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Феликс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Патрикееф</w:t>
      </w:r>
      <w:proofErr w:type="spellEnd"/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Felix</w:t>
      </w:r>
      <w:proofErr w:type="spellEnd"/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Patrikeeff</w:t>
      </w:r>
      <w:proofErr w:type="spellEnd"/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Гарри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Шукман</w:t>
      </w:r>
      <w:proofErr w:type="spellEnd"/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Harry</w:t>
      </w:r>
      <w:proofErr w:type="spellEnd"/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Shukman</w:t>
      </w:r>
      <w:proofErr w:type="spellEnd"/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E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Транссибирской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</w:t>
      </w:r>
      <w:r w:rsid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заволновалась».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1904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началась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война: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атаковала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Порт-Артуре,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Маньчжурии.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обернулась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разрушительным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отчасти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объяснялось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всей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Транссибирской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завершено.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всерьез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затрудняло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</w:t>
      </w:r>
      <w:r w:rsid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русских.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катастрофического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Куропаткин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признал,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Транссибирской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обороны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Северо-Восточной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Азии»,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Столберг</w:t>
      </w:r>
      <w:proofErr w:type="spellEnd"/>
      <w:r w:rsid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Транссибирская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магистраль,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Витте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проводником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эпоху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способствовала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подъему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империи.</w:t>
      </w:r>
    </w:p>
    <w:p w:rsidR="00565381" w:rsidRPr="00B43B85" w:rsidRDefault="00565381" w:rsidP="00B43B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B97AC1" w:rsidRPr="003178E2" w:rsidRDefault="00CF6ABF" w:rsidP="00B97AC1">
      <w:pPr>
        <w:spacing w:after="0" w:line="360" w:lineRule="auto"/>
        <w:ind w:firstLine="612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>4.</w:t>
      </w:r>
      <w:r w:rsidR="00B97AC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="003178E2" w:rsidRPr="003178E2">
        <w:rPr>
          <w:rFonts w:ascii="Times New Roman" w:hAnsi="Times New Roman" w:cs="Times New Roman"/>
          <w:b/>
          <w:sz w:val="28"/>
          <w:szCs w:val="28"/>
        </w:rPr>
        <w:t>Западно-Сибирская</w:t>
      </w:r>
      <w:proofErr w:type="gramEnd"/>
      <w:r w:rsidR="003178E2" w:rsidRPr="003178E2">
        <w:rPr>
          <w:rFonts w:ascii="Times New Roman" w:hAnsi="Times New Roman" w:cs="Times New Roman"/>
          <w:b/>
          <w:sz w:val="28"/>
          <w:szCs w:val="28"/>
        </w:rPr>
        <w:t xml:space="preserve"> железная дорога в годы Гражданской войны</w:t>
      </w:r>
    </w:p>
    <w:p w:rsidR="00B97AC1" w:rsidRPr="00130C4A" w:rsidRDefault="00B97AC1" w:rsidP="00B97AC1">
      <w:pPr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Гражданская война, в которую была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снчала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втянута центральная Россия, отразилась и на истории Западной Сибири.</w:t>
      </w:r>
    </w:p>
    <w:p w:rsidR="00B97AC1" w:rsidRPr="00130C4A" w:rsidRDefault="00B97AC1" w:rsidP="00B97AC1">
      <w:pPr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явствует,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1337,9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Варшаву,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Петроград.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русско-германском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находившиеся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январе-феврале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Новгород.</w:t>
      </w:r>
    </w:p>
    <w:p w:rsidR="00B97AC1" w:rsidRPr="00130C4A" w:rsidRDefault="00B97AC1" w:rsidP="00B97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переворотов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Петрограде,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белогвардейских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распущенного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возглавлявшегося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каппелевцы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находившейся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каппелевцев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нарицательная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657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билетами.</w:t>
      </w:r>
    </w:p>
    <w:p w:rsidR="00B97AC1" w:rsidRPr="00130C4A" w:rsidRDefault="00B97AC1" w:rsidP="00B97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Называя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распущенного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формировавшейся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антибольшевистского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учредиловцев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Сироткин,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внушительным: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слитках,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“царской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монетой”,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бриллианты,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утварь,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“ценных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(облигации,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векселя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“золотых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года)”.</w:t>
      </w:r>
    </w:p>
    <w:p w:rsidR="00B97AC1" w:rsidRPr="00130C4A" w:rsidRDefault="00B97AC1" w:rsidP="00B97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каппелевцев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врасплох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латышских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захваченное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учредиловцев</w:t>
      </w:r>
      <w:proofErr w:type="spellEnd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каппелевцы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распущенного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красноармейцев: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вывезли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каппелевцам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Перегрузив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эшелон,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“царского”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“отступных”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чехословатским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легионерам,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пытавшимся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транссибирскую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магистраль.</w:t>
      </w:r>
    </w:p>
    <w:p w:rsidR="00B97AC1" w:rsidRPr="00130C4A" w:rsidRDefault="00B97AC1" w:rsidP="00B97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эшелоном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“царским”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нежданно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адмирала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возглавившего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белогвардейский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переворот,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каппелевцы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провозглашен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“верховным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России”.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“русским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патриотом”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“блюстителем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стране”,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“царское”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вознамерившись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поначалу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“законную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власть”.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находившиеся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эшелоне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оприходованы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30.589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оприходования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эшелона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651.532.117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97AC1" w:rsidRPr="00130C4A" w:rsidRDefault="00B97AC1" w:rsidP="00B97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выяснилось,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неприкосновенности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каппелевцев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удастся.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разгоравшейся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боеспособную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черпать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находившегося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“царского”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израсходовал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находившегося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товарно-транспортные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</w:p>
    <w:p w:rsidR="00B97AC1" w:rsidRPr="00130C4A" w:rsidRDefault="00B97AC1" w:rsidP="00B97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9200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2672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43767,36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килограммов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золота.</w:t>
      </w:r>
    </w:p>
    <w:p w:rsidR="00B97AC1" w:rsidRPr="00130C4A" w:rsidRDefault="00B97AC1" w:rsidP="00B97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ерховного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белогвардейских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левоэсеровскими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транссибирской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связывавшей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вторглись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Маньчжурии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(северо-восточного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“царского”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ссылаясь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боеприпасов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домогательства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находившиеся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отстегнуть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семеновцам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43,5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определявшийся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97AC1" w:rsidRPr="00130C4A" w:rsidRDefault="00B97AC1" w:rsidP="00B97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Весной-летом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Колчака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откатываться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транссибирской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дислоцировались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интервентов.</w:t>
      </w:r>
    </w:p>
    <w:p w:rsidR="00B97AC1" w:rsidRPr="00130C4A" w:rsidRDefault="00B97AC1" w:rsidP="00B97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замешательство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все-таки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увезти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“царским”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Ермохина,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1945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Маньчжурии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Ермохин,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командовал,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Нижнеудинск.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эшелонах,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“царским”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запасом.</w:t>
      </w:r>
    </w:p>
    <w:p w:rsidR="00B97AC1" w:rsidRPr="00130C4A" w:rsidRDefault="00B97AC1" w:rsidP="00CF6A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“круче”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эсеры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колчаковским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“верховному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правителю”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подошедшие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ввязываться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выжидательную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недолюбливавшему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“Страну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восходящего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мечтавшему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1920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колчаковцев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левоэсеров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подавлено,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1920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сломленный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белочехов</w:t>
      </w:r>
      <w:proofErr w:type="spellEnd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беззащитного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адмирала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1920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“омский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промедления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расстрелян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трибунала.</w:t>
      </w:r>
    </w:p>
    <w:p w:rsidR="00B97AC1" w:rsidRDefault="00B97AC1" w:rsidP="00CF6ABF">
      <w:pPr>
        <w:pStyle w:val="ab"/>
        <w:shd w:val="clear" w:color="auto" w:fill="FBFBF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F6ABF" w:rsidRDefault="00CF6ABF" w:rsidP="00CF6ABF">
      <w:pPr>
        <w:pStyle w:val="ab"/>
        <w:shd w:val="clear" w:color="auto" w:fill="FBFBF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F6ABF" w:rsidRDefault="00CF6ABF" w:rsidP="00CF6ABF">
      <w:pPr>
        <w:pStyle w:val="ab"/>
        <w:shd w:val="clear" w:color="auto" w:fill="FBFBF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F6ABF" w:rsidRDefault="00CF6ABF" w:rsidP="00CF6ABF">
      <w:pPr>
        <w:pStyle w:val="ab"/>
        <w:shd w:val="clear" w:color="auto" w:fill="FBFBF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F6ABF" w:rsidRDefault="00CF6ABF" w:rsidP="00CF6ABF">
      <w:pPr>
        <w:pStyle w:val="ab"/>
        <w:shd w:val="clear" w:color="auto" w:fill="FBFBF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DB2E2D" w:rsidRDefault="00DB2E2D" w:rsidP="00CF6ABF">
      <w:pPr>
        <w:pStyle w:val="ab"/>
        <w:shd w:val="clear" w:color="auto" w:fill="FBFBF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01E78" w:rsidRDefault="00CF6ABF" w:rsidP="00001E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6E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CA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6C6E">
        <w:rPr>
          <w:rFonts w:ascii="Times New Roman" w:hAnsi="Times New Roman" w:cs="Times New Roman"/>
          <w:b/>
          <w:sz w:val="28"/>
          <w:szCs w:val="28"/>
        </w:rPr>
        <w:t>Западно-Сибирская</w:t>
      </w:r>
      <w:proofErr w:type="gramEnd"/>
      <w:r w:rsidRPr="00CA6C6E">
        <w:rPr>
          <w:rFonts w:ascii="Times New Roman" w:hAnsi="Times New Roman" w:cs="Times New Roman"/>
          <w:b/>
          <w:sz w:val="28"/>
          <w:szCs w:val="28"/>
        </w:rPr>
        <w:t xml:space="preserve"> желез</w:t>
      </w:r>
      <w:r w:rsidR="003178E2">
        <w:rPr>
          <w:rFonts w:ascii="Times New Roman" w:hAnsi="Times New Roman" w:cs="Times New Roman"/>
          <w:b/>
          <w:sz w:val="28"/>
          <w:szCs w:val="28"/>
        </w:rPr>
        <w:t>н</w:t>
      </w:r>
      <w:r w:rsidRPr="00CA6C6E">
        <w:rPr>
          <w:rFonts w:ascii="Times New Roman" w:hAnsi="Times New Roman" w:cs="Times New Roman"/>
          <w:b/>
          <w:sz w:val="28"/>
          <w:szCs w:val="28"/>
        </w:rPr>
        <w:t>ая дорога в годы</w:t>
      </w:r>
      <w:r w:rsidR="00BC51CA" w:rsidRPr="00CA6C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381" w:rsidRPr="00CA6C6E" w:rsidRDefault="00565381" w:rsidP="00001E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6E">
        <w:rPr>
          <w:rFonts w:ascii="Times New Roman" w:hAnsi="Times New Roman" w:cs="Times New Roman"/>
          <w:b/>
          <w:sz w:val="28"/>
          <w:szCs w:val="28"/>
        </w:rPr>
        <w:t>Велик</w:t>
      </w:r>
      <w:r w:rsidR="00CF6ABF" w:rsidRPr="00CA6C6E">
        <w:rPr>
          <w:rFonts w:ascii="Times New Roman" w:hAnsi="Times New Roman" w:cs="Times New Roman"/>
          <w:b/>
          <w:sz w:val="28"/>
          <w:szCs w:val="28"/>
        </w:rPr>
        <w:t>ой</w:t>
      </w:r>
      <w:r w:rsidR="00BC51CA" w:rsidRPr="00CA6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C6E">
        <w:rPr>
          <w:rFonts w:ascii="Times New Roman" w:hAnsi="Times New Roman" w:cs="Times New Roman"/>
          <w:b/>
          <w:sz w:val="28"/>
          <w:szCs w:val="28"/>
        </w:rPr>
        <w:t>Отечественн</w:t>
      </w:r>
      <w:r w:rsidR="00CF6ABF" w:rsidRPr="00CA6C6E">
        <w:rPr>
          <w:rFonts w:ascii="Times New Roman" w:hAnsi="Times New Roman" w:cs="Times New Roman"/>
          <w:b/>
          <w:sz w:val="28"/>
          <w:szCs w:val="28"/>
        </w:rPr>
        <w:t>ой</w:t>
      </w:r>
      <w:r w:rsidR="00BC51CA" w:rsidRPr="00CA6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C6E">
        <w:rPr>
          <w:rFonts w:ascii="Times New Roman" w:hAnsi="Times New Roman" w:cs="Times New Roman"/>
          <w:b/>
          <w:sz w:val="28"/>
          <w:szCs w:val="28"/>
        </w:rPr>
        <w:t>войн</w:t>
      </w:r>
      <w:r w:rsidR="00CF6ABF" w:rsidRPr="00CA6C6E">
        <w:rPr>
          <w:rFonts w:ascii="Times New Roman" w:hAnsi="Times New Roman" w:cs="Times New Roman"/>
          <w:b/>
          <w:sz w:val="28"/>
          <w:szCs w:val="28"/>
        </w:rPr>
        <w:t>ы</w:t>
      </w:r>
    </w:p>
    <w:p w:rsidR="003846D4" w:rsidRPr="00B43B85" w:rsidRDefault="00CE268E" w:rsidP="00CF6ABF">
      <w:pPr>
        <w:spacing w:after="0" w:line="360" w:lineRule="auto"/>
        <w:ind w:firstLine="612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«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Железнодорожное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дело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-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дело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военное</w:t>
      </w:r>
      <w:r w:rsidR="00CF6AB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!»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Рука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об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руку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рабоче-крестьянской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Красной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Армией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советские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железнодорожники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куют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победу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над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кровожадным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врагом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-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немецким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фашизмом...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»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(из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брошюры,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выпущенной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Политуправлением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НКПС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начале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войны).</w:t>
      </w:r>
    </w:p>
    <w:p w:rsidR="003846D4" w:rsidRPr="00B43B85" w:rsidRDefault="003846D4" w:rsidP="00B43B85">
      <w:pPr>
        <w:spacing w:after="0" w:line="360" w:lineRule="auto"/>
        <w:ind w:firstLine="612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Красной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нитью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истории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CE26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ЗапС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иба</w:t>
      </w:r>
      <w:proofErr w:type="spellEnd"/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прошла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Великая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Отечественная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война.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Эшелонами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фронт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отправлялись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войска,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боевая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техника,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продовольствие...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proofErr w:type="gramEnd"/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Урал,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Сибирь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Дальний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Восток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перебрасывались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тысячи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заводов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фабрик,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эвакуировались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миллионы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людей.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рекордные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сроки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железная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дорога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встала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военные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рельсы,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пассажирские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перевозки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это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время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были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практически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полностью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прекращены.</w:t>
      </w:r>
    </w:p>
    <w:p w:rsidR="003846D4" w:rsidRPr="00B43B85" w:rsidRDefault="003846D4" w:rsidP="00B43B85">
      <w:pPr>
        <w:spacing w:after="0" w:line="360" w:lineRule="auto"/>
        <w:ind w:firstLine="612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24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июня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1941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года,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через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два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дня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после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вторжения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фашистов,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СССР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был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создан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Совет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эвакуации.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Именно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он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решал,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какие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предприятия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вывозить,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где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их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размещать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тылу,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как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распорядиться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поездами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составами.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Казалось,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что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движение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тогда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пришла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страна.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первыми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Транссибу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двинулись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оборонные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заводы,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выпускавшие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самолеты,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танки,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орудия...</w:t>
      </w:r>
    </w:p>
    <w:p w:rsidR="003846D4" w:rsidRPr="00B43B85" w:rsidRDefault="00CE268E" w:rsidP="00B43B85">
      <w:pPr>
        <w:spacing w:after="0" w:line="360" w:lineRule="auto"/>
        <w:ind w:firstLine="612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Ночью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еду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темной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Москве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Кремль,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Совет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эвакуации,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выбивать"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эшелоны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вагоны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погрузку.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авиации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первая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очередь,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ведь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вагоны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нужны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другим...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вспоминал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Алексей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Шахурин</w:t>
      </w:r>
      <w:proofErr w:type="spellEnd"/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бывший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наркомом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авиационной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промышленности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СССР.</w:t>
      </w:r>
    </w:p>
    <w:p w:rsidR="003846D4" w:rsidRPr="00B43B85" w:rsidRDefault="003846D4" w:rsidP="00B43B85">
      <w:pPr>
        <w:spacing w:after="0" w:line="360" w:lineRule="auto"/>
        <w:ind w:firstLine="612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Только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два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первых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месяца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1941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года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из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Центральной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России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было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перебазировано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около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350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крупных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заводов.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Везли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все,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что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можно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было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поднять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унести.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Вместе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ценной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техникой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восток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ехали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инженеры,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рабочие,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строители.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нужды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эвакуированных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предприятий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станциях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Сибири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создавались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специальные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базы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разгрузки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хранения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оборудования.</w:t>
      </w:r>
    </w:p>
    <w:p w:rsidR="003846D4" w:rsidRPr="00B43B85" w:rsidRDefault="003846D4" w:rsidP="00B43B85">
      <w:pPr>
        <w:spacing w:after="0" w:line="360" w:lineRule="auto"/>
        <w:ind w:firstLine="612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Таких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масштабов,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сроков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тяжелейших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эвакуации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история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еще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знала.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Всего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Урал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были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переброшены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2,5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тысячи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заводов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фабрик,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вывезены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18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млн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человек.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Кроме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того,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1941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1945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год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перевезено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миллионов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вагонов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солдатами,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снарядами,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боевой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техникой,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продовольствием.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выстроить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эти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эшелоны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цепочке,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всю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Землю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можно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обернуть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четыре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экватору.</w:t>
      </w:r>
    </w:p>
    <w:p w:rsidR="003846D4" w:rsidRPr="00B43B85" w:rsidRDefault="003846D4" w:rsidP="00B43B85">
      <w:pPr>
        <w:spacing w:after="0" w:line="360" w:lineRule="auto"/>
        <w:ind w:firstLine="612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Грузовые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составы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Транссибу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сплошным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потоком.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Иногда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интервал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между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ними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составлял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600-700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метров.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некоторых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участках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была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введена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"живая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блокировка"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через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каждые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800-900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метров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перегонах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стояли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сигналисты.</w:t>
      </w:r>
    </w:p>
    <w:p w:rsidR="003846D4" w:rsidRPr="00B43B85" w:rsidRDefault="003846D4" w:rsidP="00B43B85">
      <w:pPr>
        <w:spacing w:after="0" w:line="360" w:lineRule="auto"/>
        <w:ind w:firstLine="612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железной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дороге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вагоны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людьми.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время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войны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только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из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Москвы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было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эвакуировано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свыше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1,5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миллиона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человек.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свидетельствам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очевидцев,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осенью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1941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года,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когда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немцы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перешли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наступление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столицу,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из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города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пытались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вырваться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десятки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тысяч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человек.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Казанском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вокзал</w:t>
      </w:r>
      <w:r w:rsidR="00B97A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народ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брал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штурмом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поезда,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которые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могли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вместить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всех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желающих.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Спасло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ситуацию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что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фронт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Москву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прибыли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дивизии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сибиряков.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После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выгрузки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войск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составы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вагонами,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оборудованными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нарами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печами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обогрева,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сразу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отправлялись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обратно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восток.</w:t>
      </w:r>
    </w:p>
    <w:p w:rsidR="003846D4" w:rsidRPr="00B43B85" w:rsidRDefault="003846D4" w:rsidP="00B43B85">
      <w:pPr>
        <w:spacing w:after="0" w:line="360" w:lineRule="auto"/>
        <w:ind w:firstLine="612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Еще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раньше,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середине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лета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Казанского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вокзала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Новосибирск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отправился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эшелон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экспонатами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Третьяковской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галереи: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ничего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ценного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должно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было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достаться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врагу.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Значительную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часть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сокровищ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Русского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музея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считанные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дни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упаковали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отправили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из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Ленинграда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Горький,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Пермь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Соликамск.</w:t>
      </w:r>
    </w:p>
    <w:p w:rsidR="003846D4" w:rsidRPr="00B43B85" w:rsidRDefault="003846D4" w:rsidP="00B43B85">
      <w:pPr>
        <w:spacing w:after="0" w:line="360" w:lineRule="auto"/>
        <w:ind w:firstLine="612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Богатейшие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коллекции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Государственного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Эрмитажа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вывезли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Свердловск</w:t>
      </w:r>
      <w:r w:rsidR="00B97A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часть московских коллекций – в Тобольск.</w:t>
      </w:r>
    </w:p>
    <w:p w:rsidR="003846D4" w:rsidRPr="00B43B85" w:rsidRDefault="003846D4" w:rsidP="00B43B85">
      <w:pPr>
        <w:spacing w:after="0" w:line="360" w:lineRule="auto"/>
        <w:ind w:firstLine="612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Двигались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восток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военно-санитарные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поезда.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Оперировать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раненых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врачам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приходилось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прямо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ходу.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навстречу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"госпиталям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колесах"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фронт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следовали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новые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новые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воинские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эшелоны.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Добровольцами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фронт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записались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тысячи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железнодорожников.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места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машинистов,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кочегаров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других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специалистов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пришли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подростки,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женщины.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Работать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им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приходилось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износ.</w:t>
      </w:r>
    </w:p>
    <w:p w:rsidR="003846D4" w:rsidRPr="00B43B85" w:rsidRDefault="00B97AC1" w:rsidP="00B43B85">
      <w:pPr>
        <w:spacing w:after="0" w:line="360" w:lineRule="auto"/>
        <w:ind w:firstLine="612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«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Контингент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одни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женщины.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Составителей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нет,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сцепщиков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нет.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Недостающих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работников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заменяли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комиссованные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ранению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фронтовики.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Бывало,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инвалиды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одной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рукой...Поспишь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часок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кабинете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столом,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дальше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работать,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вспоминает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Василий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Массалитин</w:t>
      </w:r>
      <w:proofErr w:type="spellEnd"/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работавший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помощником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начальника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станции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Безымянная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Дальневосточной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железной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дороге.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течение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суток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подавали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станцию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около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300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вагонов.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должен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был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выгрузить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их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погрузить.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годы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войны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подъездных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путях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заводу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видел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одного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мужика.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Бедные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женщины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уголь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выгружали,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металл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грузили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вагоны,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тяжеленные</w:t>
      </w:r>
      <w:proofErr w:type="spellEnd"/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ящики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снарядами.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День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ночь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люди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работали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="003846D4"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3846D4" w:rsidRPr="00B43B85" w:rsidRDefault="003846D4" w:rsidP="00B43B85">
      <w:pPr>
        <w:spacing w:after="0" w:line="360" w:lineRule="auto"/>
        <w:ind w:firstLine="612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Вагонный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парк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тогда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почти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пополнялся: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оставшиеся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тылу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заводы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были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переключены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выпуск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военной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продукции.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несмотря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колоссальный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ущерб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разруху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(за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годы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войны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были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повреждены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65000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км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путей,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выведены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из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строя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угнаны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около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16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тысяч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паровозов),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железнодорожники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ремонтировали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пути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составы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ходу,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непрерывно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вели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поезда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тысячи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километров,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месяцами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возвращаясь</w:t>
      </w:r>
      <w:r w:rsidR="00BC5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домой.</w:t>
      </w:r>
    </w:p>
    <w:p w:rsidR="003846D4" w:rsidRDefault="003846D4" w:rsidP="00B43B85">
      <w:pPr>
        <w:spacing w:after="0" w:line="360" w:lineRule="auto"/>
        <w:ind w:firstLine="612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Во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время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Великой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Отечественной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войны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СССР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появился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совершенно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новый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тип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бронепоездов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-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зенитные,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призванные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защищать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пути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стратегические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объекты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от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боевой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авиации.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Бронеплощадки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артиллерией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обычно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располагались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у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них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голове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хвосте,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а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пулеметами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-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середине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состава.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Зачастую,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артиллерийские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части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не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успевали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перемещаться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за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быстро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продвигавшимися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фронт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войсками.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Бронепоезда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же,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способные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за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сутки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пройти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более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800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километров,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смогли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успешно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решить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эту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проблему.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Советском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Союзе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было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построено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более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ста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таких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машин.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37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из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них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воевали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Забайкалье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Дальнем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Востоке: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их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успешно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задействовали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против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Японии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Маньчжурской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операции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1945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года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для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обороны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мостов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железнодорожных</w:t>
      </w:r>
      <w:r w:rsidR="00BC51C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станций.</w:t>
      </w:r>
    </w:p>
    <w:p w:rsidR="00CF6ABF" w:rsidRDefault="00CF6ABF" w:rsidP="00B43B85">
      <w:pPr>
        <w:spacing w:after="0" w:line="360" w:lineRule="auto"/>
        <w:ind w:firstLine="612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</w:p>
    <w:p w:rsidR="00CF6ABF" w:rsidRDefault="00CF6ABF" w:rsidP="00B43B85">
      <w:pPr>
        <w:spacing w:after="0" w:line="360" w:lineRule="auto"/>
        <w:ind w:firstLine="612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</w:p>
    <w:p w:rsidR="00CF6ABF" w:rsidRPr="00B43B85" w:rsidRDefault="00CF6ABF" w:rsidP="00B43B85">
      <w:pPr>
        <w:spacing w:after="0" w:line="360" w:lineRule="auto"/>
        <w:ind w:firstLine="612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</w:p>
    <w:p w:rsidR="00130C4A" w:rsidRPr="00130C4A" w:rsidRDefault="00CF6ABF" w:rsidP="00CF6AB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130C4A" w:rsidRPr="00B4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C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</w:t>
      </w:r>
      <w:r w:rsidR="00BC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ЗапСиба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6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современную </w:t>
      </w:r>
      <w:r w:rsidR="00130C4A" w:rsidRPr="00B4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экономику</w:t>
      </w:r>
      <w:r w:rsidR="00BC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</w:t>
      </w:r>
    </w:p>
    <w:p w:rsidR="00130C4A" w:rsidRPr="00B43B85" w:rsidRDefault="00130C4A" w:rsidP="00B43B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принадлежит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коммуникациям.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железнодорожный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объясняется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универсальностью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возможностью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обслуживать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производящие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перевозках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погоды,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климатических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железнодорожный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межрегиональных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связях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преобразований,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туристическом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сотрудничестве.</w:t>
      </w:r>
    </w:p>
    <w:p w:rsidR="003846D4" w:rsidRPr="00B43B85" w:rsidRDefault="00BC51CA" w:rsidP="00B43B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удешевление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скоропортящихся,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доставлялись;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сбыта,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торговцах;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C4A"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удорожание.</w:t>
      </w:r>
    </w:p>
    <w:p w:rsidR="00130C4A" w:rsidRPr="00B43B85" w:rsidRDefault="00130C4A" w:rsidP="00B43B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царской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Транссиба,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руководствовалось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соображениями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несметных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богатствах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Сибири,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«Открыть»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железная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доброволюммо</w:t>
      </w:r>
      <w:proofErr w:type="spellEnd"/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крестьянские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пореформенный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указывали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малоземелья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губерниях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заселения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Сибири.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Витте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писал: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устройство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неразрывно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связывалось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переселении.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разрежалось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России)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являлось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оживлялась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Сибирская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окраина;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переселению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надеяться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Сибирский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окупать</w:t>
      </w:r>
      <w:proofErr w:type="gramStart"/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30C4A" w:rsidRPr="00B43B85" w:rsidRDefault="00130C4A" w:rsidP="00B43B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историографии,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уделявшей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колонизации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районов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Сибири,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заселения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сибирских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губерний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связывалось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столыпинской</w:t>
      </w:r>
      <w:proofErr w:type="spellEnd"/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реформы3.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опровергая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общеизвестный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кругах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переселенческое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начавшееся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пореформенную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эпоху,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мощный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Транссибу.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Магистраль,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крупная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транссибирская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обеспечила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крестьянских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переселений.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являлось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переселенческой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железная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активизировавшим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переселенческом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движении.</w:t>
      </w:r>
    </w:p>
    <w:p w:rsidR="009D6E51" w:rsidRPr="00B43B85" w:rsidRDefault="009D6E51" w:rsidP="00B43B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Сибирская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железная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сибирских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губерний.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магистрали,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увеличившее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содействовало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дальнейшему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капиталистических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деревне.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1891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1904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заметно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активизировалось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отходничество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магистрали.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1893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1894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переселенцы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округов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Томского,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Мариинского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Каннского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отходников1.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половину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отходников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представляли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крестьяне-бедняки,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выполнявшие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земляные,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лесорубные,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извозные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потянулась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подрядчиков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торговцев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кулаков,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составивших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1/3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отходников2.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Железнодорожное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наемного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бедноты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способствовало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накоплению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кулачества.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ускоряло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хозяйства.</w:t>
      </w:r>
    </w:p>
    <w:p w:rsidR="009D6E51" w:rsidRPr="00B43B85" w:rsidRDefault="009D6E51" w:rsidP="00B43B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усилилось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переселенческое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Сибирь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возросли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темпы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колонизации.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Современники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признавали,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способах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замечена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крестьянами-старожилами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(много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первобытные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обработки)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переселенцами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(земли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сельскохозяйственными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приспособлениями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приемами)3.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пресса,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переселенцев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«старожилы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приемам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пашней...Переселенец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сеял,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косил,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алтайский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крестьянин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видывал»1.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выгодные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сбыта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пшеницы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сливочного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масла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привлекали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переселенцев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степные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лесостепные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районы,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прилегавшие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Транссибирской</w:t>
      </w:r>
      <w:r w:rsidR="00BC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магистрали.</w:t>
      </w:r>
    </w:p>
    <w:p w:rsidR="00CF6ABF" w:rsidRDefault="00CF6ABF" w:rsidP="00CF6A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ABF" w:rsidRDefault="00CF6ABF" w:rsidP="00CF6A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ABF" w:rsidRDefault="00CF6ABF" w:rsidP="00CF6A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ABF" w:rsidRDefault="00CF6ABF" w:rsidP="00CF6A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ABF" w:rsidRDefault="00CF6ABF" w:rsidP="00CF6A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ABF" w:rsidRDefault="00CF6ABF" w:rsidP="00CF6A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ABF" w:rsidRDefault="00CF6ABF" w:rsidP="00CF6A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ABF" w:rsidRDefault="00CF6ABF" w:rsidP="00CF6A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ABF" w:rsidRDefault="00CF6ABF" w:rsidP="00CF6A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ABF" w:rsidRDefault="00CF6ABF" w:rsidP="00CF6A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ABF" w:rsidRDefault="00CF6ABF" w:rsidP="00CF6A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ABF" w:rsidRDefault="00CF6ABF" w:rsidP="00CF6A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ABF" w:rsidRDefault="00CF6ABF" w:rsidP="00CF6A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ABF" w:rsidRDefault="00CF6ABF" w:rsidP="00CF6A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2E2D" w:rsidRDefault="00DB2E2D" w:rsidP="00CF6A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2E2D" w:rsidRDefault="00DB2E2D" w:rsidP="00CF6A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2E2D" w:rsidRDefault="00DB2E2D" w:rsidP="00CF6A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6E51" w:rsidRPr="00B43B85" w:rsidRDefault="009D6E51" w:rsidP="00CF6A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4A6B91" w:rsidRPr="00B43B85" w:rsidRDefault="004A6B91" w:rsidP="00CF6AB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последствия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имело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сооружение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Великого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сибирского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</w:t>
      </w:r>
      <w:r w:rsidR="00B97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B97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ЗапСиба</w:t>
      </w:r>
      <w:proofErr w:type="spellEnd"/>
      <w:r w:rsidR="00B97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частности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B97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магистрали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чрезвычайно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медленное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заселение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громадный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толчок.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1887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1892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переселялось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1894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переселилось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1895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году—100000,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1896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000.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Впоследствии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превзойдена.</w:t>
      </w:r>
      <w:r w:rsidR="00BC5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Тяга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поисках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свободных,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«белых»,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никем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занятых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свойственна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русским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людям.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Едва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первых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закрепощения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русского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крестьянства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возникла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единственным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средством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освобождения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крепостного,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бегство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свободную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страну.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проследить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историю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заселения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Западной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Сибири,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убедиться,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силой,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толкавшей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уходить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дальше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Восток</w:t>
      </w:r>
      <w:r w:rsidR="00CF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свободных,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«белых»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земель.</w:t>
      </w:r>
      <w:r w:rsidR="00CF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Сибирской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магистрали,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потребовавшее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огромного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рабочих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постройке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работало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семидесяти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тысяч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человек),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облегчило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трудный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решался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совершать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риск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страх.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Сибирь,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предприняло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поощрявших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переселение.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Крестьянским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«ходокам»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предоставлялась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выбирать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отводимые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переселенцев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участки;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переселенцев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введены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льготные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железнодорожные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тарифы.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Переселенцы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освобождались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всяких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податей.</w:t>
      </w:r>
      <w:r w:rsidR="00BC5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Возвращаясь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родину,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крестьянские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ходоки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давали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обстоятельный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отчёт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всём,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могли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переселенцы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месте.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мало-помалу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Сибири,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каторги,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сменилось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представлением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богатейшем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всякий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своему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уму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силам.</w:t>
      </w:r>
      <w:r w:rsidR="00BC5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чернорабочие,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занятые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строительстве,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интеллигенции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оставались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навсегда,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вложив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сооружение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магистрали,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оживившей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край.</w:t>
      </w:r>
      <w:r w:rsidR="00BC5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касается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правительственных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чиновников,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Великого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сибирского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пути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заняты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преследованием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личных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интересов.</w:t>
      </w:r>
      <w:r w:rsidR="00BC5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A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сибирской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магистрали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писал,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«она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«великая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длине,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безмерному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грабежу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строителями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казённых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денег,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безмерной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эксплуатации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строивших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рабочих».</w:t>
      </w:r>
      <w:r w:rsidR="00BC5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Однопутная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Сибирская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магистраль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обладала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пропускной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способностью,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сосредоточения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военных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русско-японской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армии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понадобилось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немало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полную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меру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воспользовалось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японское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командование.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Бурно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развивавшееся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революционное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побудило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царское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поспешить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заключением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всецело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заняться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подавлением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революции.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заключён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Портсмуте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1905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Дальнем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Востоке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ослабленной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японской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армии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сосредоточены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огромные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военные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силы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России.</w:t>
      </w:r>
      <w:r w:rsidR="00BC5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Величайшее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влиянии,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которое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культурную,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3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социальную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экономическую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Сибири.</w:t>
      </w:r>
    </w:p>
    <w:bookmarkEnd w:id="0"/>
    <w:p w:rsidR="008E3010" w:rsidRDefault="008E3010" w:rsidP="00B43B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B85" w:rsidRDefault="00B43B85" w:rsidP="00B43B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B85" w:rsidRDefault="00B43B85" w:rsidP="00B43B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B85" w:rsidRDefault="00B43B85" w:rsidP="00B43B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B85" w:rsidRDefault="00B43B85" w:rsidP="00B43B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B85" w:rsidRDefault="00B43B85" w:rsidP="00B43B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B85" w:rsidRDefault="00B43B85" w:rsidP="00B43B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B85" w:rsidRDefault="00B43B85" w:rsidP="00B43B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B85" w:rsidRDefault="00B43B85" w:rsidP="00B43B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B85" w:rsidRDefault="00B43B85" w:rsidP="00B43B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B85" w:rsidRDefault="00B43B85" w:rsidP="00B43B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B85" w:rsidRDefault="00B43B85" w:rsidP="00B43B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B85" w:rsidRDefault="00B43B85" w:rsidP="00B43B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010" w:rsidRDefault="00CF6ABF" w:rsidP="00CF6A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</w:p>
    <w:p w:rsidR="008E3010" w:rsidRPr="00B43B85" w:rsidRDefault="008E3010" w:rsidP="00B43B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t>1.</w:t>
      </w:r>
      <w:r w:rsidR="00BC51CA">
        <w:rPr>
          <w:rFonts w:ascii="Times New Roman" w:hAnsi="Times New Roman" w:cs="Times New Roman"/>
          <w:sz w:val="28"/>
          <w:szCs w:val="28"/>
        </w:rPr>
        <w:t xml:space="preserve"> </w:t>
      </w:r>
      <w:r w:rsidRPr="00B43B85">
        <w:rPr>
          <w:rFonts w:ascii="Times New Roman" w:hAnsi="Times New Roman" w:cs="Times New Roman"/>
          <w:sz w:val="28"/>
          <w:szCs w:val="28"/>
        </w:rPr>
        <w:t>https://topwar.ru/142042-poteryannoe-zoloto-rossii.html</w:t>
      </w:r>
    </w:p>
    <w:p w:rsidR="008E3010" w:rsidRPr="00B43B85" w:rsidRDefault="008E3010" w:rsidP="00B43B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C51CA">
        <w:rPr>
          <w:rFonts w:ascii="Times New Roman" w:hAnsi="Times New Roman" w:cs="Times New Roman"/>
          <w:sz w:val="28"/>
          <w:szCs w:val="28"/>
        </w:rPr>
        <w:t xml:space="preserve"> </w:t>
      </w:r>
      <w:r w:rsidRPr="00B43B85">
        <w:rPr>
          <w:rFonts w:ascii="Times New Roman" w:hAnsi="Times New Roman" w:cs="Times New Roman"/>
          <w:sz w:val="28"/>
          <w:szCs w:val="28"/>
        </w:rPr>
        <w:t>https://железнодорожник.рф/istoriya_magistraley/zapadno_sibirskaya</w:t>
      </w:r>
    </w:p>
    <w:p w:rsidR="008E3010" w:rsidRPr="00B43B85" w:rsidRDefault="008E3010" w:rsidP="00B43B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t>3.</w:t>
      </w:r>
      <w:r w:rsidR="00BC51CA">
        <w:rPr>
          <w:rFonts w:ascii="Times New Roman" w:hAnsi="Times New Roman" w:cs="Times New Roman"/>
          <w:sz w:val="28"/>
          <w:szCs w:val="28"/>
        </w:rPr>
        <w:t xml:space="preserve"> </w:t>
      </w:r>
      <w:r w:rsidRPr="00B43B85">
        <w:rPr>
          <w:rFonts w:ascii="Times New Roman" w:hAnsi="Times New Roman" w:cs="Times New Roman"/>
          <w:sz w:val="28"/>
          <w:szCs w:val="28"/>
        </w:rPr>
        <w:t>https://works.doklad.ru/view/8BtpdNh3Tq0/all.html</w:t>
      </w:r>
    </w:p>
    <w:p w:rsidR="008E3010" w:rsidRPr="00B43B85" w:rsidRDefault="008E3010" w:rsidP="00B43B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t>4.</w:t>
      </w:r>
      <w:r w:rsidR="00BC51CA">
        <w:rPr>
          <w:rFonts w:ascii="Times New Roman" w:hAnsi="Times New Roman" w:cs="Times New Roman"/>
          <w:sz w:val="28"/>
          <w:szCs w:val="28"/>
        </w:rPr>
        <w:t xml:space="preserve"> </w:t>
      </w:r>
      <w:r w:rsidRPr="00B43B85">
        <w:rPr>
          <w:rFonts w:ascii="Times New Roman" w:hAnsi="Times New Roman" w:cs="Times New Roman"/>
          <w:sz w:val="28"/>
          <w:szCs w:val="28"/>
        </w:rPr>
        <w:t>http://militera.lib.ru/h/zheleznodorozhnye_voyska_rossii/06.html</w:t>
      </w:r>
    </w:p>
    <w:p w:rsidR="008E3010" w:rsidRPr="00B43B85" w:rsidRDefault="008E3010" w:rsidP="00B43B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5">
        <w:rPr>
          <w:rFonts w:ascii="Times New Roman" w:hAnsi="Times New Roman" w:cs="Times New Roman"/>
          <w:sz w:val="28"/>
          <w:szCs w:val="28"/>
        </w:rPr>
        <w:t>5.</w:t>
      </w:r>
      <w:r w:rsidR="00BC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https://cyberleninka.ru/article/n/sibirskaya-zheleznaya-doroga-v-period-voennoy-mobilizatsii-1914-goda/viewer</w:t>
      </w:r>
    </w:p>
    <w:p w:rsidR="008E3010" w:rsidRPr="00B43B85" w:rsidRDefault="008E3010" w:rsidP="00B43B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5">
        <w:rPr>
          <w:rFonts w:ascii="Times New Roman" w:hAnsi="Times New Roman" w:cs="Times New Roman"/>
          <w:sz w:val="28"/>
          <w:szCs w:val="28"/>
        </w:rPr>
        <w:t>6.</w:t>
      </w:r>
      <w:r w:rsidR="00BC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https://www.npktrans.ru/Doc.aspx?docId=17684&amp;CatalogId=653</w:t>
      </w:r>
    </w:p>
    <w:p w:rsidR="008E3010" w:rsidRPr="00B43B85" w:rsidRDefault="008E3010" w:rsidP="00B43B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t>7.</w:t>
      </w:r>
      <w:r w:rsidR="00BC51C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43B8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http://www.1520mm.ru/history/sibirRail/sibirRail.phtml</w:t>
        </w:r>
      </w:hyperlink>
    </w:p>
    <w:sectPr w:rsidR="008E3010" w:rsidRPr="00B43B85" w:rsidSect="00AF7B1F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48" w:rsidRDefault="00832748" w:rsidP="00AF7B1F">
      <w:pPr>
        <w:spacing w:after="0" w:line="240" w:lineRule="auto"/>
      </w:pPr>
      <w:r>
        <w:separator/>
      </w:r>
    </w:p>
  </w:endnote>
  <w:endnote w:type="continuationSeparator" w:id="0">
    <w:p w:rsidR="00832748" w:rsidRDefault="00832748" w:rsidP="00AF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839691"/>
      <w:docPartObj>
        <w:docPartGallery w:val="Page Numbers (Bottom of Page)"/>
        <w:docPartUnique/>
      </w:docPartObj>
    </w:sdtPr>
    <w:sdtEndPr/>
    <w:sdtContent>
      <w:p w:rsidR="00BC51CA" w:rsidRDefault="00BC51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CA8">
          <w:rPr>
            <w:noProof/>
          </w:rPr>
          <w:t>22</w:t>
        </w:r>
        <w:r>
          <w:fldChar w:fldCharType="end"/>
        </w:r>
      </w:p>
    </w:sdtContent>
  </w:sdt>
  <w:p w:rsidR="00BC51CA" w:rsidRDefault="00BC51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48" w:rsidRDefault="00832748" w:rsidP="00AF7B1F">
      <w:pPr>
        <w:spacing w:after="0" w:line="240" w:lineRule="auto"/>
      </w:pPr>
      <w:r>
        <w:separator/>
      </w:r>
    </w:p>
  </w:footnote>
  <w:footnote w:type="continuationSeparator" w:id="0">
    <w:p w:rsidR="00832748" w:rsidRDefault="00832748" w:rsidP="00AF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CA" w:rsidRDefault="00BC51CA">
    <w:pPr>
      <w:pStyle w:val="a4"/>
      <w:jc w:val="center"/>
    </w:pPr>
  </w:p>
  <w:p w:rsidR="00BC51CA" w:rsidRDefault="00BC51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94023"/>
    <w:multiLevelType w:val="hybridMultilevel"/>
    <w:tmpl w:val="4526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17"/>
    <w:rsid w:val="00001E78"/>
    <w:rsid w:val="000439A6"/>
    <w:rsid w:val="000A1717"/>
    <w:rsid w:val="000A3F93"/>
    <w:rsid w:val="00114389"/>
    <w:rsid w:val="00130C4A"/>
    <w:rsid w:val="001B0BA5"/>
    <w:rsid w:val="001F3931"/>
    <w:rsid w:val="002A0F0C"/>
    <w:rsid w:val="002B2839"/>
    <w:rsid w:val="003178E2"/>
    <w:rsid w:val="00345E5C"/>
    <w:rsid w:val="00350B99"/>
    <w:rsid w:val="00375A21"/>
    <w:rsid w:val="003846D4"/>
    <w:rsid w:val="00386E82"/>
    <w:rsid w:val="003C41E5"/>
    <w:rsid w:val="003F11C3"/>
    <w:rsid w:val="0041662D"/>
    <w:rsid w:val="004672CE"/>
    <w:rsid w:val="004A6B91"/>
    <w:rsid w:val="004D2B45"/>
    <w:rsid w:val="004F0900"/>
    <w:rsid w:val="00565381"/>
    <w:rsid w:val="00570C5F"/>
    <w:rsid w:val="005F0BBF"/>
    <w:rsid w:val="00601022"/>
    <w:rsid w:val="00625C1E"/>
    <w:rsid w:val="0068416D"/>
    <w:rsid w:val="006C65DB"/>
    <w:rsid w:val="006D47CF"/>
    <w:rsid w:val="006E6148"/>
    <w:rsid w:val="00706A45"/>
    <w:rsid w:val="00732D41"/>
    <w:rsid w:val="007757E8"/>
    <w:rsid w:val="00782391"/>
    <w:rsid w:val="00786956"/>
    <w:rsid w:val="00832748"/>
    <w:rsid w:val="0088520C"/>
    <w:rsid w:val="008D04C0"/>
    <w:rsid w:val="008D3BA5"/>
    <w:rsid w:val="008E1CF1"/>
    <w:rsid w:val="008E3010"/>
    <w:rsid w:val="009208CE"/>
    <w:rsid w:val="0093443B"/>
    <w:rsid w:val="00943CA8"/>
    <w:rsid w:val="009760BE"/>
    <w:rsid w:val="009917A1"/>
    <w:rsid w:val="009C6767"/>
    <w:rsid w:val="009D6E51"/>
    <w:rsid w:val="009F1F98"/>
    <w:rsid w:val="00A06D14"/>
    <w:rsid w:val="00A8377E"/>
    <w:rsid w:val="00AF7B1F"/>
    <w:rsid w:val="00B41FA9"/>
    <w:rsid w:val="00B43B85"/>
    <w:rsid w:val="00B97AC1"/>
    <w:rsid w:val="00BC1DD3"/>
    <w:rsid w:val="00BC51CA"/>
    <w:rsid w:val="00BD311D"/>
    <w:rsid w:val="00BF29D6"/>
    <w:rsid w:val="00C30C83"/>
    <w:rsid w:val="00C4098B"/>
    <w:rsid w:val="00CA6C6E"/>
    <w:rsid w:val="00CE268E"/>
    <w:rsid w:val="00CF6ABF"/>
    <w:rsid w:val="00D927EB"/>
    <w:rsid w:val="00D95DD7"/>
    <w:rsid w:val="00DB2E2D"/>
    <w:rsid w:val="00DB56A8"/>
    <w:rsid w:val="00DD4D59"/>
    <w:rsid w:val="00E60F17"/>
    <w:rsid w:val="00E70F08"/>
    <w:rsid w:val="00EB4199"/>
    <w:rsid w:val="00EF77BF"/>
    <w:rsid w:val="00F1174B"/>
    <w:rsid w:val="00F32AE6"/>
    <w:rsid w:val="00F543AA"/>
    <w:rsid w:val="00F82509"/>
    <w:rsid w:val="00FA1622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09282-023D-4D8B-A305-06C007F2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8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7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7B1F"/>
  </w:style>
  <w:style w:type="paragraph" w:styleId="a6">
    <w:name w:val="footer"/>
    <w:basedOn w:val="a"/>
    <w:link w:val="a7"/>
    <w:uiPriority w:val="99"/>
    <w:unhideWhenUsed/>
    <w:rsid w:val="00AF7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7B1F"/>
  </w:style>
  <w:style w:type="paragraph" w:customStyle="1" w:styleId="rtejustify">
    <w:name w:val="rtejustify"/>
    <w:basedOn w:val="a"/>
    <w:rsid w:val="00F1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117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0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7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F0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a"/>
    <w:basedOn w:val="a0"/>
    <w:rsid w:val="00565381"/>
  </w:style>
  <w:style w:type="character" w:customStyle="1" w:styleId="p">
    <w:name w:val="p"/>
    <w:basedOn w:val="a0"/>
    <w:rsid w:val="00565381"/>
  </w:style>
  <w:style w:type="character" w:styleId="ad">
    <w:name w:val="Hyperlink"/>
    <w:basedOn w:val="a0"/>
    <w:uiPriority w:val="99"/>
    <w:semiHidden/>
    <w:unhideWhenUsed/>
    <w:rsid w:val="008E3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1520mm.ru/history/sibirRail/sibirRail.p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4763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интерантенна</dc:creator>
  <cp:keywords/>
  <dc:description/>
  <cp:lastModifiedBy>Perepelicza family</cp:lastModifiedBy>
  <cp:revision>9</cp:revision>
  <dcterms:created xsi:type="dcterms:W3CDTF">2020-04-16T08:28:00Z</dcterms:created>
  <dcterms:modified xsi:type="dcterms:W3CDTF">2020-05-20T11:56:00Z</dcterms:modified>
</cp:coreProperties>
</file>