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001" w:rsidRDefault="00512D66" w:rsidP="00D8457B">
      <w:pPr>
        <w:spacing w:before="3600" w:line="360" w:lineRule="auto"/>
        <w:jc w:val="center"/>
        <w:rPr>
          <w:rFonts w:cs="Times New Roman"/>
          <w:b/>
          <w:sz w:val="52"/>
          <w:szCs w:val="52"/>
        </w:rPr>
      </w:pPr>
      <w:r>
        <w:rPr>
          <w:rFonts w:cs="Times New Roman"/>
          <w:b/>
          <w:sz w:val="52"/>
          <w:szCs w:val="52"/>
        </w:rPr>
        <w:t>Итоговый проект</w:t>
      </w:r>
      <w:r>
        <w:rPr>
          <w:rFonts w:cs="Times New Roman"/>
          <w:b/>
          <w:sz w:val="52"/>
          <w:szCs w:val="52"/>
        </w:rPr>
        <w:br/>
        <w:t>«</w:t>
      </w:r>
      <w:r w:rsidR="00A66F26">
        <w:rPr>
          <w:b/>
          <w:sz w:val="48"/>
        </w:rPr>
        <w:t>Уникальное явление - мираж</w:t>
      </w:r>
      <w:r>
        <w:rPr>
          <w:rFonts w:cs="Times New Roman"/>
          <w:b/>
          <w:sz w:val="52"/>
          <w:szCs w:val="52"/>
        </w:rPr>
        <w:t>»</w:t>
      </w:r>
    </w:p>
    <w:p w:rsidR="00D8457B" w:rsidRDefault="00D8457B" w:rsidP="00D8457B">
      <w:pPr>
        <w:spacing w:line="360" w:lineRule="auto"/>
        <w:ind w:left="5103"/>
        <w:rPr>
          <w:rFonts w:cs="Times New Roman"/>
          <w:szCs w:val="28"/>
        </w:rPr>
      </w:pPr>
    </w:p>
    <w:p w:rsidR="00D8457B" w:rsidRDefault="00D8457B" w:rsidP="00D8457B">
      <w:pPr>
        <w:spacing w:line="360" w:lineRule="auto"/>
        <w:ind w:left="5103"/>
        <w:rPr>
          <w:rFonts w:cs="Times New Roman"/>
          <w:szCs w:val="28"/>
        </w:rPr>
      </w:pPr>
    </w:p>
    <w:p w:rsidR="00D8457B" w:rsidRDefault="00D8457B" w:rsidP="00D8457B">
      <w:pPr>
        <w:spacing w:line="360" w:lineRule="auto"/>
        <w:ind w:left="5103"/>
        <w:rPr>
          <w:rFonts w:cs="Times New Roman"/>
          <w:szCs w:val="28"/>
        </w:rPr>
      </w:pPr>
    </w:p>
    <w:p w:rsidR="00D8457B" w:rsidRDefault="00D8457B" w:rsidP="00D8457B">
      <w:pPr>
        <w:spacing w:line="360" w:lineRule="auto"/>
        <w:ind w:left="5103"/>
        <w:rPr>
          <w:rFonts w:cs="Times New Roman"/>
          <w:szCs w:val="28"/>
        </w:rPr>
      </w:pPr>
    </w:p>
    <w:p w:rsidR="00C22001" w:rsidRDefault="00C22001" w:rsidP="00D8457B">
      <w:pPr>
        <w:spacing w:line="360" w:lineRule="auto"/>
        <w:ind w:left="5103"/>
        <w:rPr>
          <w:rFonts w:cs="Times New Roman"/>
          <w:szCs w:val="28"/>
        </w:rPr>
      </w:pPr>
      <w:r>
        <w:rPr>
          <w:rFonts w:cs="Times New Roman"/>
          <w:szCs w:val="28"/>
        </w:rPr>
        <w:t>Работа ученика 9</w:t>
      </w:r>
      <w:proofErr w:type="gramStart"/>
      <w:r>
        <w:rPr>
          <w:rFonts w:cs="Times New Roman"/>
          <w:szCs w:val="28"/>
        </w:rPr>
        <w:t xml:space="preserve"> </w:t>
      </w:r>
      <w:r w:rsidR="00A66F26">
        <w:rPr>
          <w:rFonts w:cs="Times New Roman"/>
          <w:szCs w:val="28"/>
        </w:rPr>
        <w:t>В</w:t>
      </w:r>
      <w:proofErr w:type="gramEnd"/>
      <w:r>
        <w:rPr>
          <w:rFonts w:cs="Times New Roman"/>
          <w:szCs w:val="28"/>
        </w:rPr>
        <w:t xml:space="preserve"> класса</w:t>
      </w:r>
    </w:p>
    <w:p w:rsidR="00A66F26" w:rsidRDefault="00A66F26" w:rsidP="00D8457B">
      <w:pPr>
        <w:spacing w:line="360" w:lineRule="auto"/>
        <w:ind w:left="5103"/>
      </w:pPr>
      <w:proofErr w:type="spellStart"/>
      <w:r>
        <w:t>Петяйкина</w:t>
      </w:r>
      <w:proofErr w:type="spellEnd"/>
      <w:r>
        <w:t xml:space="preserve"> Антона  Михайловича</w:t>
      </w:r>
    </w:p>
    <w:p w:rsidR="00D8457B" w:rsidRDefault="00D8457B" w:rsidP="00D8457B">
      <w:pPr>
        <w:tabs>
          <w:tab w:val="left" w:pos="5103"/>
        </w:tabs>
        <w:spacing w:line="360" w:lineRule="auto"/>
        <w:ind w:left="5103"/>
        <w:rPr>
          <w:rFonts w:cs="Times New Roman"/>
          <w:szCs w:val="28"/>
        </w:rPr>
      </w:pPr>
    </w:p>
    <w:p w:rsidR="00C22001" w:rsidRPr="00C22001" w:rsidRDefault="00DB3B79" w:rsidP="00D8457B">
      <w:pPr>
        <w:tabs>
          <w:tab w:val="left" w:pos="5103"/>
        </w:tabs>
        <w:spacing w:line="360" w:lineRule="auto"/>
        <w:ind w:left="5103"/>
        <w:rPr>
          <w:rFonts w:cs="Times New Roman"/>
          <w:szCs w:val="28"/>
        </w:rPr>
      </w:pPr>
      <w:r w:rsidRPr="00C22001">
        <w:rPr>
          <w:rFonts w:cs="Times New Roman"/>
          <w:szCs w:val="28"/>
        </w:rPr>
        <w:t>Р</w:t>
      </w:r>
      <w:r w:rsidR="00C22001" w:rsidRPr="00C22001">
        <w:rPr>
          <w:rFonts w:cs="Times New Roman"/>
          <w:szCs w:val="28"/>
        </w:rPr>
        <w:t>уководител</w:t>
      </w:r>
      <w:r>
        <w:rPr>
          <w:rFonts w:cs="Times New Roman"/>
          <w:szCs w:val="28"/>
        </w:rPr>
        <w:t xml:space="preserve">ь </w:t>
      </w:r>
      <w:r w:rsidR="00C22001" w:rsidRPr="00C22001">
        <w:rPr>
          <w:rFonts w:cs="Times New Roman"/>
          <w:szCs w:val="28"/>
        </w:rPr>
        <w:t>проекта</w:t>
      </w:r>
      <w:r>
        <w:rPr>
          <w:rFonts w:cs="Times New Roman"/>
          <w:szCs w:val="28"/>
        </w:rPr>
        <w:t xml:space="preserve">  </w:t>
      </w:r>
      <w:r w:rsidR="00E91DBE">
        <w:rPr>
          <w:rFonts w:cs="Times New Roman"/>
          <w:szCs w:val="28"/>
        </w:rPr>
        <w:br/>
        <w:t xml:space="preserve">учитель </w:t>
      </w:r>
      <w:r w:rsidR="00A66F26">
        <w:rPr>
          <w:rFonts w:cs="Times New Roman"/>
          <w:szCs w:val="28"/>
        </w:rPr>
        <w:t>физики</w:t>
      </w:r>
      <w:r w:rsidR="00E91DBE">
        <w:rPr>
          <w:rFonts w:cs="Times New Roman"/>
          <w:szCs w:val="28"/>
        </w:rPr>
        <w:t>,</w:t>
      </w:r>
      <w:r w:rsidR="00E91DBE">
        <w:rPr>
          <w:rFonts w:cs="Times New Roman"/>
          <w:szCs w:val="28"/>
        </w:rPr>
        <w:br/>
      </w:r>
      <w:r w:rsidR="00A66F26">
        <w:rPr>
          <w:rFonts w:cs="Times New Roman"/>
          <w:szCs w:val="28"/>
        </w:rPr>
        <w:t>Левчук Елена Александровна</w:t>
      </w:r>
    </w:p>
    <w:p w:rsidR="00512D66" w:rsidRDefault="00512D66">
      <w:pPr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sdt>
      <w:sdtPr>
        <w:rPr>
          <w:rFonts w:ascii="Times New Roman" w:eastAsiaTheme="minorHAnsi" w:hAnsi="Times New Roman" w:cstheme="minorBidi"/>
          <w:b w:val="0"/>
          <w:bCs w:val="0"/>
          <w:color w:val="auto"/>
          <w:sz w:val="22"/>
          <w:szCs w:val="22"/>
          <w:lang w:eastAsia="en-US"/>
        </w:rPr>
        <w:id w:val="143097389"/>
        <w:docPartObj>
          <w:docPartGallery w:val="Table of Contents"/>
          <w:docPartUnique/>
        </w:docPartObj>
      </w:sdtPr>
      <w:sdtEndPr>
        <w:rPr>
          <w:rFonts w:eastAsiaTheme="minorEastAsia"/>
          <w:sz w:val="28"/>
          <w:lang w:eastAsia="ru-RU"/>
        </w:rPr>
      </w:sdtEndPr>
      <w:sdtContent>
        <w:p w:rsidR="00695306" w:rsidRPr="00AE0404" w:rsidRDefault="00EF1EFF" w:rsidP="001D0F1E">
          <w:pPr>
            <w:pStyle w:val="ae"/>
            <w:rPr>
              <w:rFonts w:ascii="Times New Roman" w:hAnsi="Times New Roman" w:cs="Times New Roman"/>
              <w:sz w:val="32"/>
            </w:rPr>
          </w:pPr>
          <w:r w:rsidRPr="00AE0404">
            <w:rPr>
              <w:rFonts w:ascii="Times New Roman" w:hAnsi="Times New Roman" w:cs="Times New Roman"/>
              <w:sz w:val="32"/>
            </w:rPr>
            <w:t>Содержа</w:t>
          </w:r>
          <w:r w:rsidR="00695306" w:rsidRPr="00AE0404">
            <w:rPr>
              <w:rFonts w:ascii="Times New Roman" w:hAnsi="Times New Roman" w:cs="Times New Roman"/>
              <w:sz w:val="32"/>
            </w:rPr>
            <w:t>ние</w:t>
          </w:r>
        </w:p>
        <w:p w:rsidR="00AE0404" w:rsidRPr="00AE0404" w:rsidRDefault="00695306" w:rsidP="00AE0404">
          <w:pPr>
            <w:pStyle w:val="11"/>
            <w:tabs>
              <w:tab w:val="right" w:leader="dot" w:pos="9345"/>
            </w:tabs>
            <w:spacing w:after="0" w:line="360" w:lineRule="auto"/>
            <w:rPr>
              <w:rFonts w:eastAsiaTheme="minorEastAsia" w:cs="Times New Roman"/>
              <w:noProof/>
              <w:sz w:val="22"/>
              <w:lang w:eastAsia="ru-RU"/>
            </w:rPr>
          </w:pPr>
          <w:r w:rsidRPr="00AE0404">
            <w:rPr>
              <w:rFonts w:cs="Times New Roman"/>
            </w:rPr>
            <w:fldChar w:fldCharType="begin"/>
          </w:r>
          <w:r w:rsidRPr="00AE0404">
            <w:rPr>
              <w:rFonts w:cs="Times New Roman"/>
            </w:rPr>
            <w:instrText xml:space="preserve"> TOC \o "1-3" \h \z \u </w:instrText>
          </w:r>
          <w:r w:rsidRPr="00AE0404">
            <w:rPr>
              <w:rFonts w:cs="Times New Roman"/>
            </w:rPr>
            <w:fldChar w:fldCharType="separate"/>
          </w:r>
          <w:hyperlink w:anchor="_Toc41477144" w:history="1">
            <w:r w:rsidR="00AE0404" w:rsidRPr="00AE0404">
              <w:rPr>
                <w:rStyle w:val="ad"/>
                <w:rFonts w:cs="Times New Roman"/>
                <w:noProof/>
              </w:rPr>
              <w:t>Паспорт проекта</w:t>
            </w:r>
            <w:r w:rsidR="00AE0404" w:rsidRPr="00AE0404">
              <w:rPr>
                <w:rFonts w:cs="Times New Roman"/>
                <w:noProof/>
                <w:webHidden/>
              </w:rPr>
              <w:tab/>
            </w:r>
            <w:r w:rsidR="00AE0404" w:rsidRPr="00AE0404">
              <w:rPr>
                <w:rFonts w:cs="Times New Roman"/>
                <w:noProof/>
                <w:webHidden/>
              </w:rPr>
              <w:fldChar w:fldCharType="begin"/>
            </w:r>
            <w:r w:rsidR="00AE0404" w:rsidRPr="00AE0404">
              <w:rPr>
                <w:rFonts w:cs="Times New Roman"/>
                <w:noProof/>
                <w:webHidden/>
              </w:rPr>
              <w:instrText xml:space="preserve"> PAGEREF _Toc41477144 \h </w:instrText>
            </w:r>
            <w:r w:rsidR="00AE0404" w:rsidRPr="00AE0404">
              <w:rPr>
                <w:rFonts w:cs="Times New Roman"/>
                <w:noProof/>
                <w:webHidden/>
              </w:rPr>
            </w:r>
            <w:r w:rsidR="00AE0404" w:rsidRPr="00AE0404">
              <w:rPr>
                <w:rFonts w:cs="Times New Roman"/>
                <w:noProof/>
                <w:webHidden/>
              </w:rPr>
              <w:fldChar w:fldCharType="separate"/>
            </w:r>
            <w:r w:rsidR="00AE0404" w:rsidRPr="00AE0404">
              <w:rPr>
                <w:rFonts w:cs="Times New Roman"/>
                <w:noProof/>
                <w:webHidden/>
              </w:rPr>
              <w:t>3</w:t>
            </w:r>
            <w:r w:rsidR="00AE0404" w:rsidRPr="00AE0404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AE0404" w:rsidRPr="00AE0404" w:rsidRDefault="00AE0404" w:rsidP="00AE0404">
          <w:pPr>
            <w:pStyle w:val="11"/>
            <w:tabs>
              <w:tab w:val="right" w:leader="dot" w:pos="9345"/>
            </w:tabs>
            <w:spacing w:after="0" w:line="360" w:lineRule="auto"/>
            <w:rPr>
              <w:rFonts w:eastAsiaTheme="minorEastAsia" w:cs="Times New Roman"/>
              <w:noProof/>
              <w:sz w:val="22"/>
              <w:lang w:eastAsia="ru-RU"/>
            </w:rPr>
          </w:pPr>
          <w:hyperlink w:anchor="_Toc41477145" w:history="1">
            <w:r w:rsidRPr="00AE0404">
              <w:rPr>
                <w:rStyle w:val="ad"/>
                <w:rFonts w:cs="Times New Roman"/>
                <w:noProof/>
              </w:rPr>
              <w:t>Введение</w:t>
            </w:r>
            <w:r w:rsidRPr="00AE0404">
              <w:rPr>
                <w:rFonts w:cs="Times New Roman"/>
                <w:noProof/>
                <w:webHidden/>
              </w:rPr>
              <w:tab/>
            </w:r>
            <w:r w:rsidRPr="00AE0404">
              <w:rPr>
                <w:rFonts w:cs="Times New Roman"/>
                <w:noProof/>
                <w:webHidden/>
              </w:rPr>
              <w:fldChar w:fldCharType="begin"/>
            </w:r>
            <w:r w:rsidRPr="00AE0404">
              <w:rPr>
                <w:rFonts w:cs="Times New Roman"/>
                <w:noProof/>
                <w:webHidden/>
              </w:rPr>
              <w:instrText xml:space="preserve"> PAGEREF _Toc41477145 \h </w:instrText>
            </w:r>
            <w:r w:rsidRPr="00AE0404">
              <w:rPr>
                <w:rFonts w:cs="Times New Roman"/>
                <w:noProof/>
                <w:webHidden/>
              </w:rPr>
            </w:r>
            <w:r w:rsidRPr="00AE0404">
              <w:rPr>
                <w:rFonts w:cs="Times New Roman"/>
                <w:noProof/>
                <w:webHidden/>
              </w:rPr>
              <w:fldChar w:fldCharType="separate"/>
            </w:r>
            <w:r w:rsidRPr="00AE0404">
              <w:rPr>
                <w:rFonts w:cs="Times New Roman"/>
                <w:noProof/>
                <w:webHidden/>
              </w:rPr>
              <w:t>4</w:t>
            </w:r>
            <w:r w:rsidRPr="00AE0404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AE0404" w:rsidRPr="00AE0404" w:rsidRDefault="00AE0404" w:rsidP="00AE0404">
          <w:pPr>
            <w:pStyle w:val="11"/>
            <w:tabs>
              <w:tab w:val="right" w:leader="dot" w:pos="9345"/>
            </w:tabs>
            <w:spacing w:after="0" w:line="360" w:lineRule="auto"/>
            <w:rPr>
              <w:rFonts w:eastAsiaTheme="minorEastAsia" w:cs="Times New Roman"/>
              <w:noProof/>
              <w:sz w:val="22"/>
              <w:lang w:eastAsia="ru-RU"/>
            </w:rPr>
          </w:pPr>
          <w:hyperlink w:anchor="_Toc41477146" w:history="1">
            <w:r w:rsidRPr="00AE0404">
              <w:rPr>
                <w:rStyle w:val="ad"/>
                <w:rFonts w:cs="Times New Roman"/>
                <w:noProof/>
              </w:rPr>
              <w:t>Теоретическая часть</w:t>
            </w:r>
            <w:r w:rsidRPr="00AE0404">
              <w:rPr>
                <w:rFonts w:cs="Times New Roman"/>
                <w:noProof/>
                <w:webHidden/>
              </w:rPr>
              <w:tab/>
            </w:r>
            <w:r w:rsidRPr="00AE0404">
              <w:rPr>
                <w:rFonts w:cs="Times New Roman"/>
                <w:noProof/>
                <w:webHidden/>
              </w:rPr>
              <w:fldChar w:fldCharType="begin"/>
            </w:r>
            <w:r w:rsidRPr="00AE0404">
              <w:rPr>
                <w:rFonts w:cs="Times New Roman"/>
                <w:noProof/>
                <w:webHidden/>
              </w:rPr>
              <w:instrText xml:space="preserve"> PAGEREF _Toc41477146 \h </w:instrText>
            </w:r>
            <w:r w:rsidRPr="00AE0404">
              <w:rPr>
                <w:rFonts w:cs="Times New Roman"/>
                <w:noProof/>
                <w:webHidden/>
              </w:rPr>
            </w:r>
            <w:r w:rsidRPr="00AE0404">
              <w:rPr>
                <w:rFonts w:cs="Times New Roman"/>
                <w:noProof/>
                <w:webHidden/>
              </w:rPr>
              <w:fldChar w:fldCharType="separate"/>
            </w:r>
            <w:r w:rsidRPr="00AE0404">
              <w:rPr>
                <w:rFonts w:cs="Times New Roman"/>
                <w:noProof/>
                <w:webHidden/>
              </w:rPr>
              <w:t>6</w:t>
            </w:r>
            <w:r w:rsidRPr="00AE0404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AE0404" w:rsidRPr="00AE0404" w:rsidRDefault="00AE0404" w:rsidP="00AE0404">
          <w:pPr>
            <w:pStyle w:val="11"/>
            <w:tabs>
              <w:tab w:val="right" w:leader="dot" w:pos="9345"/>
            </w:tabs>
            <w:spacing w:after="0" w:line="360" w:lineRule="auto"/>
            <w:rPr>
              <w:rFonts w:eastAsiaTheme="minorEastAsia" w:cs="Times New Roman"/>
              <w:noProof/>
              <w:sz w:val="22"/>
              <w:lang w:eastAsia="ru-RU"/>
            </w:rPr>
          </w:pPr>
          <w:hyperlink w:anchor="_Toc41477147" w:history="1">
            <w:r w:rsidRPr="00AE0404">
              <w:rPr>
                <w:rStyle w:val="ad"/>
                <w:rFonts w:eastAsia="Times New Roman" w:cs="Times New Roman"/>
                <w:bCs/>
                <w:noProof/>
              </w:rPr>
              <w:t>Что такое мираж?</w:t>
            </w:r>
            <w:r w:rsidRPr="00AE0404">
              <w:rPr>
                <w:rFonts w:cs="Times New Roman"/>
                <w:noProof/>
                <w:webHidden/>
              </w:rPr>
              <w:tab/>
            </w:r>
            <w:r w:rsidRPr="00AE0404">
              <w:rPr>
                <w:rFonts w:cs="Times New Roman"/>
                <w:noProof/>
                <w:webHidden/>
              </w:rPr>
              <w:fldChar w:fldCharType="begin"/>
            </w:r>
            <w:r w:rsidRPr="00AE0404">
              <w:rPr>
                <w:rFonts w:cs="Times New Roman"/>
                <w:noProof/>
                <w:webHidden/>
              </w:rPr>
              <w:instrText xml:space="preserve"> PAGEREF _Toc41477147 \h </w:instrText>
            </w:r>
            <w:r w:rsidRPr="00AE0404">
              <w:rPr>
                <w:rFonts w:cs="Times New Roman"/>
                <w:noProof/>
                <w:webHidden/>
              </w:rPr>
            </w:r>
            <w:r w:rsidRPr="00AE0404">
              <w:rPr>
                <w:rFonts w:cs="Times New Roman"/>
                <w:noProof/>
                <w:webHidden/>
              </w:rPr>
              <w:fldChar w:fldCharType="separate"/>
            </w:r>
            <w:r w:rsidRPr="00AE0404">
              <w:rPr>
                <w:rFonts w:cs="Times New Roman"/>
                <w:noProof/>
                <w:webHidden/>
              </w:rPr>
              <w:t>6</w:t>
            </w:r>
            <w:r w:rsidRPr="00AE0404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AE0404" w:rsidRPr="00AE0404" w:rsidRDefault="00AE0404" w:rsidP="00AE0404">
          <w:pPr>
            <w:pStyle w:val="21"/>
            <w:tabs>
              <w:tab w:val="right" w:leader="dot" w:pos="9345"/>
            </w:tabs>
            <w:spacing w:after="0" w:line="360" w:lineRule="auto"/>
            <w:rPr>
              <w:rFonts w:eastAsiaTheme="minorEastAsia" w:cs="Times New Roman"/>
              <w:noProof/>
              <w:sz w:val="22"/>
              <w:lang w:eastAsia="ru-RU"/>
            </w:rPr>
          </w:pPr>
          <w:hyperlink w:anchor="_Toc41477148" w:history="1">
            <w:r w:rsidRPr="00AE0404">
              <w:rPr>
                <w:rStyle w:val="ad"/>
                <w:rFonts w:eastAsia="Times New Roman" w:cs="Times New Roman"/>
                <w:bCs/>
                <w:noProof/>
              </w:rPr>
              <w:t>Мираж, как физическое явление</w:t>
            </w:r>
            <w:r w:rsidRPr="00AE0404">
              <w:rPr>
                <w:rFonts w:cs="Times New Roman"/>
                <w:noProof/>
                <w:webHidden/>
              </w:rPr>
              <w:tab/>
            </w:r>
            <w:r w:rsidRPr="00AE0404">
              <w:rPr>
                <w:rFonts w:cs="Times New Roman"/>
                <w:noProof/>
                <w:webHidden/>
              </w:rPr>
              <w:fldChar w:fldCharType="begin"/>
            </w:r>
            <w:r w:rsidRPr="00AE0404">
              <w:rPr>
                <w:rFonts w:cs="Times New Roman"/>
                <w:noProof/>
                <w:webHidden/>
              </w:rPr>
              <w:instrText xml:space="preserve"> PAGEREF _Toc41477148 \h </w:instrText>
            </w:r>
            <w:r w:rsidRPr="00AE0404">
              <w:rPr>
                <w:rFonts w:cs="Times New Roman"/>
                <w:noProof/>
                <w:webHidden/>
              </w:rPr>
            </w:r>
            <w:r w:rsidRPr="00AE0404">
              <w:rPr>
                <w:rFonts w:cs="Times New Roman"/>
                <w:noProof/>
                <w:webHidden/>
              </w:rPr>
              <w:fldChar w:fldCharType="separate"/>
            </w:r>
            <w:r w:rsidRPr="00AE0404">
              <w:rPr>
                <w:rFonts w:cs="Times New Roman"/>
                <w:noProof/>
                <w:webHidden/>
              </w:rPr>
              <w:t>7</w:t>
            </w:r>
            <w:r w:rsidRPr="00AE0404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AE0404" w:rsidRPr="00AE0404" w:rsidRDefault="00AE0404" w:rsidP="00AE0404">
          <w:pPr>
            <w:pStyle w:val="21"/>
            <w:tabs>
              <w:tab w:val="right" w:leader="dot" w:pos="9345"/>
            </w:tabs>
            <w:spacing w:after="0" w:line="360" w:lineRule="auto"/>
            <w:rPr>
              <w:rFonts w:eastAsiaTheme="minorEastAsia" w:cs="Times New Roman"/>
              <w:noProof/>
              <w:sz w:val="22"/>
              <w:lang w:eastAsia="ru-RU"/>
            </w:rPr>
          </w:pPr>
          <w:hyperlink w:anchor="_Toc41477149" w:history="1">
            <w:r w:rsidRPr="00AE0404">
              <w:rPr>
                <w:rStyle w:val="ad"/>
                <w:rFonts w:eastAsia="Times New Roman" w:cs="Times New Roman"/>
                <w:bCs/>
                <w:noProof/>
              </w:rPr>
              <w:t>Виды миражей и их происхождение</w:t>
            </w:r>
            <w:r w:rsidRPr="00AE0404">
              <w:rPr>
                <w:rFonts w:cs="Times New Roman"/>
                <w:noProof/>
                <w:webHidden/>
              </w:rPr>
              <w:tab/>
            </w:r>
            <w:r w:rsidRPr="00AE0404">
              <w:rPr>
                <w:rFonts w:cs="Times New Roman"/>
                <w:noProof/>
                <w:webHidden/>
              </w:rPr>
              <w:fldChar w:fldCharType="begin"/>
            </w:r>
            <w:r w:rsidRPr="00AE0404">
              <w:rPr>
                <w:rFonts w:cs="Times New Roman"/>
                <w:noProof/>
                <w:webHidden/>
              </w:rPr>
              <w:instrText xml:space="preserve"> PAGEREF _Toc41477149 \h </w:instrText>
            </w:r>
            <w:r w:rsidRPr="00AE0404">
              <w:rPr>
                <w:rFonts w:cs="Times New Roman"/>
                <w:noProof/>
                <w:webHidden/>
              </w:rPr>
            </w:r>
            <w:r w:rsidRPr="00AE0404">
              <w:rPr>
                <w:rFonts w:cs="Times New Roman"/>
                <w:noProof/>
                <w:webHidden/>
              </w:rPr>
              <w:fldChar w:fldCharType="separate"/>
            </w:r>
            <w:r w:rsidRPr="00AE0404">
              <w:rPr>
                <w:rFonts w:cs="Times New Roman"/>
                <w:noProof/>
                <w:webHidden/>
              </w:rPr>
              <w:t>7</w:t>
            </w:r>
            <w:r w:rsidRPr="00AE0404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AE0404" w:rsidRPr="00AE0404" w:rsidRDefault="00AE0404" w:rsidP="00AE0404">
          <w:pPr>
            <w:pStyle w:val="21"/>
            <w:tabs>
              <w:tab w:val="right" w:leader="dot" w:pos="9345"/>
            </w:tabs>
            <w:spacing w:after="0" w:line="360" w:lineRule="auto"/>
            <w:rPr>
              <w:rFonts w:eastAsiaTheme="minorEastAsia" w:cs="Times New Roman"/>
              <w:noProof/>
              <w:sz w:val="22"/>
              <w:lang w:eastAsia="ru-RU"/>
            </w:rPr>
          </w:pPr>
          <w:hyperlink w:anchor="_Toc41477150" w:history="1">
            <w:r w:rsidRPr="00AE0404">
              <w:rPr>
                <w:rStyle w:val="ad"/>
                <w:rFonts w:eastAsia="Times New Roman" w:cs="Times New Roman"/>
                <w:bCs/>
                <w:noProof/>
              </w:rPr>
              <w:t>Где наблюдаются миражи</w:t>
            </w:r>
            <w:r w:rsidRPr="00AE0404">
              <w:rPr>
                <w:rFonts w:cs="Times New Roman"/>
                <w:noProof/>
                <w:webHidden/>
              </w:rPr>
              <w:tab/>
            </w:r>
            <w:r w:rsidRPr="00AE0404">
              <w:rPr>
                <w:rFonts w:cs="Times New Roman"/>
                <w:noProof/>
                <w:webHidden/>
              </w:rPr>
              <w:fldChar w:fldCharType="begin"/>
            </w:r>
            <w:r w:rsidRPr="00AE0404">
              <w:rPr>
                <w:rFonts w:cs="Times New Roman"/>
                <w:noProof/>
                <w:webHidden/>
              </w:rPr>
              <w:instrText xml:space="preserve"> PAGEREF _Toc41477150 \h </w:instrText>
            </w:r>
            <w:r w:rsidRPr="00AE0404">
              <w:rPr>
                <w:rFonts w:cs="Times New Roman"/>
                <w:noProof/>
                <w:webHidden/>
              </w:rPr>
            </w:r>
            <w:r w:rsidRPr="00AE0404">
              <w:rPr>
                <w:rFonts w:cs="Times New Roman"/>
                <w:noProof/>
                <w:webHidden/>
              </w:rPr>
              <w:fldChar w:fldCharType="separate"/>
            </w:r>
            <w:r w:rsidRPr="00AE0404">
              <w:rPr>
                <w:rFonts w:cs="Times New Roman"/>
                <w:noProof/>
                <w:webHidden/>
              </w:rPr>
              <w:t>9</w:t>
            </w:r>
            <w:r w:rsidRPr="00AE0404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AE0404" w:rsidRPr="00AE0404" w:rsidRDefault="00AE0404" w:rsidP="00AE0404">
          <w:pPr>
            <w:pStyle w:val="11"/>
            <w:tabs>
              <w:tab w:val="right" w:leader="dot" w:pos="9345"/>
            </w:tabs>
            <w:spacing w:after="0" w:line="360" w:lineRule="auto"/>
            <w:rPr>
              <w:rFonts w:eastAsiaTheme="minorEastAsia" w:cs="Times New Roman"/>
              <w:noProof/>
              <w:sz w:val="22"/>
              <w:lang w:eastAsia="ru-RU"/>
            </w:rPr>
          </w:pPr>
          <w:hyperlink w:anchor="_Toc41477151" w:history="1">
            <w:r w:rsidRPr="00AE0404">
              <w:rPr>
                <w:rStyle w:val="ad"/>
                <w:rFonts w:cs="Times New Roman"/>
                <w:noProof/>
              </w:rPr>
              <w:t>Практическая часть</w:t>
            </w:r>
            <w:r w:rsidRPr="00AE0404">
              <w:rPr>
                <w:rFonts w:cs="Times New Roman"/>
                <w:noProof/>
                <w:webHidden/>
              </w:rPr>
              <w:tab/>
            </w:r>
            <w:r w:rsidRPr="00AE0404">
              <w:rPr>
                <w:rFonts w:cs="Times New Roman"/>
                <w:noProof/>
                <w:webHidden/>
              </w:rPr>
              <w:fldChar w:fldCharType="begin"/>
            </w:r>
            <w:r w:rsidRPr="00AE0404">
              <w:rPr>
                <w:rFonts w:cs="Times New Roman"/>
                <w:noProof/>
                <w:webHidden/>
              </w:rPr>
              <w:instrText xml:space="preserve"> PAGEREF _Toc41477151 \h </w:instrText>
            </w:r>
            <w:r w:rsidRPr="00AE0404">
              <w:rPr>
                <w:rFonts w:cs="Times New Roman"/>
                <w:noProof/>
                <w:webHidden/>
              </w:rPr>
            </w:r>
            <w:r w:rsidRPr="00AE0404">
              <w:rPr>
                <w:rFonts w:cs="Times New Roman"/>
                <w:noProof/>
                <w:webHidden/>
              </w:rPr>
              <w:fldChar w:fldCharType="separate"/>
            </w:r>
            <w:r w:rsidRPr="00AE0404">
              <w:rPr>
                <w:rFonts w:cs="Times New Roman"/>
                <w:noProof/>
                <w:webHidden/>
              </w:rPr>
              <w:t>11</w:t>
            </w:r>
            <w:r w:rsidRPr="00AE0404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AE0404" w:rsidRPr="00AE0404" w:rsidRDefault="00AE0404" w:rsidP="00AE0404">
          <w:pPr>
            <w:pStyle w:val="21"/>
            <w:tabs>
              <w:tab w:val="right" w:leader="dot" w:pos="9345"/>
            </w:tabs>
            <w:spacing w:after="0" w:line="360" w:lineRule="auto"/>
            <w:rPr>
              <w:rFonts w:eastAsiaTheme="minorEastAsia" w:cs="Times New Roman"/>
              <w:noProof/>
              <w:sz w:val="22"/>
              <w:lang w:eastAsia="ru-RU"/>
            </w:rPr>
          </w:pPr>
          <w:hyperlink w:anchor="_Toc41477152" w:history="1">
            <w:r w:rsidRPr="00AE0404">
              <w:rPr>
                <w:rStyle w:val="ad"/>
                <w:rFonts w:cs="Times New Roman"/>
                <w:bCs/>
                <w:noProof/>
              </w:rPr>
              <w:t>Наблюдение миража</w:t>
            </w:r>
            <w:r w:rsidRPr="00AE0404">
              <w:rPr>
                <w:rFonts w:cs="Times New Roman"/>
                <w:noProof/>
                <w:webHidden/>
              </w:rPr>
              <w:tab/>
            </w:r>
            <w:r w:rsidRPr="00AE0404">
              <w:rPr>
                <w:rFonts w:cs="Times New Roman"/>
                <w:noProof/>
                <w:webHidden/>
              </w:rPr>
              <w:fldChar w:fldCharType="begin"/>
            </w:r>
            <w:r w:rsidRPr="00AE0404">
              <w:rPr>
                <w:rFonts w:cs="Times New Roman"/>
                <w:noProof/>
                <w:webHidden/>
              </w:rPr>
              <w:instrText xml:space="preserve"> PAGEREF _Toc41477152 \h </w:instrText>
            </w:r>
            <w:r w:rsidRPr="00AE0404">
              <w:rPr>
                <w:rFonts w:cs="Times New Roman"/>
                <w:noProof/>
                <w:webHidden/>
              </w:rPr>
            </w:r>
            <w:r w:rsidRPr="00AE0404">
              <w:rPr>
                <w:rFonts w:cs="Times New Roman"/>
                <w:noProof/>
                <w:webHidden/>
              </w:rPr>
              <w:fldChar w:fldCharType="separate"/>
            </w:r>
            <w:r w:rsidRPr="00AE0404">
              <w:rPr>
                <w:rFonts w:cs="Times New Roman"/>
                <w:noProof/>
                <w:webHidden/>
              </w:rPr>
              <w:t>11</w:t>
            </w:r>
            <w:r w:rsidRPr="00AE0404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AE0404" w:rsidRPr="00AE0404" w:rsidRDefault="00AE0404" w:rsidP="00AE0404">
          <w:pPr>
            <w:pStyle w:val="21"/>
            <w:tabs>
              <w:tab w:val="right" w:leader="dot" w:pos="9345"/>
            </w:tabs>
            <w:spacing w:after="0" w:line="360" w:lineRule="auto"/>
            <w:rPr>
              <w:rFonts w:eastAsiaTheme="minorEastAsia" w:cs="Times New Roman"/>
              <w:noProof/>
              <w:sz w:val="22"/>
              <w:lang w:eastAsia="ru-RU"/>
            </w:rPr>
          </w:pPr>
          <w:hyperlink w:anchor="_Toc41477153" w:history="1">
            <w:r w:rsidRPr="00AE0404">
              <w:rPr>
                <w:rStyle w:val="ad"/>
                <w:rFonts w:cs="Times New Roman"/>
                <w:noProof/>
              </w:rPr>
              <w:t>План выполнения работы</w:t>
            </w:r>
            <w:r w:rsidRPr="00AE0404">
              <w:rPr>
                <w:rFonts w:cs="Times New Roman"/>
                <w:noProof/>
                <w:webHidden/>
              </w:rPr>
              <w:tab/>
            </w:r>
            <w:r w:rsidRPr="00AE0404">
              <w:rPr>
                <w:rFonts w:cs="Times New Roman"/>
                <w:noProof/>
                <w:webHidden/>
              </w:rPr>
              <w:fldChar w:fldCharType="begin"/>
            </w:r>
            <w:r w:rsidRPr="00AE0404">
              <w:rPr>
                <w:rFonts w:cs="Times New Roman"/>
                <w:noProof/>
                <w:webHidden/>
              </w:rPr>
              <w:instrText xml:space="preserve"> PAGEREF _Toc41477153 \h </w:instrText>
            </w:r>
            <w:r w:rsidRPr="00AE0404">
              <w:rPr>
                <w:rFonts w:cs="Times New Roman"/>
                <w:noProof/>
                <w:webHidden/>
              </w:rPr>
            </w:r>
            <w:r w:rsidRPr="00AE0404">
              <w:rPr>
                <w:rFonts w:cs="Times New Roman"/>
                <w:noProof/>
                <w:webHidden/>
              </w:rPr>
              <w:fldChar w:fldCharType="separate"/>
            </w:r>
            <w:r w:rsidRPr="00AE0404">
              <w:rPr>
                <w:rFonts w:cs="Times New Roman"/>
                <w:noProof/>
                <w:webHidden/>
              </w:rPr>
              <w:t>13</w:t>
            </w:r>
            <w:r w:rsidRPr="00AE0404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AE0404" w:rsidRPr="00AE0404" w:rsidRDefault="00AE0404" w:rsidP="00AE0404">
          <w:pPr>
            <w:pStyle w:val="11"/>
            <w:tabs>
              <w:tab w:val="right" w:leader="dot" w:pos="9345"/>
            </w:tabs>
            <w:spacing w:after="0" w:line="360" w:lineRule="auto"/>
            <w:rPr>
              <w:rFonts w:eastAsiaTheme="minorEastAsia" w:cs="Times New Roman"/>
              <w:noProof/>
              <w:sz w:val="22"/>
              <w:lang w:eastAsia="ru-RU"/>
            </w:rPr>
          </w:pPr>
          <w:hyperlink w:anchor="_Toc41477154" w:history="1">
            <w:r w:rsidRPr="00AE0404">
              <w:rPr>
                <w:rStyle w:val="ad"/>
                <w:rFonts w:cs="Times New Roman"/>
                <w:noProof/>
              </w:rPr>
              <w:t>Заключение</w:t>
            </w:r>
            <w:r w:rsidRPr="00AE0404">
              <w:rPr>
                <w:rFonts w:cs="Times New Roman"/>
                <w:noProof/>
                <w:webHidden/>
              </w:rPr>
              <w:tab/>
            </w:r>
            <w:r w:rsidRPr="00AE0404">
              <w:rPr>
                <w:rFonts w:cs="Times New Roman"/>
                <w:noProof/>
                <w:webHidden/>
              </w:rPr>
              <w:fldChar w:fldCharType="begin"/>
            </w:r>
            <w:r w:rsidRPr="00AE0404">
              <w:rPr>
                <w:rFonts w:cs="Times New Roman"/>
                <w:noProof/>
                <w:webHidden/>
              </w:rPr>
              <w:instrText xml:space="preserve"> PAGEREF _Toc41477154 \h </w:instrText>
            </w:r>
            <w:r w:rsidRPr="00AE0404">
              <w:rPr>
                <w:rFonts w:cs="Times New Roman"/>
                <w:noProof/>
                <w:webHidden/>
              </w:rPr>
            </w:r>
            <w:r w:rsidRPr="00AE0404">
              <w:rPr>
                <w:rFonts w:cs="Times New Roman"/>
                <w:noProof/>
                <w:webHidden/>
              </w:rPr>
              <w:fldChar w:fldCharType="separate"/>
            </w:r>
            <w:r w:rsidRPr="00AE0404">
              <w:rPr>
                <w:rFonts w:cs="Times New Roman"/>
                <w:noProof/>
                <w:webHidden/>
              </w:rPr>
              <w:t>15</w:t>
            </w:r>
            <w:r w:rsidRPr="00AE0404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AE0404" w:rsidRPr="00AE0404" w:rsidRDefault="00AE0404" w:rsidP="00AE0404">
          <w:pPr>
            <w:pStyle w:val="11"/>
            <w:tabs>
              <w:tab w:val="right" w:leader="dot" w:pos="9345"/>
            </w:tabs>
            <w:spacing w:after="0" w:line="360" w:lineRule="auto"/>
            <w:rPr>
              <w:rFonts w:eastAsiaTheme="minorEastAsia" w:cs="Times New Roman"/>
              <w:noProof/>
              <w:sz w:val="22"/>
              <w:lang w:eastAsia="ru-RU"/>
            </w:rPr>
          </w:pPr>
          <w:hyperlink w:anchor="_Toc41477155" w:history="1">
            <w:r w:rsidRPr="00AE0404">
              <w:rPr>
                <w:rStyle w:val="ad"/>
                <w:rFonts w:cs="Times New Roman"/>
                <w:noProof/>
              </w:rPr>
              <w:t>Самооценка</w:t>
            </w:r>
            <w:r w:rsidRPr="00AE0404">
              <w:rPr>
                <w:rFonts w:cs="Times New Roman"/>
                <w:noProof/>
                <w:webHidden/>
              </w:rPr>
              <w:tab/>
            </w:r>
            <w:r w:rsidRPr="00AE0404">
              <w:rPr>
                <w:rFonts w:cs="Times New Roman"/>
                <w:noProof/>
                <w:webHidden/>
              </w:rPr>
              <w:fldChar w:fldCharType="begin"/>
            </w:r>
            <w:r w:rsidRPr="00AE0404">
              <w:rPr>
                <w:rFonts w:cs="Times New Roman"/>
                <w:noProof/>
                <w:webHidden/>
              </w:rPr>
              <w:instrText xml:space="preserve"> PAGEREF _Toc41477155 \h </w:instrText>
            </w:r>
            <w:r w:rsidRPr="00AE0404">
              <w:rPr>
                <w:rFonts w:cs="Times New Roman"/>
                <w:noProof/>
                <w:webHidden/>
              </w:rPr>
            </w:r>
            <w:r w:rsidRPr="00AE0404">
              <w:rPr>
                <w:rFonts w:cs="Times New Roman"/>
                <w:noProof/>
                <w:webHidden/>
              </w:rPr>
              <w:fldChar w:fldCharType="separate"/>
            </w:r>
            <w:r w:rsidRPr="00AE0404">
              <w:rPr>
                <w:rFonts w:cs="Times New Roman"/>
                <w:noProof/>
                <w:webHidden/>
              </w:rPr>
              <w:t>16</w:t>
            </w:r>
            <w:r w:rsidRPr="00AE0404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AE0404" w:rsidRPr="00AE0404" w:rsidRDefault="00AE0404" w:rsidP="00AE0404">
          <w:pPr>
            <w:pStyle w:val="11"/>
            <w:tabs>
              <w:tab w:val="right" w:leader="dot" w:pos="9345"/>
            </w:tabs>
            <w:spacing w:after="0" w:line="360" w:lineRule="auto"/>
            <w:rPr>
              <w:rFonts w:eastAsiaTheme="minorEastAsia" w:cs="Times New Roman"/>
              <w:noProof/>
              <w:sz w:val="22"/>
              <w:lang w:eastAsia="ru-RU"/>
            </w:rPr>
          </w:pPr>
          <w:hyperlink w:anchor="_Toc41477156" w:history="1">
            <w:r w:rsidRPr="00AE0404">
              <w:rPr>
                <w:rStyle w:val="ad"/>
                <w:rFonts w:cs="Times New Roman"/>
                <w:noProof/>
              </w:rPr>
              <w:t>Список источников</w:t>
            </w:r>
            <w:r w:rsidRPr="00AE0404">
              <w:rPr>
                <w:rFonts w:cs="Times New Roman"/>
                <w:noProof/>
                <w:webHidden/>
              </w:rPr>
              <w:tab/>
            </w:r>
            <w:r w:rsidRPr="00AE0404">
              <w:rPr>
                <w:rFonts w:cs="Times New Roman"/>
                <w:noProof/>
                <w:webHidden/>
              </w:rPr>
              <w:fldChar w:fldCharType="begin"/>
            </w:r>
            <w:r w:rsidRPr="00AE0404">
              <w:rPr>
                <w:rFonts w:cs="Times New Roman"/>
                <w:noProof/>
                <w:webHidden/>
              </w:rPr>
              <w:instrText xml:space="preserve"> PAGEREF _Toc41477156 \h </w:instrText>
            </w:r>
            <w:r w:rsidRPr="00AE0404">
              <w:rPr>
                <w:rFonts w:cs="Times New Roman"/>
                <w:noProof/>
                <w:webHidden/>
              </w:rPr>
            </w:r>
            <w:r w:rsidRPr="00AE0404">
              <w:rPr>
                <w:rFonts w:cs="Times New Roman"/>
                <w:noProof/>
                <w:webHidden/>
              </w:rPr>
              <w:fldChar w:fldCharType="separate"/>
            </w:r>
            <w:r w:rsidRPr="00AE0404">
              <w:rPr>
                <w:rFonts w:cs="Times New Roman"/>
                <w:noProof/>
                <w:webHidden/>
              </w:rPr>
              <w:t>17</w:t>
            </w:r>
            <w:r w:rsidRPr="00AE0404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AE0404" w:rsidRPr="00AE0404" w:rsidRDefault="00AE0404" w:rsidP="00AE0404">
          <w:pPr>
            <w:pStyle w:val="11"/>
            <w:tabs>
              <w:tab w:val="right" w:leader="dot" w:pos="9345"/>
            </w:tabs>
            <w:spacing w:after="0" w:line="360" w:lineRule="auto"/>
            <w:rPr>
              <w:rFonts w:eastAsiaTheme="minorEastAsia" w:cs="Times New Roman"/>
              <w:noProof/>
              <w:sz w:val="22"/>
              <w:lang w:eastAsia="ru-RU"/>
            </w:rPr>
          </w:pPr>
          <w:hyperlink w:anchor="_Toc41477157" w:history="1">
            <w:r w:rsidRPr="00AE0404">
              <w:rPr>
                <w:rStyle w:val="ad"/>
                <w:rFonts w:cs="Times New Roman"/>
                <w:noProof/>
              </w:rPr>
              <w:t>Приложения</w:t>
            </w:r>
            <w:r w:rsidRPr="00AE0404">
              <w:rPr>
                <w:rFonts w:cs="Times New Roman"/>
                <w:noProof/>
                <w:webHidden/>
              </w:rPr>
              <w:tab/>
            </w:r>
            <w:r w:rsidRPr="00AE0404">
              <w:rPr>
                <w:rFonts w:cs="Times New Roman"/>
                <w:noProof/>
                <w:webHidden/>
              </w:rPr>
              <w:fldChar w:fldCharType="begin"/>
            </w:r>
            <w:r w:rsidRPr="00AE0404">
              <w:rPr>
                <w:rFonts w:cs="Times New Roman"/>
                <w:noProof/>
                <w:webHidden/>
              </w:rPr>
              <w:instrText xml:space="preserve"> PAGEREF _Toc41477157 \h </w:instrText>
            </w:r>
            <w:r w:rsidRPr="00AE0404">
              <w:rPr>
                <w:rFonts w:cs="Times New Roman"/>
                <w:noProof/>
                <w:webHidden/>
              </w:rPr>
            </w:r>
            <w:r w:rsidRPr="00AE0404">
              <w:rPr>
                <w:rFonts w:cs="Times New Roman"/>
                <w:noProof/>
                <w:webHidden/>
              </w:rPr>
              <w:fldChar w:fldCharType="separate"/>
            </w:r>
            <w:r w:rsidRPr="00AE0404">
              <w:rPr>
                <w:rFonts w:cs="Times New Roman"/>
                <w:noProof/>
                <w:webHidden/>
              </w:rPr>
              <w:t>18</w:t>
            </w:r>
            <w:r w:rsidRPr="00AE0404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695306" w:rsidRDefault="00695306" w:rsidP="00695306">
          <w:r w:rsidRPr="00AE0404">
            <w:rPr>
              <w:rFonts w:cs="Times New Roman"/>
              <w:b/>
              <w:bCs/>
            </w:rPr>
            <w:fldChar w:fldCharType="end"/>
          </w:r>
        </w:p>
      </w:sdtContent>
    </w:sdt>
    <w:p w:rsidR="00EF1EFF" w:rsidRPr="00EF1EFF" w:rsidRDefault="00EF1EFF" w:rsidP="00EF1EFF">
      <w:pPr>
        <w:rPr>
          <w:sz w:val="32"/>
        </w:rPr>
      </w:pPr>
      <w:bookmarkStart w:id="0" w:name="_Toc24604039"/>
      <w:bookmarkStart w:id="1" w:name="_GoBack"/>
      <w:bookmarkEnd w:id="1"/>
    </w:p>
    <w:p w:rsidR="004E73B2" w:rsidRPr="00DF3B91" w:rsidRDefault="004E73B2" w:rsidP="001D0F1E">
      <w:pPr>
        <w:pStyle w:val="1"/>
        <w:rPr>
          <w:sz w:val="32"/>
        </w:rPr>
      </w:pPr>
      <w:bookmarkStart w:id="2" w:name="_Toc41477144"/>
      <w:r w:rsidRPr="00DF3B91">
        <w:rPr>
          <w:sz w:val="32"/>
        </w:rPr>
        <w:lastRenderedPageBreak/>
        <w:t>Паспорт проекта</w:t>
      </w:r>
      <w:bookmarkEnd w:id="0"/>
      <w:bookmarkEnd w:id="2"/>
    </w:p>
    <w:tbl>
      <w:tblPr>
        <w:tblStyle w:val="af2"/>
        <w:tblW w:w="5000" w:type="pct"/>
        <w:tblLook w:val="04A0" w:firstRow="1" w:lastRow="0" w:firstColumn="1" w:lastColumn="0" w:noHBand="0" w:noVBand="1"/>
      </w:tblPr>
      <w:tblGrid>
        <w:gridCol w:w="2942"/>
        <w:gridCol w:w="6629"/>
      </w:tblGrid>
      <w:tr w:rsidR="004E73B2" w:rsidRPr="00C354A3" w:rsidTr="00E91DBE">
        <w:tc>
          <w:tcPr>
            <w:tcW w:w="1537" w:type="pct"/>
          </w:tcPr>
          <w:p w:rsidR="004E73B2" w:rsidRPr="001D0F1E" w:rsidRDefault="004E73B2" w:rsidP="00D8457B">
            <w:pPr>
              <w:spacing w:line="360" w:lineRule="auto"/>
              <w:rPr>
                <w:rFonts w:cs="Times New Roman"/>
                <w:i/>
                <w:szCs w:val="28"/>
              </w:rPr>
            </w:pPr>
            <w:r w:rsidRPr="001D0F1E">
              <w:rPr>
                <w:rFonts w:cs="Times New Roman"/>
                <w:i/>
                <w:szCs w:val="28"/>
              </w:rPr>
              <w:t>Название:</w:t>
            </w:r>
          </w:p>
        </w:tc>
        <w:tc>
          <w:tcPr>
            <w:tcW w:w="3463" w:type="pct"/>
          </w:tcPr>
          <w:p w:rsidR="004E73B2" w:rsidRPr="00A66F26" w:rsidRDefault="00A66F26" w:rsidP="00D8457B">
            <w:pPr>
              <w:spacing w:line="360" w:lineRule="auto"/>
              <w:jc w:val="both"/>
              <w:rPr>
                <w:rFonts w:cs="Times New Roman"/>
                <w:szCs w:val="28"/>
              </w:rPr>
            </w:pPr>
            <w:r w:rsidRPr="00A66F26">
              <w:rPr>
                <w:rFonts w:cs="Times New Roman"/>
                <w:szCs w:val="28"/>
              </w:rPr>
              <w:t>Уникальное явление - мираж</w:t>
            </w:r>
          </w:p>
        </w:tc>
      </w:tr>
      <w:tr w:rsidR="004E73B2" w:rsidRPr="00C354A3" w:rsidTr="00E91DBE">
        <w:tc>
          <w:tcPr>
            <w:tcW w:w="1537" w:type="pct"/>
          </w:tcPr>
          <w:p w:rsidR="004E73B2" w:rsidRPr="001D0F1E" w:rsidRDefault="004E73B2" w:rsidP="00D8457B">
            <w:pPr>
              <w:spacing w:line="360" w:lineRule="auto"/>
              <w:rPr>
                <w:rFonts w:cs="Times New Roman"/>
                <w:i/>
                <w:szCs w:val="28"/>
              </w:rPr>
            </w:pPr>
            <w:r w:rsidRPr="001D0F1E">
              <w:rPr>
                <w:rFonts w:cs="Times New Roman"/>
                <w:i/>
                <w:szCs w:val="28"/>
              </w:rPr>
              <w:t>Автор:</w:t>
            </w:r>
          </w:p>
        </w:tc>
        <w:tc>
          <w:tcPr>
            <w:tcW w:w="3463" w:type="pct"/>
          </w:tcPr>
          <w:p w:rsidR="00A66F26" w:rsidRPr="00A66F26" w:rsidRDefault="009D10D3" w:rsidP="00D8457B">
            <w:pPr>
              <w:spacing w:line="360" w:lineRule="auto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ученик </w:t>
            </w:r>
            <w:r w:rsidR="004E73B2" w:rsidRPr="001D0F1E">
              <w:rPr>
                <w:rFonts w:cs="Times New Roman"/>
                <w:szCs w:val="28"/>
              </w:rPr>
              <w:t>9</w:t>
            </w:r>
            <w:proofErr w:type="gramStart"/>
            <w:r w:rsidR="00A66F26">
              <w:rPr>
                <w:rFonts w:cs="Times New Roman"/>
                <w:szCs w:val="28"/>
              </w:rPr>
              <w:t xml:space="preserve"> В</w:t>
            </w:r>
            <w:proofErr w:type="gramEnd"/>
            <w:r w:rsidR="004E73B2" w:rsidRPr="001D0F1E">
              <w:rPr>
                <w:rFonts w:cs="Times New Roman"/>
                <w:szCs w:val="28"/>
              </w:rPr>
              <w:t xml:space="preserve"> класса,</w:t>
            </w:r>
            <w:r w:rsidR="00A66F26">
              <w:rPr>
                <w:rFonts w:cs="Times New Roman"/>
                <w:szCs w:val="28"/>
              </w:rPr>
              <w:t xml:space="preserve"> </w:t>
            </w:r>
            <w:proofErr w:type="spellStart"/>
            <w:r w:rsidR="00A66F26" w:rsidRPr="00A66F26">
              <w:rPr>
                <w:rFonts w:cs="Times New Roman"/>
                <w:szCs w:val="28"/>
              </w:rPr>
              <w:t>Петяйкина</w:t>
            </w:r>
            <w:proofErr w:type="spellEnd"/>
            <w:r w:rsidR="00A66F26" w:rsidRPr="00A66F26">
              <w:rPr>
                <w:rFonts w:cs="Times New Roman"/>
                <w:szCs w:val="28"/>
              </w:rPr>
              <w:t xml:space="preserve"> Антона  Михайловича</w:t>
            </w:r>
          </w:p>
          <w:p w:rsidR="004E73B2" w:rsidRPr="001D0F1E" w:rsidRDefault="004E73B2" w:rsidP="00D8457B">
            <w:pPr>
              <w:spacing w:line="360" w:lineRule="auto"/>
              <w:jc w:val="both"/>
              <w:rPr>
                <w:rFonts w:cs="Times New Roman"/>
                <w:szCs w:val="28"/>
              </w:rPr>
            </w:pPr>
          </w:p>
        </w:tc>
      </w:tr>
      <w:tr w:rsidR="004E73B2" w:rsidRPr="00C354A3" w:rsidTr="00E91DBE">
        <w:tc>
          <w:tcPr>
            <w:tcW w:w="1537" w:type="pct"/>
          </w:tcPr>
          <w:p w:rsidR="004E73B2" w:rsidRPr="001D0F1E" w:rsidRDefault="004E73B2" w:rsidP="00D8457B">
            <w:pPr>
              <w:spacing w:line="360" w:lineRule="auto"/>
              <w:rPr>
                <w:rFonts w:cs="Times New Roman"/>
                <w:i/>
                <w:szCs w:val="28"/>
              </w:rPr>
            </w:pPr>
            <w:r w:rsidRPr="001D0F1E">
              <w:rPr>
                <w:rFonts w:cs="Times New Roman"/>
                <w:i/>
                <w:szCs w:val="28"/>
              </w:rPr>
              <w:t>Руководитель:</w:t>
            </w:r>
          </w:p>
        </w:tc>
        <w:tc>
          <w:tcPr>
            <w:tcW w:w="3463" w:type="pct"/>
          </w:tcPr>
          <w:p w:rsidR="004E73B2" w:rsidRPr="001D0F1E" w:rsidRDefault="009D10D3" w:rsidP="00D8457B">
            <w:pPr>
              <w:spacing w:line="360" w:lineRule="auto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учитель физики</w:t>
            </w:r>
            <w:r w:rsidR="004E73B2" w:rsidRPr="001D0F1E">
              <w:rPr>
                <w:rFonts w:cs="Times New Roman"/>
                <w:szCs w:val="28"/>
              </w:rPr>
              <w:t xml:space="preserve">, </w:t>
            </w:r>
            <w:r>
              <w:rPr>
                <w:rFonts w:cs="Times New Roman"/>
                <w:szCs w:val="28"/>
              </w:rPr>
              <w:t>Левчук Елена Александровна</w:t>
            </w:r>
            <w:r w:rsidR="004E73B2" w:rsidRPr="001D0F1E">
              <w:rPr>
                <w:rFonts w:cs="Times New Roman"/>
                <w:szCs w:val="28"/>
              </w:rPr>
              <w:t xml:space="preserve"> </w:t>
            </w:r>
          </w:p>
        </w:tc>
      </w:tr>
      <w:tr w:rsidR="004E73B2" w:rsidRPr="00C354A3" w:rsidTr="00E91DBE">
        <w:tc>
          <w:tcPr>
            <w:tcW w:w="1537" w:type="pct"/>
          </w:tcPr>
          <w:p w:rsidR="004E73B2" w:rsidRPr="001D0F1E" w:rsidRDefault="004E73B2" w:rsidP="00D8457B">
            <w:pPr>
              <w:spacing w:line="360" w:lineRule="auto"/>
              <w:rPr>
                <w:rFonts w:cs="Times New Roman"/>
                <w:i/>
                <w:szCs w:val="28"/>
              </w:rPr>
            </w:pPr>
            <w:r w:rsidRPr="001D0F1E">
              <w:rPr>
                <w:rFonts w:cs="Times New Roman"/>
                <w:i/>
                <w:szCs w:val="28"/>
              </w:rPr>
              <w:t>Учебная дисциплина:</w:t>
            </w:r>
          </w:p>
        </w:tc>
        <w:tc>
          <w:tcPr>
            <w:tcW w:w="3463" w:type="pct"/>
          </w:tcPr>
          <w:p w:rsidR="004E73B2" w:rsidRPr="009D10D3" w:rsidRDefault="009D10D3" w:rsidP="00D8457B">
            <w:pPr>
              <w:spacing w:line="360" w:lineRule="auto"/>
              <w:jc w:val="both"/>
              <w:rPr>
                <w:rFonts w:cs="Times New Roman"/>
                <w:szCs w:val="28"/>
              </w:rPr>
            </w:pPr>
            <w:r w:rsidRPr="009D10D3">
              <w:rPr>
                <w:rFonts w:cs="Times New Roman"/>
                <w:szCs w:val="28"/>
              </w:rPr>
              <w:t>физика</w:t>
            </w:r>
          </w:p>
        </w:tc>
      </w:tr>
      <w:tr w:rsidR="004E73B2" w:rsidRPr="00C354A3" w:rsidTr="00E91DBE">
        <w:tc>
          <w:tcPr>
            <w:tcW w:w="1537" w:type="pct"/>
          </w:tcPr>
          <w:p w:rsidR="004E73B2" w:rsidRPr="001D0F1E" w:rsidRDefault="004E73B2" w:rsidP="00D8457B">
            <w:pPr>
              <w:spacing w:line="360" w:lineRule="auto"/>
              <w:rPr>
                <w:rFonts w:cs="Times New Roman"/>
                <w:i/>
                <w:szCs w:val="28"/>
              </w:rPr>
            </w:pPr>
            <w:r w:rsidRPr="001D0F1E">
              <w:rPr>
                <w:rFonts w:cs="Times New Roman"/>
                <w:i/>
                <w:szCs w:val="28"/>
              </w:rPr>
              <w:t>Тип проекта:</w:t>
            </w:r>
          </w:p>
        </w:tc>
        <w:tc>
          <w:tcPr>
            <w:tcW w:w="3463" w:type="pct"/>
          </w:tcPr>
          <w:p w:rsidR="004E73B2" w:rsidRPr="001D0F1E" w:rsidRDefault="009D10D3" w:rsidP="00D8457B">
            <w:pPr>
              <w:spacing w:line="360" w:lineRule="auto"/>
              <w:jc w:val="both"/>
              <w:rPr>
                <w:rFonts w:cs="Times New Roman"/>
                <w:szCs w:val="28"/>
                <w:u w:val="single"/>
              </w:rPr>
            </w:pPr>
            <w:r>
              <w:rPr>
                <w:rFonts w:cs="Times New Roman"/>
                <w:szCs w:val="28"/>
              </w:rPr>
              <w:t>индивидуальный</w:t>
            </w:r>
          </w:p>
        </w:tc>
      </w:tr>
      <w:tr w:rsidR="004E73B2" w:rsidRPr="00C354A3" w:rsidTr="00E91DBE">
        <w:tc>
          <w:tcPr>
            <w:tcW w:w="1537" w:type="pct"/>
          </w:tcPr>
          <w:p w:rsidR="004E73B2" w:rsidRPr="001D0F1E" w:rsidRDefault="004E73B2" w:rsidP="00D8457B">
            <w:pPr>
              <w:spacing w:line="360" w:lineRule="auto"/>
              <w:rPr>
                <w:rFonts w:cs="Times New Roman"/>
                <w:i/>
                <w:szCs w:val="28"/>
              </w:rPr>
            </w:pPr>
            <w:r w:rsidRPr="001D0F1E">
              <w:rPr>
                <w:rFonts w:cs="Times New Roman"/>
                <w:i/>
                <w:szCs w:val="28"/>
              </w:rPr>
              <w:t>Цель работы:</w:t>
            </w:r>
          </w:p>
        </w:tc>
        <w:tc>
          <w:tcPr>
            <w:tcW w:w="3463" w:type="pct"/>
          </w:tcPr>
          <w:p w:rsidR="004E73B2" w:rsidRPr="001D0F1E" w:rsidRDefault="004E73B2" w:rsidP="00D8457B">
            <w:pPr>
              <w:spacing w:line="360" w:lineRule="auto"/>
              <w:jc w:val="both"/>
              <w:rPr>
                <w:rFonts w:cs="Times New Roman"/>
                <w:szCs w:val="28"/>
                <w:u w:val="single"/>
              </w:rPr>
            </w:pPr>
            <w:r w:rsidRPr="001D0F1E">
              <w:rPr>
                <w:rFonts w:cs="Times New Roman"/>
                <w:szCs w:val="28"/>
              </w:rPr>
              <w:t xml:space="preserve">создать </w:t>
            </w:r>
            <w:r w:rsidR="009D10D3">
              <w:rPr>
                <w:rFonts w:cs="Times New Roman"/>
                <w:szCs w:val="28"/>
              </w:rPr>
              <w:t>подборку видеоматериала</w:t>
            </w:r>
            <w:r w:rsidR="00BB3AA0">
              <w:rPr>
                <w:rFonts w:cs="Times New Roman"/>
                <w:szCs w:val="28"/>
              </w:rPr>
              <w:t>,</w:t>
            </w:r>
            <w:r w:rsidR="009D10D3">
              <w:rPr>
                <w:rFonts w:cs="Times New Roman"/>
                <w:szCs w:val="28"/>
              </w:rPr>
              <w:t xml:space="preserve"> демонстрирующего явление мираж</w:t>
            </w:r>
            <w:r w:rsidR="00BB3AA0">
              <w:rPr>
                <w:rFonts w:cs="Times New Roman"/>
                <w:szCs w:val="28"/>
              </w:rPr>
              <w:t>, для использования как методическое пособие.</w:t>
            </w:r>
          </w:p>
        </w:tc>
      </w:tr>
      <w:tr w:rsidR="004E73B2" w:rsidRPr="00C354A3" w:rsidTr="00E91DBE">
        <w:tc>
          <w:tcPr>
            <w:tcW w:w="1537" w:type="pct"/>
          </w:tcPr>
          <w:p w:rsidR="004E73B2" w:rsidRPr="001D0F1E" w:rsidRDefault="004E73B2" w:rsidP="00D8457B">
            <w:pPr>
              <w:spacing w:line="360" w:lineRule="auto"/>
              <w:contextualSpacing/>
              <w:rPr>
                <w:rFonts w:cs="Times New Roman"/>
                <w:i/>
                <w:szCs w:val="28"/>
              </w:rPr>
            </w:pPr>
            <w:r w:rsidRPr="001D0F1E">
              <w:rPr>
                <w:rFonts w:cs="Times New Roman"/>
                <w:i/>
                <w:szCs w:val="28"/>
              </w:rPr>
              <w:t xml:space="preserve">Задачи работы: </w:t>
            </w:r>
          </w:p>
        </w:tc>
        <w:tc>
          <w:tcPr>
            <w:tcW w:w="3463" w:type="pct"/>
          </w:tcPr>
          <w:p w:rsidR="00BB3AA0" w:rsidRDefault="00DF3B91" w:rsidP="00D8457B">
            <w:pPr>
              <w:pStyle w:val="af1"/>
              <w:numPr>
                <w:ilvl w:val="0"/>
                <w:numId w:val="5"/>
              </w:numPr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t>И</w:t>
            </w:r>
            <w:r w:rsidR="00BB3AA0">
              <w:rPr>
                <w:szCs w:val="28"/>
              </w:rPr>
              <w:t>зучить мираж, как физическое явление;</w:t>
            </w:r>
          </w:p>
          <w:p w:rsidR="00BB3AA0" w:rsidRDefault="00DF3B91" w:rsidP="00D8457B">
            <w:pPr>
              <w:pStyle w:val="af1"/>
              <w:numPr>
                <w:ilvl w:val="0"/>
                <w:numId w:val="5"/>
              </w:numPr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t>П</w:t>
            </w:r>
            <w:r w:rsidR="00BB3AA0">
              <w:rPr>
                <w:szCs w:val="28"/>
              </w:rPr>
              <w:t>ознакомится со способами воспроизведения миража в домашних и лабораторных условиях;</w:t>
            </w:r>
          </w:p>
          <w:p w:rsidR="00BB3AA0" w:rsidRDefault="00DF3B91" w:rsidP="00D8457B">
            <w:pPr>
              <w:pStyle w:val="af1"/>
              <w:numPr>
                <w:ilvl w:val="0"/>
                <w:numId w:val="5"/>
              </w:numPr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t>В</w:t>
            </w:r>
            <w:r w:rsidR="00BB3AA0">
              <w:rPr>
                <w:szCs w:val="28"/>
              </w:rPr>
              <w:t>оспроизвести самостоятельно мираж в домашних условиях;</w:t>
            </w:r>
          </w:p>
          <w:p w:rsidR="00BB3AA0" w:rsidRDefault="00DF3B91" w:rsidP="00D8457B">
            <w:pPr>
              <w:pStyle w:val="af1"/>
              <w:numPr>
                <w:ilvl w:val="0"/>
                <w:numId w:val="5"/>
              </w:numPr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t>И</w:t>
            </w:r>
            <w:r w:rsidR="00BB3AA0">
              <w:rPr>
                <w:szCs w:val="28"/>
              </w:rPr>
              <w:t>сследовать явление миража на опыте.</w:t>
            </w:r>
          </w:p>
          <w:p w:rsidR="004E73B2" w:rsidRPr="001D0F1E" w:rsidRDefault="00DF3B91" w:rsidP="00D8457B">
            <w:pPr>
              <w:pStyle w:val="af1"/>
              <w:numPr>
                <w:ilvl w:val="0"/>
                <w:numId w:val="5"/>
              </w:numPr>
              <w:spacing w:line="360" w:lineRule="auto"/>
              <w:jc w:val="both"/>
              <w:rPr>
                <w:rFonts w:cs="Times New Roman"/>
                <w:i/>
                <w:szCs w:val="28"/>
              </w:rPr>
            </w:pPr>
            <w:r>
              <w:rPr>
                <w:rFonts w:cs="Times New Roman"/>
                <w:szCs w:val="28"/>
              </w:rPr>
              <w:t>С</w:t>
            </w:r>
            <w:r w:rsidR="00BB3AA0" w:rsidRPr="001D0F1E">
              <w:rPr>
                <w:rFonts w:cs="Times New Roman"/>
                <w:szCs w:val="28"/>
              </w:rPr>
              <w:t xml:space="preserve">оздать </w:t>
            </w:r>
            <w:r w:rsidR="00BB3AA0">
              <w:rPr>
                <w:rFonts w:cs="Times New Roman"/>
                <w:szCs w:val="28"/>
              </w:rPr>
              <w:t>подборку видеоматериала, демонстрирующего явление мираж.</w:t>
            </w:r>
          </w:p>
        </w:tc>
      </w:tr>
      <w:tr w:rsidR="004E73B2" w:rsidRPr="00C354A3" w:rsidTr="00E91DBE">
        <w:tc>
          <w:tcPr>
            <w:tcW w:w="1537" w:type="pct"/>
          </w:tcPr>
          <w:p w:rsidR="004E73B2" w:rsidRPr="001D0F1E" w:rsidRDefault="004E73B2" w:rsidP="00D8457B">
            <w:pPr>
              <w:spacing w:line="360" w:lineRule="auto"/>
              <w:rPr>
                <w:rFonts w:cs="Times New Roman"/>
                <w:i/>
                <w:szCs w:val="28"/>
              </w:rPr>
            </w:pPr>
            <w:r w:rsidRPr="001D0F1E">
              <w:rPr>
                <w:rFonts w:cs="Times New Roman"/>
                <w:i/>
                <w:szCs w:val="28"/>
              </w:rPr>
              <w:t>Вопрос проекта:</w:t>
            </w:r>
          </w:p>
        </w:tc>
        <w:tc>
          <w:tcPr>
            <w:tcW w:w="3463" w:type="pct"/>
          </w:tcPr>
          <w:p w:rsidR="004E73B2" w:rsidRPr="00BB3AA0" w:rsidRDefault="00BB3AA0" w:rsidP="00D8457B">
            <w:pPr>
              <w:spacing w:line="360" w:lineRule="auto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Возможно, ли в домашних условиях наблюдать мираж?</w:t>
            </w:r>
          </w:p>
        </w:tc>
      </w:tr>
      <w:tr w:rsidR="004E73B2" w:rsidRPr="00C354A3" w:rsidTr="00E91DBE">
        <w:tc>
          <w:tcPr>
            <w:tcW w:w="1537" w:type="pct"/>
          </w:tcPr>
          <w:p w:rsidR="004E73B2" w:rsidRPr="001D0F1E" w:rsidRDefault="004E73B2" w:rsidP="00D8457B">
            <w:pPr>
              <w:spacing w:line="360" w:lineRule="auto"/>
              <w:rPr>
                <w:rFonts w:cs="Times New Roman"/>
                <w:i/>
                <w:szCs w:val="28"/>
              </w:rPr>
            </w:pPr>
            <w:r w:rsidRPr="001D0F1E">
              <w:rPr>
                <w:rFonts w:cs="Times New Roman"/>
                <w:i/>
                <w:szCs w:val="28"/>
              </w:rPr>
              <w:t xml:space="preserve">Краткое </w:t>
            </w:r>
            <w:r w:rsidR="00E91DBE">
              <w:rPr>
                <w:rFonts w:cs="Times New Roman"/>
                <w:i/>
                <w:szCs w:val="28"/>
              </w:rPr>
              <w:br/>
            </w:r>
            <w:r w:rsidRPr="001D0F1E">
              <w:rPr>
                <w:rFonts w:cs="Times New Roman"/>
                <w:i/>
                <w:szCs w:val="28"/>
              </w:rPr>
              <w:t xml:space="preserve">содержание проекта: </w:t>
            </w:r>
          </w:p>
        </w:tc>
        <w:tc>
          <w:tcPr>
            <w:tcW w:w="3463" w:type="pct"/>
          </w:tcPr>
          <w:p w:rsidR="004E73B2" w:rsidRPr="001D0F1E" w:rsidRDefault="00BB3AA0" w:rsidP="00D8457B">
            <w:pPr>
              <w:spacing w:line="360" w:lineRule="auto"/>
              <w:jc w:val="both"/>
              <w:rPr>
                <w:rFonts w:cs="Times New Roman"/>
                <w:i/>
                <w:color w:val="A6A6A6" w:themeColor="background1" w:themeShade="A6"/>
                <w:szCs w:val="28"/>
              </w:rPr>
            </w:pPr>
            <w:r>
              <w:rPr>
                <w:rFonts w:cs="Times New Roman"/>
                <w:szCs w:val="28"/>
              </w:rPr>
              <w:t xml:space="preserve">Используя учебную и научную </w:t>
            </w:r>
            <w:proofErr w:type="gramStart"/>
            <w:r>
              <w:rPr>
                <w:rFonts w:cs="Times New Roman"/>
                <w:szCs w:val="28"/>
              </w:rPr>
              <w:t>литературу</w:t>
            </w:r>
            <w:proofErr w:type="gramEnd"/>
            <w:r>
              <w:rPr>
                <w:rFonts w:cs="Times New Roman"/>
                <w:szCs w:val="28"/>
              </w:rPr>
              <w:t xml:space="preserve"> подробно познакомится с явлением миража. Создать условия для наблюдения миража в разных средах</w:t>
            </w:r>
          </w:p>
        </w:tc>
      </w:tr>
      <w:tr w:rsidR="004E73B2" w:rsidRPr="00C354A3" w:rsidTr="00E91DBE">
        <w:tc>
          <w:tcPr>
            <w:tcW w:w="1537" w:type="pct"/>
          </w:tcPr>
          <w:p w:rsidR="004E73B2" w:rsidRPr="001D0F1E" w:rsidRDefault="004E73B2" w:rsidP="00D8457B">
            <w:pPr>
              <w:spacing w:line="360" w:lineRule="auto"/>
              <w:rPr>
                <w:rFonts w:cs="Times New Roman"/>
                <w:i/>
                <w:szCs w:val="28"/>
              </w:rPr>
            </w:pPr>
            <w:r w:rsidRPr="001D0F1E">
              <w:rPr>
                <w:rFonts w:cs="Times New Roman"/>
                <w:i/>
                <w:szCs w:val="28"/>
              </w:rPr>
              <w:t xml:space="preserve">Результат проекта (продукт): </w:t>
            </w:r>
          </w:p>
        </w:tc>
        <w:tc>
          <w:tcPr>
            <w:tcW w:w="3463" w:type="pct"/>
          </w:tcPr>
          <w:p w:rsidR="004E73B2" w:rsidRPr="001D0F1E" w:rsidRDefault="00BB3AA0" w:rsidP="00D8457B">
            <w:pPr>
              <w:spacing w:line="360" w:lineRule="auto"/>
              <w:jc w:val="both"/>
              <w:rPr>
                <w:rFonts w:cs="Times New Roman"/>
                <w:i/>
                <w:color w:val="A6A6A6" w:themeColor="background1" w:themeShade="A6"/>
                <w:szCs w:val="28"/>
              </w:rPr>
            </w:pPr>
            <w:r w:rsidRPr="004A5AA1">
              <w:rPr>
                <w:rFonts w:cs="Times New Roman"/>
                <w:szCs w:val="28"/>
              </w:rPr>
              <w:t xml:space="preserve">Подборка </w:t>
            </w:r>
            <w:r>
              <w:rPr>
                <w:rFonts w:cs="Times New Roman"/>
                <w:szCs w:val="28"/>
              </w:rPr>
              <w:t>видеоматериала: «Мираж в водно-</w:t>
            </w:r>
            <w:r>
              <w:rPr>
                <w:szCs w:val="28"/>
              </w:rPr>
              <w:t>солевом растворе</w:t>
            </w:r>
            <w:r>
              <w:rPr>
                <w:rFonts w:cs="Times New Roman"/>
                <w:szCs w:val="28"/>
              </w:rPr>
              <w:t xml:space="preserve">»; «Мираж в </w:t>
            </w:r>
            <w:r>
              <w:rPr>
                <w:szCs w:val="28"/>
              </w:rPr>
              <w:t>растворе вода-масло</w:t>
            </w:r>
            <w:r>
              <w:rPr>
                <w:rFonts w:cs="Times New Roman"/>
                <w:szCs w:val="28"/>
              </w:rPr>
              <w:t>»</w:t>
            </w:r>
            <w:r w:rsidR="004A5AA1">
              <w:rPr>
                <w:rFonts w:cs="Times New Roman"/>
                <w:szCs w:val="28"/>
              </w:rPr>
              <w:t>.</w:t>
            </w:r>
          </w:p>
        </w:tc>
      </w:tr>
    </w:tbl>
    <w:p w:rsidR="004E73B2" w:rsidRDefault="004E73B2" w:rsidP="004E73B2">
      <w:pPr>
        <w:rPr>
          <w:rFonts w:cs="Times New Roman"/>
          <w:b/>
          <w:i/>
          <w:szCs w:val="28"/>
        </w:rPr>
      </w:pPr>
      <w:r>
        <w:rPr>
          <w:rFonts w:cs="Times New Roman"/>
          <w:b/>
          <w:i/>
          <w:szCs w:val="28"/>
        </w:rPr>
        <w:br w:type="page"/>
      </w:r>
    </w:p>
    <w:p w:rsidR="0058685C" w:rsidRPr="00D8457B" w:rsidRDefault="0058685C" w:rsidP="00D8457B">
      <w:pPr>
        <w:pStyle w:val="1"/>
        <w:spacing w:after="0" w:line="360" w:lineRule="auto"/>
        <w:rPr>
          <w:sz w:val="32"/>
        </w:rPr>
      </w:pPr>
      <w:bookmarkStart w:id="3" w:name="_Toc41477145"/>
      <w:r w:rsidRPr="00D8457B">
        <w:rPr>
          <w:sz w:val="32"/>
        </w:rPr>
        <w:lastRenderedPageBreak/>
        <w:t>Введение</w:t>
      </w:r>
      <w:bookmarkEnd w:id="3"/>
    </w:p>
    <w:p w:rsidR="00DF3B91" w:rsidRPr="00DF3B91" w:rsidRDefault="00DF3B91" w:rsidP="00D8457B">
      <w:pPr>
        <w:spacing w:line="360" w:lineRule="auto"/>
        <w:ind w:firstLine="709"/>
        <w:jc w:val="right"/>
        <w:rPr>
          <w:rStyle w:val="ad"/>
          <w:iCs/>
          <w:color w:val="auto"/>
          <w:szCs w:val="28"/>
          <w:u w:val="none"/>
          <w:shd w:val="clear" w:color="auto" w:fill="FFFFFF"/>
        </w:rPr>
      </w:pPr>
      <w:r>
        <w:rPr>
          <w:szCs w:val="28"/>
        </w:rPr>
        <w:t>«</w:t>
      </w:r>
      <w:r>
        <w:rPr>
          <w:i/>
          <w:szCs w:val="28"/>
          <w:shd w:val="clear" w:color="auto" w:fill="FFFFFF"/>
        </w:rPr>
        <w:t>Залюбовавшись миражом, прозевал оазис»</w:t>
      </w:r>
      <w:r>
        <w:rPr>
          <w:szCs w:val="28"/>
          <w:shd w:val="clear" w:color="auto" w:fill="FFFFFF"/>
        </w:rPr>
        <w:br/>
      </w:r>
      <w:hyperlink r:id="rId8" w:tooltip="Фазиль Искандер" w:history="1">
        <w:r w:rsidRPr="00DF3B91">
          <w:rPr>
            <w:rStyle w:val="ad"/>
            <w:iCs/>
            <w:color w:val="auto"/>
            <w:szCs w:val="28"/>
            <w:u w:val="none"/>
            <w:shd w:val="clear" w:color="auto" w:fill="FFFFFF"/>
          </w:rPr>
          <w:t>Фазиль Искандер</w:t>
        </w:r>
      </w:hyperlink>
    </w:p>
    <w:p w:rsidR="00DF3B91" w:rsidRDefault="00DF3B91" w:rsidP="00D8457B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Когда я начал выбирать тему проекта, я спросил сам себя,  что мне интересно и зачем мне это нужно? И тут я вспомнил, что в детстве меня тянуло ко всему необычному и интересному. Я вспомнил детскую сказку - Аладдин, в которой были необычные явления,  под названием - Миражи. Я заинтересовался этим явлением и решил узнать про него. Оказывается, миражи встречаются и в повседневной жизни очень часто.  Они безвредны, завораживают и очаровывают людей. При этом</w:t>
      </w:r>
      <w:proofErr w:type="gramStart"/>
      <w:r>
        <w:rPr>
          <w:szCs w:val="28"/>
        </w:rPr>
        <w:t>,</w:t>
      </w:r>
      <w:proofErr w:type="gramEnd"/>
      <w:r>
        <w:rPr>
          <w:szCs w:val="28"/>
        </w:rPr>
        <w:t xml:space="preserve"> когда  они появляются в пустыни, то   часто бывают, опасны и сбивают с пути путника.  Тема «Миражи» меня заинтересовала, когда я увидел репортаж в </w:t>
      </w:r>
      <w:proofErr w:type="spellStart"/>
      <w:r>
        <w:rPr>
          <w:szCs w:val="28"/>
        </w:rPr>
        <w:t>YouTube</w:t>
      </w:r>
      <w:proofErr w:type="spellEnd"/>
      <w:r>
        <w:rPr>
          <w:szCs w:val="28"/>
        </w:rPr>
        <w:t xml:space="preserve"> , который сняли люди из Китая. Перед ними открылся вид на мираж - гигантский призрачный город,  который парил над городом. Тогда</w:t>
      </w:r>
      <w:proofErr w:type="gramStart"/>
      <w:r>
        <w:rPr>
          <w:szCs w:val="28"/>
        </w:rPr>
        <w:t xml:space="preserve"> ,</w:t>
      </w:r>
      <w:proofErr w:type="gramEnd"/>
      <w:r>
        <w:rPr>
          <w:szCs w:val="28"/>
        </w:rPr>
        <w:t xml:space="preserve"> у меня возникло много вопросов: откуда это явление берется , что происходит в природе? Тем более</w:t>
      </w:r>
      <w:proofErr w:type="gramStart"/>
      <w:r>
        <w:rPr>
          <w:szCs w:val="28"/>
        </w:rPr>
        <w:t>,</w:t>
      </w:r>
      <w:proofErr w:type="gramEnd"/>
      <w:r>
        <w:rPr>
          <w:szCs w:val="28"/>
        </w:rPr>
        <w:t xml:space="preserve"> что ученые разных стран активно изучают физику данного явления, и применение его на практике, в науке, в информационных технологиях.   Для меня стало ясно, что  работа в проекте по данной теме,  и  даст  мне ответы на многие интересующие меня вопросы.</w:t>
      </w:r>
    </w:p>
    <w:p w:rsidR="00DF3B91" w:rsidRDefault="00DF3B91" w:rsidP="00D8457B">
      <w:pPr>
        <w:spacing w:line="360" w:lineRule="auto"/>
        <w:ind w:firstLine="709"/>
        <w:jc w:val="both"/>
        <w:rPr>
          <w:szCs w:val="28"/>
        </w:rPr>
      </w:pPr>
      <w:r w:rsidRPr="00DF3B91">
        <w:rPr>
          <w:b/>
          <w:szCs w:val="28"/>
          <w:u w:val="single"/>
        </w:rPr>
        <w:t>Проблема:</w:t>
      </w:r>
      <w:r>
        <w:rPr>
          <w:szCs w:val="28"/>
        </w:rPr>
        <w:t xml:space="preserve"> мираж достаточно сложное и очень интересное явление, которое возможно наблюдать при определенных условиях. Из-за сложности получения миража на уроках физики отсутствуют реальные демонстрации, что нарушает понимания полной картины для изучения данного явления.   </w:t>
      </w:r>
    </w:p>
    <w:p w:rsidR="0058685C" w:rsidRDefault="00DF3B91" w:rsidP="00D8457B">
      <w:pPr>
        <w:spacing w:line="360" w:lineRule="auto"/>
        <w:ind w:firstLine="708"/>
        <w:jc w:val="both"/>
      </w:pPr>
      <w:r w:rsidRPr="00384975">
        <w:rPr>
          <w:b/>
          <w:u w:val="single"/>
        </w:rPr>
        <w:t xml:space="preserve"> </w:t>
      </w:r>
      <w:r w:rsidR="0058685C" w:rsidRPr="00384975">
        <w:rPr>
          <w:b/>
          <w:u w:val="single"/>
        </w:rPr>
        <w:t>Проблемный вопрос:</w:t>
      </w:r>
      <w:r w:rsidR="0058685C">
        <w:t xml:space="preserve"> </w:t>
      </w:r>
      <w:r>
        <w:rPr>
          <w:rFonts w:cs="Times New Roman"/>
          <w:szCs w:val="28"/>
        </w:rPr>
        <w:t>Возможно, ли в домашних условиях наблюдать мираж?</w:t>
      </w:r>
    </w:p>
    <w:p w:rsidR="0058685C" w:rsidRDefault="0058685C" w:rsidP="00D8457B">
      <w:pPr>
        <w:spacing w:line="360" w:lineRule="auto"/>
        <w:ind w:firstLine="567"/>
        <w:jc w:val="both"/>
        <w:rPr>
          <w:rFonts w:cs="Times New Roman"/>
          <w:b/>
          <w:szCs w:val="28"/>
          <w:u w:val="single"/>
        </w:rPr>
      </w:pPr>
      <w:r w:rsidRPr="00384975">
        <w:rPr>
          <w:rFonts w:cs="Times New Roman"/>
          <w:b/>
          <w:szCs w:val="28"/>
          <w:u w:val="single"/>
        </w:rPr>
        <w:t>Цель работы:</w:t>
      </w:r>
      <w:r>
        <w:rPr>
          <w:rFonts w:cs="Times New Roman"/>
          <w:b/>
          <w:szCs w:val="28"/>
        </w:rPr>
        <w:t xml:space="preserve"> </w:t>
      </w:r>
      <w:r w:rsidR="00DF3B91" w:rsidRPr="001D0F1E">
        <w:rPr>
          <w:rFonts w:cs="Times New Roman"/>
          <w:szCs w:val="28"/>
        </w:rPr>
        <w:t xml:space="preserve">создать </w:t>
      </w:r>
      <w:r w:rsidR="00DF3B91">
        <w:rPr>
          <w:rFonts w:cs="Times New Roman"/>
          <w:szCs w:val="28"/>
        </w:rPr>
        <w:t>подборку видеоматериала, демонстрирующего явление мираж, для использования как методическое пособие.</w:t>
      </w:r>
    </w:p>
    <w:p w:rsidR="0058685C" w:rsidRDefault="0058685C" w:rsidP="00D8457B">
      <w:pPr>
        <w:tabs>
          <w:tab w:val="left" w:pos="3402"/>
          <w:tab w:val="left" w:pos="3969"/>
        </w:tabs>
        <w:spacing w:line="360" w:lineRule="auto"/>
        <w:ind w:left="3119" w:hanging="2410"/>
        <w:contextualSpacing/>
        <w:rPr>
          <w:rFonts w:cs="Times New Roman"/>
          <w:b/>
          <w:szCs w:val="28"/>
          <w:u w:val="single"/>
        </w:rPr>
      </w:pPr>
      <w:r w:rsidRPr="00384975">
        <w:rPr>
          <w:rFonts w:cs="Times New Roman"/>
          <w:b/>
          <w:szCs w:val="28"/>
          <w:u w:val="single"/>
        </w:rPr>
        <w:t xml:space="preserve">Задачи работы: </w:t>
      </w:r>
    </w:p>
    <w:p w:rsidR="00DF3B91" w:rsidRDefault="00DF3B91" w:rsidP="00D8457B">
      <w:pPr>
        <w:pStyle w:val="af1"/>
        <w:numPr>
          <w:ilvl w:val="0"/>
          <w:numId w:val="6"/>
        </w:numPr>
        <w:spacing w:line="360" w:lineRule="auto"/>
        <w:rPr>
          <w:szCs w:val="28"/>
        </w:rPr>
      </w:pPr>
      <w:r>
        <w:rPr>
          <w:szCs w:val="28"/>
        </w:rPr>
        <w:lastRenderedPageBreak/>
        <w:t>Изучить мираж, как физическое явление;</w:t>
      </w:r>
    </w:p>
    <w:p w:rsidR="00DF3B91" w:rsidRDefault="00DF3B91" w:rsidP="00D8457B">
      <w:pPr>
        <w:pStyle w:val="af1"/>
        <w:numPr>
          <w:ilvl w:val="0"/>
          <w:numId w:val="6"/>
        </w:numPr>
        <w:spacing w:line="360" w:lineRule="auto"/>
        <w:rPr>
          <w:szCs w:val="28"/>
        </w:rPr>
      </w:pPr>
      <w:r>
        <w:rPr>
          <w:szCs w:val="28"/>
        </w:rPr>
        <w:t>Познакомится со способами воспроизведения миража в домашних и лабораторных условиях;</w:t>
      </w:r>
    </w:p>
    <w:p w:rsidR="00DF3B91" w:rsidRDefault="00DF3B91" w:rsidP="00D8457B">
      <w:pPr>
        <w:pStyle w:val="af1"/>
        <w:numPr>
          <w:ilvl w:val="0"/>
          <w:numId w:val="6"/>
        </w:numPr>
        <w:spacing w:line="360" w:lineRule="auto"/>
        <w:rPr>
          <w:szCs w:val="28"/>
        </w:rPr>
      </w:pPr>
      <w:r>
        <w:rPr>
          <w:szCs w:val="28"/>
        </w:rPr>
        <w:t>Воспроизвести самостоятельно мираж;</w:t>
      </w:r>
    </w:p>
    <w:p w:rsidR="00DF3B91" w:rsidRDefault="00DF3B91" w:rsidP="00D8457B">
      <w:pPr>
        <w:pStyle w:val="af1"/>
        <w:numPr>
          <w:ilvl w:val="0"/>
          <w:numId w:val="6"/>
        </w:numPr>
        <w:spacing w:line="360" w:lineRule="auto"/>
        <w:rPr>
          <w:szCs w:val="28"/>
        </w:rPr>
      </w:pPr>
      <w:r>
        <w:rPr>
          <w:szCs w:val="28"/>
        </w:rPr>
        <w:t>Исследовать явление миража на опыте.</w:t>
      </w:r>
    </w:p>
    <w:p w:rsidR="00DF3B91" w:rsidRDefault="00DF3B91" w:rsidP="00D8457B">
      <w:pPr>
        <w:pStyle w:val="af1"/>
        <w:tabs>
          <w:tab w:val="left" w:pos="426"/>
        </w:tabs>
        <w:spacing w:line="360" w:lineRule="auto"/>
        <w:ind w:left="0" w:firstLine="709"/>
        <w:rPr>
          <w:szCs w:val="28"/>
        </w:rPr>
      </w:pPr>
      <w:r>
        <w:rPr>
          <w:b/>
          <w:szCs w:val="28"/>
        </w:rPr>
        <w:t>Объект исследования:</w:t>
      </w:r>
      <w:r>
        <w:rPr>
          <w:szCs w:val="28"/>
        </w:rPr>
        <w:t xml:space="preserve"> явление – мираж.</w:t>
      </w:r>
    </w:p>
    <w:p w:rsidR="00DF3B91" w:rsidRDefault="00DF3B91" w:rsidP="00D8457B">
      <w:pPr>
        <w:pStyle w:val="af1"/>
        <w:spacing w:line="360" w:lineRule="auto"/>
        <w:ind w:left="709" w:hanging="709"/>
        <w:rPr>
          <w:b/>
          <w:szCs w:val="28"/>
        </w:rPr>
      </w:pPr>
      <w:r>
        <w:rPr>
          <w:b/>
          <w:szCs w:val="28"/>
        </w:rPr>
        <w:t>Методы исследования:</w:t>
      </w:r>
    </w:p>
    <w:p w:rsidR="00DF3B91" w:rsidRDefault="00DF3B91" w:rsidP="00D8457B">
      <w:pPr>
        <w:pStyle w:val="af1"/>
        <w:numPr>
          <w:ilvl w:val="0"/>
          <w:numId w:val="7"/>
        </w:numPr>
        <w:spacing w:line="360" w:lineRule="auto"/>
        <w:ind w:left="709" w:hanging="709"/>
        <w:rPr>
          <w:color w:val="000000"/>
          <w:szCs w:val="28"/>
          <w:shd w:val="clear" w:color="auto" w:fill="FFFFFF"/>
        </w:rPr>
      </w:pPr>
      <w:r>
        <w:rPr>
          <w:color w:val="000000"/>
          <w:szCs w:val="28"/>
          <w:shd w:val="clear" w:color="auto" w:fill="FFFFFF"/>
        </w:rPr>
        <w:t>анализ и синтез;</w:t>
      </w:r>
    </w:p>
    <w:p w:rsidR="00DF3B91" w:rsidRDefault="00DF3B91" w:rsidP="00D8457B">
      <w:pPr>
        <w:pStyle w:val="af1"/>
        <w:numPr>
          <w:ilvl w:val="0"/>
          <w:numId w:val="7"/>
        </w:numPr>
        <w:spacing w:line="360" w:lineRule="auto"/>
        <w:ind w:left="709" w:hanging="709"/>
        <w:rPr>
          <w:color w:val="000000"/>
          <w:szCs w:val="28"/>
          <w:shd w:val="clear" w:color="auto" w:fill="FFFFFF"/>
        </w:rPr>
      </w:pPr>
      <w:r>
        <w:rPr>
          <w:color w:val="000000"/>
          <w:szCs w:val="28"/>
          <w:shd w:val="clear" w:color="auto" w:fill="FFFFFF"/>
        </w:rPr>
        <w:t>сравнение;</w:t>
      </w:r>
    </w:p>
    <w:p w:rsidR="00DF3B91" w:rsidRDefault="00DF3B91" w:rsidP="00D8457B">
      <w:pPr>
        <w:pStyle w:val="af1"/>
        <w:numPr>
          <w:ilvl w:val="0"/>
          <w:numId w:val="7"/>
        </w:numPr>
        <w:spacing w:line="360" w:lineRule="auto"/>
        <w:ind w:left="709" w:hanging="709"/>
        <w:rPr>
          <w:szCs w:val="28"/>
        </w:rPr>
      </w:pPr>
      <w:r>
        <w:rPr>
          <w:color w:val="000000"/>
          <w:szCs w:val="28"/>
          <w:shd w:val="clear" w:color="auto" w:fill="FFFFFF"/>
        </w:rPr>
        <w:t>эксперимент;</w:t>
      </w:r>
      <w:r>
        <w:rPr>
          <w:szCs w:val="28"/>
        </w:rPr>
        <w:t xml:space="preserve">   </w:t>
      </w:r>
    </w:p>
    <w:p w:rsidR="00DF3B91" w:rsidRDefault="00DF3B91" w:rsidP="00D8457B">
      <w:pPr>
        <w:pStyle w:val="af1"/>
        <w:numPr>
          <w:ilvl w:val="0"/>
          <w:numId w:val="7"/>
        </w:numPr>
        <w:spacing w:line="360" w:lineRule="auto"/>
        <w:ind w:left="709" w:hanging="709"/>
        <w:rPr>
          <w:szCs w:val="28"/>
        </w:rPr>
      </w:pPr>
      <w:r>
        <w:rPr>
          <w:color w:val="000000"/>
          <w:szCs w:val="28"/>
          <w:shd w:val="clear" w:color="auto" w:fill="FFFFFF"/>
        </w:rPr>
        <w:t>наблюдение.</w:t>
      </w:r>
      <w:r>
        <w:rPr>
          <w:szCs w:val="28"/>
        </w:rPr>
        <w:t xml:space="preserve">      </w:t>
      </w:r>
    </w:p>
    <w:p w:rsidR="00DF3B91" w:rsidRDefault="00DF3B91" w:rsidP="0058685C">
      <w:pPr>
        <w:tabs>
          <w:tab w:val="left" w:pos="3402"/>
          <w:tab w:val="left" w:pos="3969"/>
        </w:tabs>
        <w:spacing w:after="120"/>
        <w:ind w:left="3119" w:hanging="2410"/>
        <w:contextualSpacing/>
        <w:rPr>
          <w:rFonts w:cs="Times New Roman"/>
          <w:b/>
          <w:szCs w:val="28"/>
          <w:u w:val="single"/>
        </w:rPr>
      </w:pPr>
    </w:p>
    <w:p w:rsidR="0058685C" w:rsidRPr="00D8457B" w:rsidRDefault="0023406C" w:rsidP="00D8457B">
      <w:pPr>
        <w:pStyle w:val="1"/>
        <w:spacing w:after="0" w:line="360" w:lineRule="auto"/>
        <w:rPr>
          <w:sz w:val="32"/>
        </w:rPr>
      </w:pPr>
      <w:bookmarkStart w:id="4" w:name="_Toc41477146"/>
      <w:r w:rsidRPr="00D8457B">
        <w:rPr>
          <w:sz w:val="32"/>
        </w:rPr>
        <w:lastRenderedPageBreak/>
        <w:t>Теоретическая часть</w:t>
      </w:r>
      <w:bookmarkEnd w:id="4"/>
    </w:p>
    <w:p w:rsidR="00DF3B91" w:rsidRPr="00DF3B91" w:rsidRDefault="00DF3B91" w:rsidP="00D8457B">
      <w:pPr>
        <w:keepNext/>
        <w:keepLines/>
        <w:spacing w:line="360" w:lineRule="auto"/>
        <w:jc w:val="center"/>
        <w:outlineLvl w:val="0"/>
        <w:rPr>
          <w:rFonts w:eastAsia="Times New Roman" w:cs="Times New Roman"/>
          <w:b/>
          <w:bCs/>
          <w:sz w:val="32"/>
          <w:szCs w:val="28"/>
          <w:lang w:eastAsia="en-US"/>
        </w:rPr>
      </w:pPr>
      <w:bookmarkStart w:id="5" w:name="_Toc31649971"/>
      <w:bookmarkStart w:id="6" w:name="_Toc41477147"/>
      <w:r w:rsidRPr="00DF3B91">
        <w:rPr>
          <w:rFonts w:eastAsia="Times New Roman" w:cs="Times New Roman"/>
          <w:b/>
          <w:bCs/>
          <w:sz w:val="32"/>
          <w:szCs w:val="28"/>
          <w:lang w:eastAsia="en-US"/>
        </w:rPr>
        <w:t>Ч</w:t>
      </w:r>
      <w:r w:rsidR="00D8457B">
        <w:rPr>
          <w:rFonts w:eastAsia="Times New Roman" w:cs="Times New Roman"/>
          <w:b/>
          <w:bCs/>
          <w:sz w:val="32"/>
          <w:szCs w:val="28"/>
          <w:lang w:eastAsia="en-US"/>
        </w:rPr>
        <w:t>то такое мираж</w:t>
      </w:r>
      <w:r w:rsidRPr="00DF3B91">
        <w:rPr>
          <w:rFonts w:eastAsia="Times New Roman" w:cs="Times New Roman"/>
          <w:b/>
          <w:bCs/>
          <w:sz w:val="32"/>
          <w:szCs w:val="28"/>
          <w:lang w:eastAsia="en-US"/>
        </w:rPr>
        <w:t>?</w:t>
      </w:r>
      <w:bookmarkEnd w:id="5"/>
      <w:bookmarkEnd w:id="6"/>
    </w:p>
    <w:p w:rsidR="00DF3B91" w:rsidRPr="00DF3B91" w:rsidRDefault="00DF3B91" w:rsidP="00D8457B">
      <w:pPr>
        <w:spacing w:line="360" w:lineRule="auto"/>
        <w:jc w:val="center"/>
        <w:rPr>
          <w:rFonts w:ascii="Calibri" w:eastAsia="Calibri" w:hAnsi="Calibri" w:cs="Times New Roman"/>
          <w:sz w:val="22"/>
          <w:lang w:eastAsia="en-US"/>
        </w:rPr>
      </w:pPr>
    </w:p>
    <w:p w:rsidR="00DF3B91" w:rsidRPr="00DF3B91" w:rsidRDefault="00DF3B91" w:rsidP="00D8457B">
      <w:pPr>
        <w:spacing w:line="360" w:lineRule="auto"/>
        <w:ind w:firstLine="709"/>
        <w:jc w:val="both"/>
        <w:rPr>
          <w:rFonts w:eastAsia="Calibri" w:cs="Times New Roman"/>
          <w:szCs w:val="28"/>
          <w:lang w:eastAsia="en-US"/>
        </w:rPr>
      </w:pPr>
      <w:r w:rsidRPr="00DF3B91">
        <w:rPr>
          <w:rFonts w:eastAsia="Calibri" w:cs="Times New Roman"/>
          <w:szCs w:val="28"/>
          <w:lang w:eastAsia="en-US"/>
        </w:rPr>
        <w:t>Существует несколько определений явления «Мираж».</w:t>
      </w:r>
    </w:p>
    <w:p w:rsidR="00DF3B91" w:rsidRPr="00DF3B91" w:rsidRDefault="00DF3B91" w:rsidP="00D8457B">
      <w:pPr>
        <w:spacing w:line="360" w:lineRule="auto"/>
        <w:ind w:firstLine="709"/>
        <w:jc w:val="both"/>
        <w:rPr>
          <w:rFonts w:eastAsia="Calibri" w:cs="Times New Roman"/>
          <w:szCs w:val="28"/>
          <w:lang w:eastAsia="en-US"/>
        </w:rPr>
      </w:pPr>
      <w:r w:rsidRPr="00DF3B91">
        <w:rPr>
          <w:rFonts w:eastAsia="Calibri" w:cs="Times New Roman"/>
          <w:szCs w:val="28"/>
          <w:lang w:eastAsia="en-US"/>
        </w:rPr>
        <w:t xml:space="preserve">1) Мираж - (франц. </w:t>
      </w:r>
      <w:proofErr w:type="spellStart"/>
      <w:r w:rsidRPr="00DF3B91">
        <w:rPr>
          <w:rFonts w:eastAsia="Calibri" w:cs="Times New Roman"/>
          <w:szCs w:val="28"/>
          <w:lang w:eastAsia="en-US"/>
        </w:rPr>
        <w:t>mirage</w:t>
      </w:r>
      <w:proofErr w:type="spellEnd"/>
      <w:r w:rsidRPr="00DF3B91">
        <w:rPr>
          <w:rFonts w:eastAsia="Calibri" w:cs="Times New Roman"/>
          <w:szCs w:val="28"/>
          <w:lang w:eastAsia="en-US"/>
        </w:rPr>
        <w:t>), появление в атмосфере одного или нескольких мнимых изображений отдаленных объектов (зданий, деревьев и т. п.) - прямых или перевернутых, вытянутых или сплющенных или вообще искаженных. Возникают из-за полного внутреннего отражения света в атмосфере при необычном распределении плотности воздуха по вертикали. [1]</w:t>
      </w:r>
    </w:p>
    <w:p w:rsidR="00DF3B91" w:rsidRPr="00DF3B91" w:rsidRDefault="00DF3B91" w:rsidP="00D8457B">
      <w:pPr>
        <w:spacing w:line="360" w:lineRule="auto"/>
        <w:ind w:firstLine="709"/>
        <w:jc w:val="both"/>
        <w:rPr>
          <w:rFonts w:eastAsia="Calibri" w:cs="Times New Roman"/>
          <w:szCs w:val="28"/>
          <w:lang w:eastAsia="en-US"/>
        </w:rPr>
      </w:pPr>
      <w:r w:rsidRPr="00DF3B91">
        <w:rPr>
          <w:rFonts w:eastAsia="Calibri" w:cs="Times New Roman"/>
          <w:szCs w:val="28"/>
          <w:lang w:eastAsia="en-US"/>
        </w:rPr>
        <w:t>2) Мираж - оптическое явление в атмосфере, состоящее в том, что вместе с отдалённым предметом (или участком неба) видно его мнимое изображение, смещенное относительно предмета. [2]</w:t>
      </w:r>
    </w:p>
    <w:p w:rsidR="00DF3B91" w:rsidRPr="00DF3B91" w:rsidRDefault="00DF3B91" w:rsidP="00D8457B">
      <w:pPr>
        <w:spacing w:line="360" w:lineRule="auto"/>
        <w:ind w:firstLine="709"/>
        <w:jc w:val="both"/>
        <w:rPr>
          <w:rFonts w:eastAsia="Calibri" w:cs="Times New Roman"/>
          <w:szCs w:val="28"/>
          <w:lang w:eastAsia="en-US"/>
        </w:rPr>
      </w:pPr>
      <w:r w:rsidRPr="00DF3B91">
        <w:rPr>
          <w:rFonts w:eastAsia="Calibri" w:cs="Times New Roman"/>
          <w:szCs w:val="28"/>
          <w:lang w:eastAsia="en-US"/>
        </w:rPr>
        <w:t>3) Мираж - оптическое явление в атмосфере, заключающееся в появлении у горизонта изображений участков неба или предметов вследствие отражения света границей слоёв воздуха различной плотности. [3]</w:t>
      </w:r>
    </w:p>
    <w:p w:rsidR="00DF3B91" w:rsidRPr="00DF3B91" w:rsidRDefault="00DF3B91" w:rsidP="00D8457B">
      <w:pPr>
        <w:spacing w:line="360" w:lineRule="auto"/>
        <w:ind w:firstLine="709"/>
        <w:jc w:val="both"/>
        <w:rPr>
          <w:rFonts w:eastAsia="Calibri" w:cs="Times New Roman"/>
          <w:szCs w:val="28"/>
          <w:lang w:eastAsia="en-US"/>
        </w:rPr>
      </w:pPr>
      <w:proofErr w:type="gramStart"/>
      <w:r w:rsidRPr="00DF3B91">
        <w:rPr>
          <w:rFonts w:eastAsia="Calibri" w:cs="Times New Roman"/>
          <w:szCs w:val="28"/>
          <w:lang w:eastAsia="en-US"/>
        </w:rPr>
        <w:t>4) Мираж - переменчивый, обманчивый призрак, ил</w:t>
      </w:r>
      <w:r w:rsidR="00D8457B">
        <w:rPr>
          <w:rFonts w:eastAsia="Calibri" w:cs="Times New Roman"/>
          <w:szCs w:val="28"/>
          <w:lang w:eastAsia="en-US"/>
        </w:rPr>
        <w:t xml:space="preserve">люзия чего-нибудь, что-нибудь, </w:t>
      </w:r>
      <w:r w:rsidRPr="00DF3B91">
        <w:rPr>
          <w:rFonts w:eastAsia="Calibri" w:cs="Times New Roman"/>
          <w:szCs w:val="28"/>
          <w:lang w:eastAsia="en-US"/>
        </w:rPr>
        <w:t>созданное воображением, не соответствующее действительности (книжный пример.).</w:t>
      </w:r>
      <w:proofErr w:type="gramEnd"/>
      <w:r w:rsidRPr="00DF3B91">
        <w:rPr>
          <w:rFonts w:eastAsia="Calibri" w:cs="Times New Roman"/>
          <w:szCs w:val="28"/>
          <w:lang w:eastAsia="en-US"/>
        </w:rPr>
        <w:t xml:space="preserve"> «Мираж славы. Мираж любви». [4]</w:t>
      </w:r>
    </w:p>
    <w:p w:rsidR="00DF3B91" w:rsidRPr="00DF3B91" w:rsidRDefault="00DF3B91" w:rsidP="00D8457B">
      <w:pPr>
        <w:spacing w:line="360" w:lineRule="auto"/>
        <w:ind w:firstLine="709"/>
        <w:jc w:val="both"/>
        <w:rPr>
          <w:rFonts w:eastAsia="Calibri" w:cs="Times New Roman"/>
          <w:szCs w:val="28"/>
          <w:lang w:eastAsia="en-US"/>
        </w:rPr>
      </w:pPr>
      <w:r w:rsidRPr="00DF3B91">
        <w:rPr>
          <w:rFonts w:eastAsia="Calibri" w:cs="Times New Roman"/>
          <w:szCs w:val="28"/>
          <w:lang w:eastAsia="en-US"/>
        </w:rPr>
        <w:t>Проанализировав все эти определения, делаем вывод, что схожесть заключается в том,  что мираж -  это  иллюзия, мнимое изображение  чего-нибудь  несуществующего, обман.  А вот происхождение миражей может быть различным:</w:t>
      </w:r>
    </w:p>
    <w:p w:rsidR="00DF3B91" w:rsidRPr="00DF3B91" w:rsidRDefault="00DF3B91" w:rsidP="00D8457B">
      <w:pPr>
        <w:spacing w:line="360" w:lineRule="auto"/>
        <w:ind w:firstLine="709"/>
        <w:jc w:val="both"/>
        <w:rPr>
          <w:rFonts w:eastAsia="Calibri" w:cs="Times New Roman"/>
          <w:szCs w:val="28"/>
          <w:lang w:eastAsia="en-US"/>
        </w:rPr>
      </w:pPr>
      <w:r w:rsidRPr="00DF3B91">
        <w:rPr>
          <w:rFonts w:eastAsia="Calibri" w:cs="Times New Roman"/>
          <w:szCs w:val="28"/>
          <w:lang w:eastAsia="en-US"/>
        </w:rPr>
        <w:t>- в атмосфере -  тогда это будет являться оптическим явлением, объясняемое законом физики.</w:t>
      </w:r>
    </w:p>
    <w:p w:rsidR="00DF3B91" w:rsidRPr="00DF3B91" w:rsidRDefault="00DF3B91" w:rsidP="00DF3B91">
      <w:pPr>
        <w:spacing w:line="360" w:lineRule="auto"/>
        <w:ind w:firstLine="709"/>
        <w:jc w:val="both"/>
        <w:rPr>
          <w:rFonts w:eastAsia="Calibri" w:cs="Times New Roman"/>
          <w:szCs w:val="28"/>
          <w:lang w:eastAsia="en-US"/>
        </w:rPr>
      </w:pPr>
      <w:r w:rsidRPr="00DF3B91">
        <w:rPr>
          <w:rFonts w:eastAsia="Calibri" w:cs="Times New Roman"/>
          <w:szCs w:val="28"/>
          <w:lang w:eastAsia="en-US"/>
        </w:rPr>
        <w:t>- если  же  это слово используется в литературе,  в речи человека, когда он хочет выразить несуществующий, обманчивый призрак  – то это создание уже воображения человека.</w:t>
      </w:r>
    </w:p>
    <w:p w:rsidR="00DF3B91" w:rsidRPr="00DF3B91" w:rsidRDefault="00DF3B91" w:rsidP="00D8457B">
      <w:pPr>
        <w:spacing w:line="360" w:lineRule="auto"/>
        <w:ind w:firstLine="709"/>
        <w:jc w:val="both"/>
        <w:rPr>
          <w:rFonts w:eastAsia="Calibri" w:cs="Times New Roman"/>
          <w:szCs w:val="28"/>
          <w:lang w:eastAsia="en-US"/>
        </w:rPr>
      </w:pPr>
      <w:r w:rsidRPr="00DF3B91">
        <w:rPr>
          <w:rFonts w:eastAsia="Calibri" w:cs="Times New Roman"/>
          <w:szCs w:val="28"/>
          <w:lang w:eastAsia="en-US"/>
        </w:rPr>
        <w:lastRenderedPageBreak/>
        <w:t>Для дальнейшего изучения  явления «Мираж»,  за основу возьмем определение его как физического процесса.</w:t>
      </w:r>
    </w:p>
    <w:p w:rsidR="00DF3B91" w:rsidRDefault="00DF3B91" w:rsidP="00D8457B">
      <w:pPr>
        <w:spacing w:line="360" w:lineRule="auto"/>
      </w:pPr>
    </w:p>
    <w:p w:rsidR="00D8457B" w:rsidRDefault="00D8457B" w:rsidP="00D8457B">
      <w:pPr>
        <w:spacing w:line="360" w:lineRule="auto"/>
      </w:pPr>
    </w:p>
    <w:p w:rsidR="00DF3B91" w:rsidRPr="00DF3B91" w:rsidRDefault="00DF3B91" w:rsidP="00D8457B">
      <w:pPr>
        <w:keepNext/>
        <w:keepLines/>
        <w:spacing w:line="360" w:lineRule="auto"/>
        <w:jc w:val="center"/>
        <w:outlineLvl w:val="1"/>
        <w:rPr>
          <w:rFonts w:eastAsia="Times New Roman" w:cs="Times New Roman"/>
          <w:b/>
          <w:bCs/>
          <w:sz w:val="32"/>
          <w:szCs w:val="26"/>
          <w:lang w:eastAsia="en-US"/>
        </w:rPr>
      </w:pPr>
      <w:bookmarkStart w:id="7" w:name="_Toc31649972"/>
      <w:bookmarkStart w:id="8" w:name="_Toc41477148"/>
      <w:r w:rsidRPr="00DF3B91">
        <w:rPr>
          <w:rFonts w:eastAsia="Times New Roman" w:cs="Times New Roman"/>
          <w:b/>
          <w:bCs/>
          <w:sz w:val="32"/>
          <w:szCs w:val="26"/>
          <w:lang w:eastAsia="en-US"/>
        </w:rPr>
        <w:t>М</w:t>
      </w:r>
      <w:r w:rsidR="00D8457B">
        <w:rPr>
          <w:rFonts w:eastAsia="Times New Roman" w:cs="Times New Roman"/>
          <w:b/>
          <w:bCs/>
          <w:sz w:val="32"/>
          <w:szCs w:val="26"/>
          <w:lang w:eastAsia="en-US"/>
        </w:rPr>
        <w:t>ираж, как физическое явление</w:t>
      </w:r>
      <w:bookmarkEnd w:id="7"/>
      <w:bookmarkEnd w:id="8"/>
    </w:p>
    <w:p w:rsidR="00DF3B91" w:rsidRPr="00DF3B91" w:rsidRDefault="00DF3B91" w:rsidP="00D8457B">
      <w:pPr>
        <w:spacing w:line="360" w:lineRule="auto"/>
        <w:rPr>
          <w:rFonts w:ascii="Calibri" w:eastAsia="Calibri" w:hAnsi="Calibri" w:cs="Times New Roman"/>
          <w:sz w:val="22"/>
          <w:lang w:eastAsia="en-US"/>
        </w:rPr>
      </w:pPr>
    </w:p>
    <w:p w:rsidR="00DF3B91" w:rsidRPr="00DF3B91" w:rsidRDefault="00DF3B91" w:rsidP="00D8457B">
      <w:pPr>
        <w:spacing w:line="360" w:lineRule="auto"/>
        <w:ind w:firstLine="709"/>
        <w:jc w:val="both"/>
        <w:rPr>
          <w:rFonts w:eastAsia="Calibri" w:cs="Times New Roman"/>
          <w:color w:val="000000"/>
          <w:szCs w:val="28"/>
          <w:lang w:eastAsia="en-US"/>
        </w:rPr>
      </w:pPr>
      <w:r w:rsidRPr="00DF3B91">
        <w:rPr>
          <w:rFonts w:eastAsia="Calibri" w:cs="Times New Roman"/>
          <w:color w:val="000000"/>
          <w:szCs w:val="28"/>
          <w:lang w:eastAsia="en-US"/>
        </w:rPr>
        <w:t>В природных условиях миражи возникают, когда свет проходит че</w:t>
      </w:r>
      <w:r w:rsidRPr="00DF3B91">
        <w:rPr>
          <w:rFonts w:eastAsia="Calibri" w:cs="Times New Roman"/>
          <w:color w:val="000000"/>
          <w:szCs w:val="28"/>
          <w:lang w:eastAsia="en-US"/>
        </w:rPr>
        <w:softHyphen/>
        <w:t>рез слои неравномерно нагретого воздуха. С ростом температуры пока</w:t>
      </w:r>
      <w:r w:rsidRPr="00DF3B91">
        <w:rPr>
          <w:rFonts w:eastAsia="Calibri" w:cs="Times New Roman"/>
          <w:color w:val="000000"/>
          <w:szCs w:val="28"/>
          <w:lang w:eastAsia="en-US"/>
        </w:rPr>
        <w:softHyphen/>
        <w:t>затель преломления воздуха умень</w:t>
      </w:r>
      <w:r w:rsidRPr="00DF3B91">
        <w:rPr>
          <w:rFonts w:eastAsia="Calibri" w:cs="Times New Roman"/>
          <w:color w:val="000000"/>
          <w:szCs w:val="28"/>
          <w:lang w:eastAsia="en-US"/>
        </w:rPr>
        <w:softHyphen/>
        <w:t>шается, и скорость света в нём уве</w:t>
      </w:r>
      <w:r w:rsidRPr="00DF3B91">
        <w:rPr>
          <w:rFonts w:eastAsia="Calibri" w:cs="Times New Roman"/>
          <w:color w:val="000000"/>
          <w:szCs w:val="28"/>
          <w:lang w:eastAsia="en-US"/>
        </w:rPr>
        <w:softHyphen/>
        <w:t>личивается. Поэтому при прохожде</w:t>
      </w:r>
      <w:r w:rsidRPr="00DF3B91">
        <w:rPr>
          <w:rFonts w:eastAsia="Calibri" w:cs="Times New Roman"/>
          <w:color w:val="000000"/>
          <w:szCs w:val="28"/>
          <w:lang w:eastAsia="en-US"/>
        </w:rPr>
        <w:softHyphen/>
        <w:t>нии света через такую оптически неоднородную среду лучи искрив</w:t>
      </w:r>
      <w:r w:rsidRPr="00DF3B91">
        <w:rPr>
          <w:rFonts w:eastAsia="Calibri" w:cs="Times New Roman"/>
          <w:color w:val="000000"/>
          <w:szCs w:val="28"/>
          <w:lang w:eastAsia="en-US"/>
        </w:rPr>
        <w:softHyphen/>
        <w:t xml:space="preserve">ляются, изгибаясь в сторону от </w:t>
      </w:r>
      <w:proofErr w:type="gramStart"/>
      <w:r w:rsidRPr="00DF3B91">
        <w:rPr>
          <w:rFonts w:eastAsia="Calibri" w:cs="Times New Roman"/>
          <w:color w:val="000000"/>
          <w:szCs w:val="28"/>
          <w:lang w:eastAsia="en-US"/>
        </w:rPr>
        <w:t>мень</w:t>
      </w:r>
      <w:r w:rsidRPr="00DF3B91">
        <w:rPr>
          <w:rFonts w:eastAsia="Calibri" w:cs="Times New Roman"/>
          <w:color w:val="000000"/>
          <w:szCs w:val="28"/>
          <w:lang w:eastAsia="en-US"/>
        </w:rPr>
        <w:softHyphen/>
        <w:t>ших</w:t>
      </w:r>
      <w:proofErr w:type="gramEnd"/>
      <w:r w:rsidRPr="00DF3B91">
        <w:rPr>
          <w:rFonts w:eastAsia="Calibri" w:cs="Times New Roman"/>
          <w:color w:val="000000"/>
          <w:szCs w:val="28"/>
          <w:lang w:eastAsia="en-US"/>
        </w:rPr>
        <w:t xml:space="preserve"> к большим значениям показате</w:t>
      </w:r>
      <w:r w:rsidRPr="00DF3B91">
        <w:rPr>
          <w:rFonts w:eastAsia="Calibri" w:cs="Times New Roman"/>
          <w:color w:val="000000"/>
          <w:szCs w:val="28"/>
          <w:lang w:eastAsia="en-US"/>
        </w:rPr>
        <w:softHyphen/>
        <w:t>ля преломления. Криволинейное рас</w:t>
      </w:r>
      <w:r w:rsidRPr="00DF3B91">
        <w:rPr>
          <w:rFonts w:eastAsia="Calibri" w:cs="Times New Roman"/>
          <w:color w:val="000000"/>
          <w:szCs w:val="28"/>
          <w:lang w:eastAsia="en-US"/>
        </w:rPr>
        <w:softHyphen/>
        <w:t>пространение света приводит к тому, что предметы видны не там, где они находятся на самом деле,</w:t>
      </w:r>
      <w:r w:rsidRPr="00DF3B91">
        <w:rPr>
          <w:rFonts w:eastAsia="Calibri" w:cs="Times New Roman"/>
          <w:szCs w:val="28"/>
          <w:lang w:eastAsia="en-US"/>
        </w:rPr>
        <w:t xml:space="preserve"> </w:t>
      </w:r>
      <w:r w:rsidRPr="00DF3B91">
        <w:rPr>
          <w:rFonts w:eastAsia="Calibri" w:cs="Times New Roman"/>
          <w:color w:val="000000"/>
          <w:szCs w:val="28"/>
          <w:lang w:eastAsia="en-US"/>
        </w:rPr>
        <w:t>а это и есть мираж.</w:t>
      </w:r>
    </w:p>
    <w:p w:rsidR="00DF3B91" w:rsidRPr="00DF3B91" w:rsidRDefault="00DF3B91" w:rsidP="00750512">
      <w:pPr>
        <w:spacing w:line="360" w:lineRule="auto"/>
        <w:ind w:firstLine="709"/>
        <w:jc w:val="both"/>
        <w:rPr>
          <w:rFonts w:ascii="Calibri" w:eastAsia="Calibri" w:hAnsi="Calibri" w:cs="Times New Roman"/>
          <w:color w:val="0000FF"/>
          <w:sz w:val="22"/>
          <w:u w:val="single"/>
          <w:shd w:val="clear" w:color="auto" w:fill="FFFFFF"/>
          <w:lang w:eastAsia="en-US"/>
        </w:rPr>
      </w:pPr>
      <w:r w:rsidRPr="00DF3B91">
        <w:rPr>
          <w:rFonts w:eastAsia="Calibri" w:cs="Times New Roman"/>
          <w:color w:val="000000"/>
          <w:szCs w:val="28"/>
          <w:shd w:val="clear" w:color="auto" w:fill="FFFFFF"/>
          <w:lang w:eastAsia="en-US"/>
        </w:rPr>
        <w:t>Явление миража объясняется физическим законом преломления и отражения лучей. Физической причиной всех видов миражей является рефракция — искривление лучей, идущих к наблюдателю от объектов, находящихся на земной поверхности. Поскольку обычно температура атмосферного воздуха в разных местах над поверхностью земли неодинакова, показатель преломления света также различен в разных местах. [5] (Приложение 1)</w:t>
      </w:r>
    </w:p>
    <w:p w:rsidR="00DF3B91" w:rsidRPr="00DF3B91" w:rsidRDefault="00DF3B91" w:rsidP="00750512">
      <w:pPr>
        <w:spacing w:line="360" w:lineRule="auto"/>
        <w:ind w:firstLine="709"/>
        <w:rPr>
          <w:rFonts w:ascii="Calibri" w:eastAsia="Calibri" w:hAnsi="Calibri" w:cs="Times New Roman"/>
          <w:color w:val="000000"/>
          <w:sz w:val="22"/>
          <w:lang w:eastAsia="en-US"/>
        </w:rPr>
      </w:pPr>
    </w:p>
    <w:p w:rsidR="00DF3B91" w:rsidRDefault="00DF3B91" w:rsidP="00750512">
      <w:pPr>
        <w:spacing w:line="360" w:lineRule="auto"/>
      </w:pPr>
    </w:p>
    <w:p w:rsidR="003068FC" w:rsidRPr="003068FC" w:rsidRDefault="003068FC" w:rsidP="00750512">
      <w:pPr>
        <w:keepNext/>
        <w:keepLines/>
        <w:spacing w:line="360" w:lineRule="auto"/>
        <w:jc w:val="center"/>
        <w:outlineLvl w:val="1"/>
        <w:rPr>
          <w:rFonts w:eastAsia="Times New Roman" w:cs="Times New Roman"/>
          <w:b/>
          <w:bCs/>
          <w:sz w:val="32"/>
          <w:szCs w:val="26"/>
          <w:lang w:eastAsia="en-US"/>
        </w:rPr>
      </w:pPr>
      <w:bookmarkStart w:id="9" w:name="_Toc31649973"/>
      <w:bookmarkStart w:id="10" w:name="_Toc41477149"/>
      <w:r w:rsidRPr="003068FC">
        <w:rPr>
          <w:rFonts w:eastAsia="Times New Roman" w:cs="Times New Roman"/>
          <w:b/>
          <w:bCs/>
          <w:sz w:val="32"/>
          <w:szCs w:val="26"/>
          <w:lang w:eastAsia="en-US"/>
        </w:rPr>
        <w:t>В</w:t>
      </w:r>
      <w:r w:rsidR="00750512">
        <w:rPr>
          <w:rFonts w:eastAsia="Times New Roman" w:cs="Times New Roman"/>
          <w:b/>
          <w:bCs/>
          <w:sz w:val="32"/>
          <w:szCs w:val="26"/>
          <w:lang w:eastAsia="en-US"/>
        </w:rPr>
        <w:t>иды миражей и их происхождение</w:t>
      </w:r>
      <w:bookmarkEnd w:id="9"/>
      <w:bookmarkEnd w:id="10"/>
    </w:p>
    <w:p w:rsidR="003068FC" w:rsidRPr="003068FC" w:rsidRDefault="003068FC" w:rsidP="00750512">
      <w:pPr>
        <w:spacing w:line="360" w:lineRule="auto"/>
        <w:rPr>
          <w:rFonts w:ascii="Calibri" w:eastAsia="Calibri" w:hAnsi="Calibri" w:cs="Times New Roman"/>
          <w:sz w:val="22"/>
          <w:lang w:eastAsia="en-US"/>
        </w:rPr>
      </w:pPr>
    </w:p>
    <w:p w:rsidR="003068FC" w:rsidRPr="003068FC" w:rsidRDefault="003068FC" w:rsidP="00750512">
      <w:pPr>
        <w:spacing w:line="360" w:lineRule="auto"/>
        <w:ind w:firstLine="709"/>
        <w:jc w:val="both"/>
        <w:rPr>
          <w:rFonts w:eastAsia="Calibri" w:cs="Times New Roman"/>
          <w:color w:val="000000"/>
          <w:szCs w:val="28"/>
          <w:lang w:eastAsia="en-US"/>
        </w:rPr>
      </w:pPr>
      <w:r w:rsidRPr="003068FC">
        <w:rPr>
          <w:rFonts w:eastAsia="Calibri" w:cs="Times New Roman"/>
          <w:color w:val="000000"/>
          <w:szCs w:val="28"/>
          <w:lang w:eastAsia="en-US"/>
        </w:rPr>
        <w:t xml:space="preserve">Миражи бывают стабильными и блуждающими, горизонтальными и вертикальными. Составляют даже специальные карты караванных путей, где отмечаются места, в которых наблюдаются миражи. На этих картах </w:t>
      </w:r>
      <w:r w:rsidRPr="003068FC">
        <w:rPr>
          <w:rFonts w:eastAsia="Calibri" w:cs="Times New Roman"/>
          <w:color w:val="000000"/>
          <w:szCs w:val="28"/>
          <w:lang w:eastAsia="en-US"/>
        </w:rPr>
        <w:lastRenderedPageBreak/>
        <w:t>обозначается, где появляются колодцы, пальмовые рощи, здания, оазисы, горные цепи.</w:t>
      </w:r>
    </w:p>
    <w:p w:rsidR="003068FC" w:rsidRPr="003068FC" w:rsidRDefault="003068FC" w:rsidP="003068FC">
      <w:pPr>
        <w:spacing w:line="360" w:lineRule="auto"/>
        <w:ind w:firstLine="709"/>
        <w:jc w:val="both"/>
        <w:rPr>
          <w:rFonts w:eastAsia="Calibri" w:cs="Times New Roman"/>
          <w:color w:val="000000"/>
          <w:szCs w:val="28"/>
          <w:shd w:val="clear" w:color="auto" w:fill="FFFFFF"/>
          <w:lang w:eastAsia="en-US"/>
        </w:rPr>
      </w:pPr>
      <w:r w:rsidRPr="003068FC">
        <w:rPr>
          <w:rFonts w:eastAsia="Calibri" w:cs="Times New Roman"/>
          <w:color w:val="000000"/>
          <w:szCs w:val="28"/>
          <w:shd w:val="clear" w:color="auto" w:fill="FFFFFF"/>
          <w:lang w:eastAsia="en-US"/>
        </w:rPr>
        <w:t xml:space="preserve">Миражи делятся на три типа, но также существует две разновидности, которые включают в себя  основные типы и тем самым отличаются </w:t>
      </w:r>
      <w:proofErr w:type="gramStart"/>
      <w:r w:rsidRPr="003068FC">
        <w:rPr>
          <w:rFonts w:eastAsia="Calibri" w:cs="Times New Roman"/>
          <w:color w:val="000000"/>
          <w:szCs w:val="28"/>
          <w:shd w:val="clear" w:color="auto" w:fill="FFFFFF"/>
          <w:lang w:eastAsia="en-US"/>
        </w:rPr>
        <w:t>от</w:t>
      </w:r>
      <w:proofErr w:type="gramEnd"/>
      <w:r w:rsidRPr="003068FC">
        <w:rPr>
          <w:rFonts w:eastAsia="Calibri" w:cs="Times New Roman"/>
          <w:color w:val="000000"/>
          <w:szCs w:val="28"/>
          <w:shd w:val="clear" w:color="auto" w:fill="FFFFFF"/>
          <w:lang w:eastAsia="en-US"/>
        </w:rPr>
        <w:t xml:space="preserve"> основных.</w:t>
      </w:r>
    </w:p>
    <w:p w:rsidR="003068FC" w:rsidRPr="003068FC" w:rsidRDefault="003068FC" w:rsidP="003068FC">
      <w:pPr>
        <w:spacing w:line="360" w:lineRule="auto"/>
        <w:ind w:firstLine="709"/>
        <w:jc w:val="both"/>
        <w:rPr>
          <w:rFonts w:eastAsia="Calibri" w:cs="Times New Roman"/>
          <w:szCs w:val="28"/>
          <w:lang w:eastAsia="en-US"/>
        </w:rPr>
      </w:pPr>
      <w:r w:rsidRPr="003068FC">
        <w:rPr>
          <w:rFonts w:eastAsia="Calibri" w:cs="Times New Roman"/>
          <w:szCs w:val="28"/>
          <w:lang w:eastAsia="en-US"/>
        </w:rPr>
        <w:t>1)Нижний мираж</w:t>
      </w:r>
      <w:r w:rsidRPr="003068FC">
        <w:rPr>
          <w:rFonts w:eastAsia="Calibri" w:cs="Times New Roman"/>
          <w:b/>
          <w:szCs w:val="28"/>
          <w:lang w:eastAsia="en-US"/>
        </w:rPr>
        <w:t xml:space="preserve"> -</w:t>
      </w:r>
      <w:r w:rsidRPr="003068FC">
        <w:rPr>
          <w:rFonts w:eastAsia="Calibri" w:cs="Times New Roman"/>
          <w:szCs w:val="28"/>
          <w:lang w:eastAsia="en-US"/>
        </w:rPr>
        <w:t xml:space="preserve"> наблюдается при очень большом вертикальном градиенте температуры (падении её с высотой) над перегретой ровной поверхностью, часто пустыней или асфальтированной дорогой. Мнимое изображение неба создаёт при этом иллюзию воды на поверхности. Объяснение довольно романтично – мираж неба на горячем асфальте. Такое же явление возникает на раскаленном песке пустыни. Нижний разогретый воздух, отразившись от земной поверхности, попадает в поле зрения. Человек видит кусочек неба, принимая его за водную поверхность, то есть наблюдатель увидит соответствующий  участок небосвода не </w:t>
      </w:r>
      <w:proofErr w:type="gramStart"/>
      <w:r w:rsidRPr="003068FC">
        <w:rPr>
          <w:rFonts w:eastAsia="Calibri" w:cs="Times New Roman"/>
          <w:szCs w:val="28"/>
          <w:lang w:eastAsia="en-US"/>
        </w:rPr>
        <w:t>над</w:t>
      </w:r>
      <w:proofErr w:type="gramEnd"/>
      <w:r w:rsidRPr="003068FC">
        <w:rPr>
          <w:rFonts w:eastAsia="Calibri" w:cs="Times New Roman"/>
          <w:szCs w:val="28"/>
          <w:lang w:eastAsia="en-US"/>
        </w:rPr>
        <w:t xml:space="preserve"> линий горизонта, а ниже её. (Приложение 2).</w:t>
      </w:r>
    </w:p>
    <w:p w:rsidR="003068FC" w:rsidRPr="003068FC" w:rsidRDefault="003068FC" w:rsidP="003068FC">
      <w:pPr>
        <w:spacing w:line="360" w:lineRule="auto"/>
        <w:ind w:firstLine="709"/>
        <w:jc w:val="both"/>
        <w:rPr>
          <w:rFonts w:eastAsia="Calibri" w:cs="Times New Roman"/>
          <w:szCs w:val="28"/>
          <w:lang w:eastAsia="en-US"/>
        </w:rPr>
      </w:pPr>
      <w:r w:rsidRPr="003068FC">
        <w:rPr>
          <w:rFonts w:eastAsia="Calibri" w:cs="Times New Roman"/>
          <w:szCs w:val="28"/>
          <w:lang w:eastAsia="en-US"/>
        </w:rPr>
        <w:t>2)Верхний мираж</w:t>
      </w:r>
      <w:r w:rsidRPr="003068FC">
        <w:rPr>
          <w:rFonts w:eastAsia="Calibri" w:cs="Times New Roman"/>
          <w:b/>
          <w:szCs w:val="28"/>
          <w:lang w:eastAsia="en-US"/>
        </w:rPr>
        <w:t xml:space="preserve"> -</w:t>
      </w:r>
      <w:r w:rsidRPr="003068FC">
        <w:rPr>
          <w:rFonts w:eastAsia="Calibri" w:cs="Times New Roman"/>
          <w:szCs w:val="28"/>
          <w:lang w:eastAsia="en-US"/>
        </w:rPr>
        <w:t xml:space="preserve"> наблюдается над холодной земной поверхностью при инверсионном распределении температуры (температура воздуха растёт с повышением высоты). Верхний мираж может быть прямым или перевернутым, в зависимости от расстояния до истинного объекта и градиента температуры. Лучи от предметов, находящихся на земле, начинают двигаться по дуге. Описав ее, свет спускается вниз, но на большом расстоянии от источника. Оно может исчисляться десятками и сотнями километров. Горизонт “приподнимается” и возникает мираж. (Приложение 3)</w:t>
      </w:r>
    </w:p>
    <w:p w:rsidR="003068FC" w:rsidRPr="003068FC" w:rsidRDefault="003068FC" w:rsidP="003068FC">
      <w:pPr>
        <w:spacing w:line="360" w:lineRule="auto"/>
        <w:ind w:firstLine="709"/>
        <w:jc w:val="both"/>
        <w:rPr>
          <w:rFonts w:eastAsia="Calibri" w:cs="Times New Roman"/>
          <w:szCs w:val="28"/>
          <w:lang w:eastAsia="en-US"/>
        </w:rPr>
      </w:pPr>
      <w:r w:rsidRPr="003068FC">
        <w:rPr>
          <w:rFonts w:eastAsia="Calibri" w:cs="Times New Roman"/>
          <w:szCs w:val="28"/>
          <w:lang w:eastAsia="en-US"/>
        </w:rPr>
        <w:t xml:space="preserve"> Наблюдается,  как правило,  в северных широтах.</w:t>
      </w:r>
    </w:p>
    <w:p w:rsidR="003068FC" w:rsidRPr="003068FC" w:rsidRDefault="003068FC" w:rsidP="003068FC">
      <w:pPr>
        <w:spacing w:line="360" w:lineRule="auto"/>
        <w:ind w:firstLine="709"/>
        <w:jc w:val="both"/>
        <w:rPr>
          <w:rFonts w:eastAsia="Calibri" w:cs="Times New Roman"/>
          <w:szCs w:val="28"/>
          <w:lang w:eastAsia="en-US"/>
        </w:rPr>
      </w:pPr>
      <w:r w:rsidRPr="003068FC">
        <w:rPr>
          <w:rFonts w:eastAsia="Calibri" w:cs="Times New Roman"/>
          <w:szCs w:val="28"/>
          <w:lang w:eastAsia="en-US"/>
        </w:rPr>
        <w:t>3) Боковой мираж</w:t>
      </w:r>
      <w:r w:rsidRPr="003068FC">
        <w:rPr>
          <w:rFonts w:eastAsia="Calibri" w:cs="Times New Roman"/>
          <w:b/>
          <w:szCs w:val="28"/>
          <w:lang w:eastAsia="en-US"/>
        </w:rPr>
        <w:t xml:space="preserve"> -  </w:t>
      </w:r>
      <w:r w:rsidRPr="003068FC">
        <w:rPr>
          <w:rFonts w:eastAsia="Calibri" w:cs="Times New Roman"/>
          <w:szCs w:val="28"/>
          <w:lang w:eastAsia="en-US"/>
        </w:rPr>
        <w:t xml:space="preserve">отражение от нагретой отвесной стены. Также его можно увидеть утром на берегу водоема около отвесных скал, когда солнце уже появилось, но не успело прогреть воду и воздух над ней. Природа этого </w:t>
      </w:r>
      <w:r w:rsidRPr="003068FC">
        <w:rPr>
          <w:rFonts w:eastAsia="Calibri" w:cs="Times New Roman"/>
          <w:szCs w:val="28"/>
          <w:lang w:eastAsia="en-US"/>
        </w:rPr>
        <w:lastRenderedPageBreak/>
        <w:t>вида такая же, как у нижнего – лучи света отражаются от нагретой прослойки воздуха. (Приложение 4).</w:t>
      </w:r>
    </w:p>
    <w:p w:rsidR="003068FC" w:rsidRPr="003068FC" w:rsidRDefault="003068FC" w:rsidP="003068FC">
      <w:pPr>
        <w:spacing w:line="360" w:lineRule="auto"/>
        <w:ind w:firstLine="709"/>
        <w:jc w:val="both"/>
        <w:rPr>
          <w:rFonts w:eastAsia="Calibri" w:cs="Times New Roman"/>
          <w:szCs w:val="28"/>
          <w:lang w:eastAsia="en-US"/>
        </w:rPr>
      </w:pPr>
      <w:r w:rsidRPr="003068FC">
        <w:rPr>
          <w:rFonts w:eastAsia="Calibri" w:cs="Times New Roman"/>
          <w:szCs w:val="28"/>
          <w:lang w:eastAsia="en-US"/>
        </w:rPr>
        <w:t>4) Фата-Моргана</w:t>
      </w:r>
      <w:r w:rsidRPr="003068FC">
        <w:rPr>
          <w:rFonts w:eastAsia="Calibri" w:cs="Times New Roman"/>
          <w:b/>
          <w:szCs w:val="28"/>
          <w:lang w:eastAsia="en-US"/>
        </w:rPr>
        <w:t xml:space="preserve"> </w:t>
      </w:r>
      <w:r w:rsidRPr="003068FC">
        <w:rPr>
          <w:rFonts w:eastAsia="Calibri" w:cs="Times New Roman"/>
          <w:szCs w:val="28"/>
          <w:lang w:eastAsia="en-US"/>
        </w:rPr>
        <w:t>- сложные явления миража с резким искажением вида предметов. Это наиболее сложный из всех видов миражей. Предметы, находящиеся вдалеке, становятся видны многократно и с резкими искажениями. Четкого объяснения, как образуется этот феномен, не существует. Условия образования фата-морганы – чередование плотности в нижних слоях воздуха из-за разницы температур. Каждый слой дает свое зеркальное отражение. Кроме этого, происходит преломление лучей. В результате реальные объекты дают искаженные изображения, которые частично накладываются друг на друга. Со временем эта картина быстро меняется, что создает причудливую картину. В редком случае фата-моргана образуется при появлении одновременно верхних и нижних миражей.</w:t>
      </w:r>
    </w:p>
    <w:p w:rsidR="003068FC" w:rsidRPr="003068FC" w:rsidRDefault="003068FC" w:rsidP="00750512">
      <w:pPr>
        <w:spacing w:line="360" w:lineRule="auto"/>
        <w:ind w:firstLine="709"/>
        <w:jc w:val="both"/>
        <w:rPr>
          <w:rFonts w:eastAsia="Calibri" w:cs="Times New Roman"/>
          <w:szCs w:val="28"/>
          <w:lang w:eastAsia="en-US"/>
        </w:rPr>
      </w:pPr>
      <w:r w:rsidRPr="003068FC">
        <w:rPr>
          <w:rFonts w:eastAsia="Calibri" w:cs="Times New Roman"/>
          <w:szCs w:val="28"/>
          <w:lang w:eastAsia="en-US"/>
        </w:rPr>
        <w:t>Фата-моргану, в частности, наблюдают вблизи от морского берега. Это может привести к тому, что полярные исследователи недооценивают расстояние между различными объектами. Эффект фата-морганы создает видимость гор и кораблей над поверхностью океанов и морей (Приложение 5).</w:t>
      </w:r>
    </w:p>
    <w:p w:rsidR="003068FC" w:rsidRPr="003068FC" w:rsidRDefault="003068FC" w:rsidP="00750512">
      <w:pPr>
        <w:spacing w:line="360" w:lineRule="auto"/>
        <w:ind w:firstLine="709"/>
        <w:jc w:val="both"/>
        <w:rPr>
          <w:rFonts w:eastAsia="Calibri" w:cs="Times New Roman"/>
          <w:szCs w:val="28"/>
          <w:lang w:eastAsia="en-US"/>
        </w:rPr>
      </w:pPr>
      <w:r w:rsidRPr="003068FC">
        <w:rPr>
          <w:rFonts w:eastAsia="Calibri" w:cs="Times New Roman"/>
          <w:szCs w:val="28"/>
          <w:lang w:eastAsia="en-US"/>
        </w:rPr>
        <w:t>5) Объемный мираж</w:t>
      </w:r>
      <w:r w:rsidRPr="003068FC">
        <w:rPr>
          <w:rFonts w:eastAsia="Calibri" w:cs="Times New Roman"/>
          <w:b/>
          <w:szCs w:val="28"/>
          <w:lang w:eastAsia="en-US"/>
        </w:rPr>
        <w:t xml:space="preserve"> </w:t>
      </w:r>
      <w:r w:rsidRPr="003068FC">
        <w:rPr>
          <w:rFonts w:eastAsia="Calibri" w:cs="Times New Roman"/>
          <w:szCs w:val="28"/>
          <w:lang w:eastAsia="en-US"/>
        </w:rPr>
        <w:t>- В горах очень редко, при стечении определённых условий, можно увидеть «искажённого себя» на довольно близком расстоянии. Объясняется это явление наличием в воздухе «стоячих» паров воды (Приложение 6). [6]</w:t>
      </w:r>
    </w:p>
    <w:p w:rsidR="00DF3B91" w:rsidRDefault="00DF3B91" w:rsidP="00750512">
      <w:pPr>
        <w:spacing w:line="360" w:lineRule="auto"/>
      </w:pPr>
    </w:p>
    <w:p w:rsidR="003068FC" w:rsidRPr="003068FC" w:rsidRDefault="003068FC" w:rsidP="00750512">
      <w:pPr>
        <w:keepNext/>
        <w:keepLines/>
        <w:spacing w:line="360" w:lineRule="auto"/>
        <w:jc w:val="center"/>
        <w:outlineLvl w:val="1"/>
        <w:rPr>
          <w:rFonts w:eastAsia="Times New Roman" w:cs="Times New Roman"/>
          <w:b/>
          <w:bCs/>
          <w:sz w:val="32"/>
          <w:szCs w:val="26"/>
          <w:lang w:eastAsia="en-US"/>
        </w:rPr>
      </w:pPr>
      <w:bookmarkStart w:id="11" w:name="_Toc31649974"/>
      <w:bookmarkStart w:id="12" w:name="_Toc41477150"/>
      <w:r w:rsidRPr="003068FC">
        <w:rPr>
          <w:rFonts w:eastAsia="Times New Roman" w:cs="Times New Roman"/>
          <w:b/>
          <w:bCs/>
          <w:sz w:val="32"/>
          <w:szCs w:val="26"/>
          <w:lang w:eastAsia="en-US"/>
        </w:rPr>
        <w:t>Г</w:t>
      </w:r>
      <w:r w:rsidR="00750512">
        <w:rPr>
          <w:rFonts w:eastAsia="Times New Roman" w:cs="Times New Roman"/>
          <w:b/>
          <w:bCs/>
          <w:sz w:val="32"/>
          <w:szCs w:val="26"/>
          <w:lang w:eastAsia="en-US"/>
        </w:rPr>
        <w:t>де наблюдаются миражи</w:t>
      </w:r>
      <w:bookmarkEnd w:id="11"/>
      <w:bookmarkEnd w:id="12"/>
    </w:p>
    <w:p w:rsidR="003068FC" w:rsidRPr="003068FC" w:rsidRDefault="003068FC" w:rsidP="00750512">
      <w:pPr>
        <w:spacing w:line="360" w:lineRule="auto"/>
        <w:ind w:left="720" w:firstLine="709"/>
        <w:contextualSpacing/>
        <w:jc w:val="both"/>
        <w:rPr>
          <w:rFonts w:eastAsia="Calibri" w:cs="Times New Roman"/>
          <w:b/>
          <w:szCs w:val="28"/>
          <w:lang w:eastAsia="en-US"/>
        </w:rPr>
      </w:pPr>
    </w:p>
    <w:p w:rsidR="003068FC" w:rsidRPr="003068FC" w:rsidRDefault="003068FC" w:rsidP="00750512">
      <w:pPr>
        <w:spacing w:line="360" w:lineRule="auto"/>
        <w:ind w:firstLine="709"/>
        <w:jc w:val="both"/>
        <w:rPr>
          <w:rFonts w:eastAsia="Calibri" w:cs="Times New Roman"/>
          <w:szCs w:val="28"/>
          <w:lang w:eastAsia="en-US"/>
        </w:rPr>
      </w:pPr>
      <w:r w:rsidRPr="003068FC">
        <w:rPr>
          <w:rFonts w:eastAsia="Calibri" w:cs="Times New Roman"/>
          <w:szCs w:val="28"/>
          <w:lang w:eastAsia="en-US"/>
        </w:rPr>
        <w:t xml:space="preserve">Возникнуть это физическое явление может в любом месте, но некоторые регионы имеют преимущество по частоте. Прежде всего, это пустыни, но более яркие видения встречаются на Аляске. Они будут тем </w:t>
      </w:r>
      <w:r w:rsidRPr="003068FC">
        <w:rPr>
          <w:rFonts w:eastAsia="Calibri" w:cs="Times New Roman"/>
          <w:szCs w:val="28"/>
          <w:lang w:eastAsia="en-US"/>
        </w:rPr>
        <w:lastRenderedPageBreak/>
        <w:t>более отчетливыми, чем холоднее воздух вокруг. Там не раз наблюдались проекции горных массивов и больших городов с небоскребами. Таким местом также является Китай, точнее его восточное побережье. Появление фантомов там фиксировалось неоднократно.</w:t>
      </w:r>
    </w:p>
    <w:p w:rsidR="003068FC" w:rsidRPr="003068FC" w:rsidRDefault="003068FC" w:rsidP="00750512">
      <w:pPr>
        <w:spacing w:line="360" w:lineRule="auto"/>
        <w:ind w:firstLine="709"/>
        <w:jc w:val="both"/>
        <w:rPr>
          <w:rFonts w:eastAsia="Calibri" w:cs="Times New Roman"/>
          <w:szCs w:val="28"/>
          <w:lang w:eastAsia="en-US"/>
        </w:rPr>
      </w:pPr>
      <w:r w:rsidRPr="003068FC">
        <w:rPr>
          <w:rFonts w:eastAsia="Calibri" w:cs="Times New Roman"/>
          <w:szCs w:val="28"/>
          <w:lang w:eastAsia="en-US"/>
        </w:rPr>
        <w:t>С миражами нередко встречаются около озера Байкал. Там можно увидеть даже такой редкий вид, как фата-моргана. Наблюдать их можно длительное время – несколько дней или недель. Это объясняется наличием оптимальных условий. Летом – прогретый воздух над холодной водой, зимой – неподвижный воздух при сильных морозах. В зонах умеренного климата миражи можно увидеть в знойное лето при отсутствии ветра.</w:t>
      </w:r>
    </w:p>
    <w:p w:rsidR="003068FC" w:rsidRPr="003068FC" w:rsidRDefault="003068FC" w:rsidP="00750512">
      <w:pPr>
        <w:spacing w:line="360" w:lineRule="auto"/>
        <w:ind w:firstLine="709"/>
        <w:jc w:val="both"/>
        <w:rPr>
          <w:rFonts w:eastAsia="Calibri" w:cs="Times New Roman"/>
          <w:szCs w:val="28"/>
          <w:lang w:eastAsia="en-US"/>
        </w:rPr>
      </w:pPr>
      <w:r w:rsidRPr="003068FC">
        <w:rPr>
          <w:rFonts w:eastAsia="Calibri" w:cs="Times New Roman"/>
          <w:szCs w:val="28"/>
          <w:lang w:eastAsia="en-US"/>
        </w:rPr>
        <w:t>Мираж можно наблюдать не только в пустыне собственными глазами, но и в невидимом глазу Рентгеновском диапазоне. Уравнение, с помощью которого математически можно описать не только рентгеновский, но и любой другой мираж, вывели ученые физического факультета МГУ вместе со своими зарубежными коллегами. [7]</w:t>
      </w:r>
    </w:p>
    <w:p w:rsidR="00DF3B91" w:rsidRDefault="00DF3B91" w:rsidP="00DF3B91"/>
    <w:p w:rsidR="00DF3B91" w:rsidRDefault="00DF3B91" w:rsidP="00DF3B91"/>
    <w:p w:rsidR="00DF3B91" w:rsidRDefault="00DF3B91" w:rsidP="00DF3B91"/>
    <w:p w:rsidR="00DF3B91" w:rsidRDefault="00DF3B91" w:rsidP="00DF3B91"/>
    <w:p w:rsidR="00DF3B91" w:rsidRDefault="00DF3B91" w:rsidP="00DF3B91"/>
    <w:p w:rsidR="00DF3B91" w:rsidRDefault="00DF3B91" w:rsidP="00DF3B91"/>
    <w:p w:rsidR="00DF3B91" w:rsidRDefault="00DF3B91" w:rsidP="00DF3B91"/>
    <w:p w:rsidR="00DF3B91" w:rsidRDefault="00DF3B91" w:rsidP="00DF3B91"/>
    <w:p w:rsidR="00DF3B91" w:rsidRDefault="00DF3B91" w:rsidP="00DF3B91"/>
    <w:p w:rsidR="0058685C" w:rsidRPr="00750512" w:rsidRDefault="0023406C" w:rsidP="00750512">
      <w:pPr>
        <w:pStyle w:val="1"/>
        <w:spacing w:after="0" w:line="360" w:lineRule="auto"/>
        <w:rPr>
          <w:sz w:val="32"/>
        </w:rPr>
      </w:pPr>
      <w:bookmarkStart w:id="13" w:name="_Toc41477151"/>
      <w:r w:rsidRPr="00750512">
        <w:rPr>
          <w:sz w:val="32"/>
        </w:rPr>
        <w:lastRenderedPageBreak/>
        <w:t>Практическая часть</w:t>
      </w:r>
      <w:bookmarkEnd w:id="13"/>
    </w:p>
    <w:p w:rsidR="003068FC" w:rsidRPr="003068FC" w:rsidRDefault="003068FC" w:rsidP="00750512">
      <w:pPr>
        <w:pStyle w:val="2"/>
        <w:spacing w:before="0" w:after="0" w:line="360" w:lineRule="auto"/>
        <w:rPr>
          <w:bCs/>
          <w:i w:val="0"/>
          <w:sz w:val="32"/>
          <w:lang w:eastAsia="en-US"/>
        </w:rPr>
      </w:pPr>
      <w:bookmarkStart w:id="14" w:name="_Toc31649975"/>
      <w:bookmarkStart w:id="15" w:name="_Toc41477152"/>
      <w:r w:rsidRPr="003068FC">
        <w:rPr>
          <w:bCs/>
          <w:i w:val="0"/>
          <w:sz w:val="32"/>
          <w:lang w:eastAsia="en-US"/>
        </w:rPr>
        <w:t>Н</w:t>
      </w:r>
      <w:r w:rsidR="00750512">
        <w:rPr>
          <w:bCs/>
          <w:i w:val="0"/>
          <w:sz w:val="32"/>
          <w:lang w:eastAsia="en-US"/>
        </w:rPr>
        <w:t>аблюдение миража</w:t>
      </w:r>
      <w:bookmarkEnd w:id="14"/>
      <w:bookmarkEnd w:id="15"/>
    </w:p>
    <w:p w:rsidR="003068FC" w:rsidRPr="003068FC" w:rsidRDefault="003068FC" w:rsidP="00750512">
      <w:pPr>
        <w:spacing w:line="360" w:lineRule="auto"/>
        <w:rPr>
          <w:rFonts w:ascii="Calibri" w:eastAsia="Calibri" w:hAnsi="Calibri" w:cs="Times New Roman"/>
          <w:sz w:val="22"/>
          <w:lang w:eastAsia="en-US"/>
        </w:rPr>
      </w:pPr>
    </w:p>
    <w:p w:rsidR="003068FC" w:rsidRPr="003068FC" w:rsidRDefault="003068FC" w:rsidP="00750512">
      <w:pPr>
        <w:spacing w:line="360" w:lineRule="auto"/>
        <w:ind w:firstLine="709"/>
        <w:contextualSpacing/>
        <w:jc w:val="both"/>
        <w:rPr>
          <w:rFonts w:eastAsia="Calibri" w:cs="Times New Roman"/>
          <w:szCs w:val="28"/>
          <w:lang w:eastAsia="en-US"/>
        </w:rPr>
      </w:pPr>
      <w:r w:rsidRPr="003068FC">
        <w:rPr>
          <w:rFonts w:eastAsia="Calibri" w:cs="Times New Roman"/>
          <w:szCs w:val="28"/>
          <w:lang w:eastAsia="en-US"/>
        </w:rPr>
        <w:t>Прямое моделирование миража первым предпринял выдающийся американский физик Роберт Вуд. Системой газовых горелок он нагрел длинный металлический лист, покрытый песком, и действительно увидел мираж, подобный тому, который наблюдается в пустынях и на раскалённом асфальте. [8]</w:t>
      </w:r>
    </w:p>
    <w:p w:rsidR="003068FC" w:rsidRPr="003068FC" w:rsidRDefault="003068FC" w:rsidP="00750512">
      <w:pPr>
        <w:spacing w:line="360" w:lineRule="auto"/>
        <w:ind w:firstLine="709"/>
        <w:contextualSpacing/>
        <w:jc w:val="both"/>
        <w:rPr>
          <w:rFonts w:eastAsia="Calibri" w:cs="Times New Roman"/>
          <w:szCs w:val="28"/>
          <w:lang w:eastAsia="en-US"/>
        </w:rPr>
      </w:pPr>
      <w:r w:rsidRPr="003068FC">
        <w:rPr>
          <w:rFonts w:eastAsia="Calibri" w:cs="Times New Roman"/>
          <w:szCs w:val="28"/>
          <w:lang w:eastAsia="en-US"/>
        </w:rPr>
        <w:t>Чтобы изучить явление мираж на практике, мы также проведем ряд опытов, которые демонстрируют и объясняют их появление.</w:t>
      </w:r>
    </w:p>
    <w:p w:rsidR="003068FC" w:rsidRPr="003068FC" w:rsidRDefault="003068FC" w:rsidP="00750512">
      <w:pPr>
        <w:spacing w:line="360" w:lineRule="auto"/>
        <w:ind w:firstLine="709"/>
        <w:contextualSpacing/>
        <w:jc w:val="both"/>
        <w:rPr>
          <w:rFonts w:eastAsia="Calibri" w:cs="Times New Roman"/>
          <w:szCs w:val="28"/>
          <w:lang w:eastAsia="en-US"/>
        </w:rPr>
      </w:pPr>
      <w:r w:rsidRPr="003068FC">
        <w:rPr>
          <w:rFonts w:eastAsia="Calibri" w:cs="Times New Roman"/>
          <w:b/>
          <w:szCs w:val="28"/>
          <w:lang w:eastAsia="en-US"/>
        </w:rPr>
        <w:t>Опыт №1</w:t>
      </w:r>
      <w:r w:rsidRPr="003068FC">
        <w:rPr>
          <w:rFonts w:eastAsia="Calibri" w:cs="Times New Roman"/>
          <w:szCs w:val="28"/>
          <w:lang w:eastAsia="en-US"/>
        </w:rPr>
        <w:t xml:space="preserve"> (прохождение луча лазера через границу солевого раствора и водного раствора). (Приложение 7)</w:t>
      </w:r>
    </w:p>
    <w:p w:rsidR="003068FC" w:rsidRPr="003068FC" w:rsidRDefault="003068FC" w:rsidP="00750512">
      <w:pPr>
        <w:spacing w:line="360" w:lineRule="auto"/>
        <w:ind w:firstLine="709"/>
        <w:contextualSpacing/>
        <w:jc w:val="both"/>
        <w:rPr>
          <w:rFonts w:eastAsia="Calibri" w:cs="Times New Roman"/>
          <w:szCs w:val="28"/>
          <w:lang w:eastAsia="en-US"/>
        </w:rPr>
      </w:pPr>
      <w:r w:rsidRPr="003068FC">
        <w:rPr>
          <w:rFonts w:eastAsia="Calibri" w:cs="Times New Roman"/>
          <w:szCs w:val="28"/>
          <w:lang w:eastAsia="en-US"/>
        </w:rPr>
        <w:t xml:space="preserve">В этом опыте я попытался показать преломление луча лазера через границу солевого и водного раствора, но опыт не удался, так как на нем проявилось не искажение луча, а преломление. Исходя из наблюдения и анализа опыта, сделал вывод, что это произошло </w:t>
      </w:r>
      <w:proofErr w:type="gramStart"/>
      <w:r w:rsidRPr="003068FC">
        <w:rPr>
          <w:rFonts w:eastAsia="Calibri" w:cs="Times New Roman"/>
          <w:szCs w:val="28"/>
          <w:lang w:eastAsia="en-US"/>
        </w:rPr>
        <w:t>из-за</w:t>
      </w:r>
      <w:proofErr w:type="gramEnd"/>
      <w:r w:rsidRPr="003068FC">
        <w:rPr>
          <w:rFonts w:eastAsia="Calibri" w:cs="Times New Roman"/>
          <w:szCs w:val="28"/>
          <w:lang w:eastAsia="en-US"/>
        </w:rPr>
        <w:t>:</w:t>
      </w:r>
    </w:p>
    <w:p w:rsidR="003068FC" w:rsidRPr="003068FC" w:rsidRDefault="003068FC" w:rsidP="003068FC">
      <w:pPr>
        <w:numPr>
          <w:ilvl w:val="0"/>
          <w:numId w:val="9"/>
        </w:numPr>
        <w:spacing w:after="200" w:line="360" w:lineRule="auto"/>
        <w:ind w:hanging="720"/>
        <w:contextualSpacing/>
        <w:jc w:val="both"/>
        <w:rPr>
          <w:rFonts w:eastAsia="Calibri" w:cs="Times New Roman"/>
          <w:szCs w:val="28"/>
          <w:lang w:eastAsia="en-US"/>
        </w:rPr>
      </w:pPr>
      <w:r w:rsidRPr="003068FC">
        <w:rPr>
          <w:rFonts w:eastAsia="Calibri" w:cs="Times New Roman"/>
          <w:szCs w:val="28"/>
          <w:lang w:eastAsia="en-US"/>
        </w:rPr>
        <w:t>недостатка концентрации соли в солевом растворе;</w:t>
      </w:r>
    </w:p>
    <w:p w:rsidR="003068FC" w:rsidRPr="003068FC" w:rsidRDefault="003068FC" w:rsidP="003068FC">
      <w:pPr>
        <w:numPr>
          <w:ilvl w:val="0"/>
          <w:numId w:val="9"/>
        </w:numPr>
        <w:spacing w:after="200" w:line="360" w:lineRule="auto"/>
        <w:ind w:hanging="720"/>
        <w:contextualSpacing/>
        <w:jc w:val="both"/>
        <w:rPr>
          <w:rFonts w:eastAsia="Calibri" w:cs="Times New Roman"/>
          <w:szCs w:val="28"/>
          <w:lang w:eastAsia="en-US"/>
        </w:rPr>
      </w:pPr>
      <w:r w:rsidRPr="003068FC">
        <w:rPr>
          <w:rFonts w:eastAsia="Calibri" w:cs="Times New Roman"/>
          <w:szCs w:val="28"/>
          <w:lang w:eastAsia="en-US"/>
        </w:rPr>
        <w:t>недостаточного количества солевого раствора, по сравнению с  водным раствором.</w:t>
      </w:r>
    </w:p>
    <w:p w:rsidR="003068FC" w:rsidRPr="003068FC" w:rsidRDefault="003068FC" w:rsidP="003068FC">
      <w:pPr>
        <w:spacing w:line="360" w:lineRule="auto"/>
        <w:ind w:firstLine="709"/>
        <w:contextualSpacing/>
        <w:jc w:val="both"/>
        <w:rPr>
          <w:rFonts w:eastAsia="Calibri" w:cs="Times New Roman"/>
          <w:szCs w:val="28"/>
          <w:lang w:eastAsia="en-US"/>
        </w:rPr>
      </w:pPr>
      <w:r w:rsidRPr="003068FC">
        <w:rPr>
          <w:rFonts w:eastAsia="Calibri" w:cs="Times New Roman"/>
          <w:szCs w:val="28"/>
          <w:lang w:eastAsia="en-US"/>
        </w:rPr>
        <w:t xml:space="preserve">На основе выводов опыта №1,  было увеличено количество солевого раствора по отношению </w:t>
      </w:r>
      <w:proofErr w:type="gramStart"/>
      <w:r w:rsidRPr="003068FC">
        <w:rPr>
          <w:rFonts w:eastAsia="Calibri" w:cs="Times New Roman"/>
          <w:szCs w:val="28"/>
          <w:lang w:eastAsia="en-US"/>
        </w:rPr>
        <w:t>к</w:t>
      </w:r>
      <w:proofErr w:type="gramEnd"/>
      <w:r w:rsidRPr="003068FC">
        <w:rPr>
          <w:rFonts w:eastAsia="Calibri" w:cs="Times New Roman"/>
          <w:szCs w:val="28"/>
          <w:lang w:eastAsia="en-US"/>
        </w:rPr>
        <w:t xml:space="preserve"> водному в соотношении 50:50 .</w:t>
      </w:r>
    </w:p>
    <w:p w:rsidR="003068FC" w:rsidRPr="003068FC" w:rsidRDefault="003068FC" w:rsidP="003068FC">
      <w:pPr>
        <w:spacing w:line="360" w:lineRule="auto"/>
        <w:ind w:firstLine="709"/>
        <w:contextualSpacing/>
        <w:jc w:val="both"/>
        <w:rPr>
          <w:rFonts w:eastAsia="Calibri" w:cs="Times New Roman"/>
          <w:szCs w:val="28"/>
          <w:lang w:eastAsia="en-US"/>
        </w:rPr>
      </w:pPr>
      <w:r w:rsidRPr="003068FC">
        <w:rPr>
          <w:rFonts w:eastAsia="Calibri" w:cs="Times New Roman"/>
          <w:szCs w:val="28"/>
          <w:lang w:eastAsia="en-US"/>
        </w:rPr>
        <w:t xml:space="preserve">Также был увеличен концентрат соли в солевом растворе в 3 раза. </w:t>
      </w:r>
    </w:p>
    <w:p w:rsidR="003068FC" w:rsidRPr="003068FC" w:rsidRDefault="003068FC" w:rsidP="003068FC">
      <w:pPr>
        <w:spacing w:line="360" w:lineRule="auto"/>
        <w:ind w:firstLine="709"/>
        <w:contextualSpacing/>
        <w:jc w:val="both"/>
        <w:rPr>
          <w:rFonts w:eastAsia="Calibri" w:cs="Times New Roman"/>
          <w:szCs w:val="28"/>
          <w:lang w:eastAsia="en-US"/>
        </w:rPr>
      </w:pPr>
      <w:r w:rsidRPr="003068FC">
        <w:rPr>
          <w:rFonts w:eastAsia="Calibri" w:cs="Times New Roman"/>
          <w:szCs w:val="28"/>
          <w:lang w:eastAsia="en-US"/>
        </w:rPr>
        <w:t>В итоге,  результат был достигнут. Видео демонстрирует искажение луча на границе водного и соленого раствора. (Приложение 8)</w:t>
      </w:r>
    </w:p>
    <w:p w:rsidR="003068FC" w:rsidRPr="003068FC" w:rsidRDefault="003068FC" w:rsidP="003068FC">
      <w:pPr>
        <w:spacing w:line="360" w:lineRule="auto"/>
        <w:ind w:firstLine="709"/>
        <w:contextualSpacing/>
        <w:jc w:val="both"/>
        <w:rPr>
          <w:rFonts w:eastAsia="Calibri" w:cs="Times New Roman"/>
          <w:b/>
          <w:szCs w:val="28"/>
          <w:lang w:eastAsia="en-US"/>
        </w:rPr>
      </w:pPr>
      <w:r w:rsidRPr="003068FC">
        <w:rPr>
          <w:rFonts w:eastAsia="Calibri" w:cs="Times New Roman"/>
          <w:b/>
          <w:szCs w:val="28"/>
          <w:lang w:eastAsia="en-US"/>
        </w:rPr>
        <w:t>Опыт №2 (</w:t>
      </w:r>
      <w:r w:rsidRPr="003068FC">
        <w:rPr>
          <w:rFonts w:eastAsia="Calibri" w:cs="Times New Roman"/>
          <w:szCs w:val="28"/>
          <w:lang w:eastAsia="en-US"/>
        </w:rPr>
        <w:t>прохождение луча лазера через границу масла и водного раствора</w:t>
      </w:r>
      <w:r w:rsidRPr="003068FC">
        <w:rPr>
          <w:rFonts w:eastAsia="Calibri" w:cs="Times New Roman"/>
          <w:b/>
          <w:szCs w:val="28"/>
          <w:lang w:eastAsia="en-US"/>
        </w:rPr>
        <w:t>)</w:t>
      </w:r>
    </w:p>
    <w:p w:rsidR="003068FC" w:rsidRPr="003068FC" w:rsidRDefault="003068FC" w:rsidP="003068FC">
      <w:pPr>
        <w:spacing w:line="360" w:lineRule="auto"/>
        <w:ind w:firstLine="709"/>
        <w:contextualSpacing/>
        <w:jc w:val="both"/>
        <w:rPr>
          <w:rFonts w:eastAsia="Calibri" w:cs="Times New Roman"/>
          <w:szCs w:val="28"/>
          <w:lang w:eastAsia="en-US"/>
        </w:rPr>
      </w:pPr>
      <w:r w:rsidRPr="003068FC">
        <w:rPr>
          <w:rFonts w:eastAsia="Calibri" w:cs="Times New Roman"/>
          <w:szCs w:val="28"/>
          <w:lang w:eastAsia="en-US"/>
        </w:rPr>
        <w:t>В этом опыте я попытался показать преломление луча лазера через границу масла и водного раствора.</w:t>
      </w:r>
    </w:p>
    <w:p w:rsidR="003068FC" w:rsidRPr="003068FC" w:rsidRDefault="003068FC" w:rsidP="003068FC">
      <w:pPr>
        <w:spacing w:line="360" w:lineRule="auto"/>
        <w:ind w:firstLine="709"/>
        <w:contextualSpacing/>
        <w:jc w:val="both"/>
        <w:rPr>
          <w:rFonts w:eastAsia="Calibri" w:cs="Times New Roman"/>
          <w:b/>
          <w:szCs w:val="28"/>
          <w:lang w:eastAsia="en-US"/>
        </w:rPr>
      </w:pPr>
      <w:r w:rsidRPr="003068FC">
        <w:rPr>
          <w:rFonts w:eastAsia="Calibri" w:cs="Times New Roman"/>
          <w:szCs w:val="28"/>
          <w:lang w:eastAsia="en-US"/>
        </w:rPr>
        <w:lastRenderedPageBreak/>
        <w:t>Опыт показал,  что преломление не происходит. (Приложение 9)</w:t>
      </w:r>
    </w:p>
    <w:p w:rsidR="003068FC" w:rsidRPr="003068FC" w:rsidRDefault="003068FC" w:rsidP="003068FC">
      <w:pPr>
        <w:spacing w:line="360" w:lineRule="auto"/>
        <w:ind w:firstLine="709"/>
        <w:contextualSpacing/>
        <w:jc w:val="both"/>
        <w:rPr>
          <w:rFonts w:eastAsia="Calibri" w:cs="Times New Roman"/>
          <w:szCs w:val="28"/>
          <w:lang w:eastAsia="en-US"/>
        </w:rPr>
      </w:pPr>
      <w:r w:rsidRPr="003068FC">
        <w:rPr>
          <w:rFonts w:eastAsia="Calibri" w:cs="Times New Roman"/>
          <w:b/>
          <w:szCs w:val="28"/>
          <w:lang w:eastAsia="en-US"/>
        </w:rPr>
        <w:t>Вывод:</w:t>
      </w:r>
      <w:r w:rsidRPr="003068FC">
        <w:rPr>
          <w:rFonts w:eastAsia="Calibri" w:cs="Times New Roman"/>
          <w:szCs w:val="28"/>
          <w:lang w:eastAsia="en-US"/>
        </w:rPr>
        <w:t xml:space="preserve"> мираж это искажение лучей</w:t>
      </w:r>
      <w:proofErr w:type="gramStart"/>
      <w:r w:rsidRPr="003068FC">
        <w:rPr>
          <w:rFonts w:eastAsia="Calibri" w:cs="Times New Roman"/>
          <w:szCs w:val="28"/>
          <w:lang w:eastAsia="en-US"/>
        </w:rPr>
        <w:t xml:space="preserve"> ,</w:t>
      </w:r>
      <w:proofErr w:type="gramEnd"/>
      <w:r w:rsidRPr="003068FC">
        <w:rPr>
          <w:rFonts w:eastAsia="Calibri" w:cs="Times New Roman"/>
          <w:szCs w:val="28"/>
          <w:lang w:eastAsia="en-US"/>
        </w:rPr>
        <w:t xml:space="preserve"> происходящие из-за перепада температур в атмосфере. В жидкости данный процесс происходит подобным образом - разные по плотности и по составу вещества искажают по-разному луч лазера. Таким образом, мираж – это не иллюзия и не обман зрения. Мы действительно видим реально существующий предмет, но вследствие криволинейного распространения света не там, где он расположен и не таким, каков он есть на самом деле.</w:t>
      </w:r>
    </w:p>
    <w:p w:rsidR="003068FC" w:rsidRPr="003068FC" w:rsidRDefault="003068FC" w:rsidP="003068FC">
      <w:pPr>
        <w:spacing w:line="360" w:lineRule="auto"/>
        <w:ind w:firstLine="709"/>
        <w:contextualSpacing/>
        <w:jc w:val="both"/>
        <w:rPr>
          <w:rFonts w:eastAsia="Calibri" w:cs="Times New Roman"/>
          <w:szCs w:val="28"/>
          <w:lang w:eastAsia="en-US"/>
        </w:rPr>
      </w:pPr>
      <w:r w:rsidRPr="003068FC">
        <w:rPr>
          <w:rFonts w:eastAsia="Calibri" w:cs="Times New Roman"/>
          <w:szCs w:val="28"/>
          <w:lang w:eastAsia="en-US"/>
        </w:rPr>
        <w:t xml:space="preserve">Проведённые исследования помогли объяснить миражи, происходящие со светом на границе раздела оптически однородных сред и в слоисто-неоднородной среде, какой и является земная атмосфера. </w:t>
      </w:r>
    </w:p>
    <w:p w:rsidR="007B347B" w:rsidRPr="00E354C8" w:rsidRDefault="007B347B" w:rsidP="007B347B">
      <w:pPr>
        <w:pStyle w:val="af1"/>
        <w:numPr>
          <w:ilvl w:val="0"/>
          <w:numId w:val="4"/>
        </w:numPr>
        <w:spacing w:before="120" w:after="100" w:afterAutospacing="1"/>
        <w:contextualSpacing w:val="0"/>
        <w:jc w:val="both"/>
      </w:pPr>
    </w:p>
    <w:p w:rsidR="0058685C" w:rsidRPr="00750512" w:rsidRDefault="0058685C" w:rsidP="00EF1EFF">
      <w:pPr>
        <w:pStyle w:val="2"/>
        <w:pageBreakBefore/>
        <w:rPr>
          <w:i w:val="0"/>
          <w:sz w:val="32"/>
        </w:rPr>
      </w:pPr>
      <w:bookmarkStart w:id="16" w:name="_Toc41477153"/>
      <w:r w:rsidRPr="00750512">
        <w:rPr>
          <w:i w:val="0"/>
          <w:sz w:val="32"/>
        </w:rPr>
        <w:lastRenderedPageBreak/>
        <w:t>План выполнения работы</w:t>
      </w:r>
      <w:bookmarkEnd w:id="16"/>
      <w:r w:rsidRPr="00750512">
        <w:rPr>
          <w:i w:val="0"/>
          <w:sz w:val="32"/>
        </w:rPr>
        <w:t xml:space="preserve"> </w:t>
      </w:r>
    </w:p>
    <w:tbl>
      <w:tblPr>
        <w:tblStyle w:val="af2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2410"/>
        <w:gridCol w:w="1275"/>
        <w:gridCol w:w="1843"/>
        <w:gridCol w:w="1950"/>
      </w:tblGrid>
      <w:tr w:rsidR="00750512" w:rsidRPr="002B1E06" w:rsidTr="00750512">
        <w:trPr>
          <w:cantSplit/>
          <w:tblHeader/>
        </w:trPr>
        <w:tc>
          <w:tcPr>
            <w:tcW w:w="2093" w:type="dxa"/>
          </w:tcPr>
          <w:p w:rsidR="0058685C" w:rsidRPr="00750512" w:rsidRDefault="0058685C" w:rsidP="00EF1EFF">
            <w:pPr>
              <w:jc w:val="center"/>
              <w:rPr>
                <w:b/>
                <w:szCs w:val="28"/>
              </w:rPr>
            </w:pPr>
            <w:r w:rsidRPr="00750512">
              <w:rPr>
                <w:b/>
                <w:szCs w:val="28"/>
              </w:rPr>
              <w:t>Задача</w:t>
            </w:r>
          </w:p>
        </w:tc>
        <w:tc>
          <w:tcPr>
            <w:tcW w:w="2410" w:type="dxa"/>
          </w:tcPr>
          <w:p w:rsidR="0058685C" w:rsidRPr="00750512" w:rsidRDefault="0058685C" w:rsidP="00EF1EFF">
            <w:pPr>
              <w:jc w:val="center"/>
              <w:rPr>
                <w:b/>
                <w:szCs w:val="28"/>
              </w:rPr>
            </w:pPr>
            <w:r w:rsidRPr="00750512">
              <w:rPr>
                <w:b/>
                <w:szCs w:val="28"/>
              </w:rPr>
              <w:t>Содержание деятельности</w:t>
            </w:r>
          </w:p>
        </w:tc>
        <w:tc>
          <w:tcPr>
            <w:tcW w:w="1275" w:type="dxa"/>
          </w:tcPr>
          <w:p w:rsidR="0058685C" w:rsidRPr="00750512" w:rsidRDefault="0058685C" w:rsidP="00EF1EFF">
            <w:pPr>
              <w:jc w:val="center"/>
              <w:rPr>
                <w:b/>
                <w:szCs w:val="28"/>
              </w:rPr>
            </w:pPr>
            <w:r w:rsidRPr="00750512">
              <w:rPr>
                <w:b/>
                <w:szCs w:val="28"/>
              </w:rPr>
              <w:t>Сроки</w:t>
            </w:r>
          </w:p>
        </w:tc>
        <w:tc>
          <w:tcPr>
            <w:tcW w:w="1843" w:type="dxa"/>
          </w:tcPr>
          <w:p w:rsidR="0058685C" w:rsidRPr="00750512" w:rsidRDefault="0058685C" w:rsidP="00EF1EFF">
            <w:pPr>
              <w:jc w:val="center"/>
              <w:rPr>
                <w:b/>
                <w:szCs w:val="28"/>
              </w:rPr>
            </w:pPr>
            <w:r w:rsidRPr="00750512">
              <w:rPr>
                <w:b/>
                <w:szCs w:val="28"/>
              </w:rPr>
              <w:t>Ресурсы</w:t>
            </w:r>
          </w:p>
        </w:tc>
        <w:tc>
          <w:tcPr>
            <w:tcW w:w="1950" w:type="dxa"/>
          </w:tcPr>
          <w:p w:rsidR="0058685C" w:rsidRPr="00750512" w:rsidRDefault="0058685C" w:rsidP="00EF1EFF">
            <w:pPr>
              <w:jc w:val="center"/>
              <w:rPr>
                <w:b/>
                <w:szCs w:val="28"/>
              </w:rPr>
            </w:pPr>
            <w:r w:rsidRPr="00750512">
              <w:rPr>
                <w:b/>
                <w:szCs w:val="28"/>
              </w:rPr>
              <w:t>Консультант</w:t>
            </w:r>
          </w:p>
        </w:tc>
      </w:tr>
      <w:tr w:rsidR="007B347B" w:rsidRPr="002B1E06" w:rsidTr="00750512">
        <w:trPr>
          <w:cantSplit/>
        </w:trPr>
        <w:tc>
          <w:tcPr>
            <w:tcW w:w="9571" w:type="dxa"/>
            <w:gridSpan w:val="5"/>
          </w:tcPr>
          <w:p w:rsidR="007B347B" w:rsidRPr="00750512" w:rsidRDefault="007B347B" w:rsidP="00732DDD">
            <w:pPr>
              <w:jc w:val="center"/>
              <w:rPr>
                <w:b/>
                <w:szCs w:val="28"/>
              </w:rPr>
            </w:pPr>
            <w:r w:rsidRPr="00750512">
              <w:rPr>
                <w:b/>
                <w:szCs w:val="28"/>
              </w:rPr>
              <w:t>1</w:t>
            </w:r>
            <w:r w:rsidR="00732DDD" w:rsidRPr="00750512">
              <w:rPr>
                <w:b/>
                <w:szCs w:val="28"/>
              </w:rPr>
              <w:t xml:space="preserve"> этап</w:t>
            </w:r>
            <w:r w:rsidRPr="00750512">
              <w:rPr>
                <w:b/>
                <w:szCs w:val="28"/>
              </w:rPr>
              <w:t xml:space="preserve">: </w:t>
            </w:r>
            <w:r w:rsidR="00732DDD" w:rsidRPr="00750512">
              <w:rPr>
                <w:b/>
                <w:szCs w:val="28"/>
              </w:rPr>
              <w:t xml:space="preserve">ПОДГОТОВИТЕЛЬНЫЙ </w:t>
            </w:r>
          </w:p>
        </w:tc>
      </w:tr>
      <w:tr w:rsidR="00750512" w:rsidRPr="002B1E06" w:rsidTr="00750512">
        <w:trPr>
          <w:cantSplit/>
        </w:trPr>
        <w:tc>
          <w:tcPr>
            <w:tcW w:w="2093" w:type="dxa"/>
          </w:tcPr>
          <w:p w:rsidR="0058685C" w:rsidRPr="00750512" w:rsidRDefault="0058685C" w:rsidP="001C0624">
            <w:pPr>
              <w:rPr>
                <w:szCs w:val="28"/>
              </w:rPr>
            </w:pPr>
            <w:r w:rsidRPr="00750512">
              <w:rPr>
                <w:szCs w:val="28"/>
              </w:rPr>
              <w:t xml:space="preserve">Выявление </w:t>
            </w:r>
            <w:r w:rsidR="003B4381" w:rsidRPr="00750512">
              <w:rPr>
                <w:szCs w:val="28"/>
              </w:rPr>
              <w:t>ситуаци</w:t>
            </w:r>
            <w:r w:rsidR="001C0624" w:rsidRPr="00750512">
              <w:rPr>
                <w:szCs w:val="28"/>
              </w:rPr>
              <w:t>и, в которой отображается проблемный вопрос</w:t>
            </w:r>
          </w:p>
        </w:tc>
        <w:tc>
          <w:tcPr>
            <w:tcW w:w="2410" w:type="dxa"/>
          </w:tcPr>
          <w:p w:rsidR="0058685C" w:rsidRPr="00750512" w:rsidRDefault="001C0624" w:rsidP="003B4381">
            <w:pPr>
              <w:rPr>
                <w:szCs w:val="28"/>
              </w:rPr>
            </w:pPr>
            <w:r w:rsidRPr="00750512">
              <w:rPr>
                <w:szCs w:val="28"/>
              </w:rPr>
              <w:t>изучение учебника по физики</w:t>
            </w:r>
          </w:p>
        </w:tc>
        <w:tc>
          <w:tcPr>
            <w:tcW w:w="1275" w:type="dxa"/>
          </w:tcPr>
          <w:p w:rsidR="0058685C" w:rsidRPr="00750512" w:rsidRDefault="001C0624" w:rsidP="00EF1EFF">
            <w:pPr>
              <w:rPr>
                <w:szCs w:val="28"/>
              </w:rPr>
            </w:pPr>
            <w:r w:rsidRPr="00750512">
              <w:rPr>
                <w:szCs w:val="28"/>
              </w:rPr>
              <w:t>3.12.19-</w:t>
            </w:r>
          </w:p>
          <w:p w:rsidR="001C0624" w:rsidRPr="00750512" w:rsidRDefault="001C0624" w:rsidP="00EF1EFF">
            <w:pPr>
              <w:rPr>
                <w:szCs w:val="28"/>
              </w:rPr>
            </w:pPr>
            <w:r w:rsidRPr="00750512">
              <w:rPr>
                <w:szCs w:val="28"/>
              </w:rPr>
              <w:t>13.12.19</w:t>
            </w:r>
          </w:p>
        </w:tc>
        <w:tc>
          <w:tcPr>
            <w:tcW w:w="1843" w:type="dxa"/>
          </w:tcPr>
          <w:p w:rsidR="0058685C" w:rsidRPr="00750512" w:rsidRDefault="001C0624" w:rsidP="00EF1EFF">
            <w:pPr>
              <w:rPr>
                <w:szCs w:val="28"/>
              </w:rPr>
            </w:pPr>
            <w:r w:rsidRPr="00750512">
              <w:rPr>
                <w:szCs w:val="28"/>
              </w:rPr>
              <w:t>учебники 8- 9 классов</w:t>
            </w:r>
          </w:p>
        </w:tc>
        <w:tc>
          <w:tcPr>
            <w:tcW w:w="1950" w:type="dxa"/>
          </w:tcPr>
          <w:p w:rsidR="0058685C" w:rsidRPr="00750512" w:rsidRDefault="0058685C" w:rsidP="001C0624">
            <w:pPr>
              <w:rPr>
                <w:szCs w:val="28"/>
              </w:rPr>
            </w:pPr>
            <w:r w:rsidRPr="00750512">
              <w:rPr>
                <w:szCs w:val="28"/>
              </w:rPr>
              <w:t xml:space="preserve">учитель </w:t>
            </w:r>
            <w:r w:rsidR="001C0624" w:rsidRPr="00750512">
              <w:rPr>
                <w:szCs w:val="28"/>
              </w:rPr>
              <w:t>физики</w:t>
            </w:r>
          </w:p>
        </w:tc>
      </w:tr>
      <w:tr w:rsidR="00750512" w:rsidRPr="002B1E06" w:rsidTr="00750512">
        <w:trPr>
          <w:cantSplit/>
        </w:trPr>
        <w:tc>
          <w:tcPr>
            <w:tcW w:w="2093" w:type="dxa"/>
          </w:tcPr>
          <w:p w:rsidR="0058685C" w:rsidRPr="00750512" w:rsidRDefault="001C0624" w:rsidP="003B4381">
            <w:pPr>
              <w:rPr>
                <w:szCs w:val="28"/>
              </w:rPr>
            </w:pPr>
            <w:r w:rsidRPr="00750512">
              <w:rPr>
                <w:szCs w:val="28"/>
              </w:rPr>
              <w:t>Изучение явления мираж</w:t>
            </w:r>
          </w:p>
        </w:tc>
        <w:tc>
          <w:tcPr>
            <w:tcW w:w="2410" w:type="dxa"/>
          </w:tcPr>
          <w:p w:rsidR="0058685C" w:rsidRPr="00750512" w:rsidRDefault="00F827B1" w:rsidP="001C0624">
            <w:pPr>
              <w:rPr>
                <w:szCs w:val="28"/>
              </w:rPr>
            </w:pPr>
            <w:r w:rsidRPr="00750512">
              <w:rPr>
                <w:szCs w:val="28"/>
              </w:rPr>
              <w:t>п</w:t>
            </w:r>
            <w:r w:rsidR="0058685C" w:rsidRPr="00750512">
              <w:rPr>
                <w:szCs w:val="28"/>
              </w:rPr>
              <w:t>оиск в доступных источниках</w:t>
            </w:r>
            <w:r w:rsidR="001C0624" w:rsidRPr="00750512">
              <w:rPr>
                <w:szCs w:val="28"/>
              </w:rPr>
              <w:t xml:space="preserve"> сети</w:t>
            </w:r>
            <w:r w:rsidR="0058685C" w:rsidRPr="00750512">
              <w:rPr>
                <w:szCs w:val="28"/>
              </w:rPr>
              <w:t xml:space="preserve"> </w:t>
            </w:r>
            <w:r w:rsidR="001C0624" w:rsidRPr="00750512">
              <w:rPr>
                <w:szCs w:val="28"/>
                <w:lang w:val="en-US"/>
              </w:rPr>
              <w:t>Internet</w:t>
            </w:r>
            <w:r w:rsidR="001C0624" w:rsidRPr="00750512">
              <w:rPr>
                <w:szCs w:val="28"/>
              </w:rPr>
              <w:t xml:space="preserve"> </w:t>
            </w:r>
            <w:r w:rsidR="0058685C" w:rsidRPr="00750512">
              <w:rPr>
                <w:szCs w:val="28"/>
              </w:rPr>
              <w:t>сведений</w:t>
            </w:r>
            <w:r w:rsidR="001C0624" w:rsidRPr="00750512">
              <w:rPr>
                <w:szCs w:val="28"/>
              </w:rPr>
              <w:t xml:space="preserve"> о явлении миража</w:t>
            </w:r>
          </w:p>
        </w:tc>
        <w:tc>
          <w:tcPr>
            <w:tcW w:w="1275" w:type="dxa"/>
          </w:tcPr>
          <w:p w:rsidR="0058685C" w:rsidRPr="00750512" w:rsidRDefault="001C0624" w:rsidP="00EF1EFF">
            <w:pPr>
              <w:rPr>
                <w:szCs w:val="28"/>
              </w:rPr>
            </w:pPr>
            <w:r w:rsidRPr="00750512">
              <w:rPr>
                <w:szCs w:val="28"/>
              </w:rPr>
              <w:t>14.12.19-</w:t>
            </w:r>
            <w:r w:rsidR="00F827B1" w:rsidRPr="00750512">
              <w:rPr>
                <w:szCs w:val="28"/>
              </w:rPr>
              <w:t>16.01.20</w:t>
            </w:r>
          </w:p>
        </w:tc>
        <w:tc>
          <w:tcPr>
            <w:tcW w:w="1843" w:type="dxa"/>
          </w:tcPr>
          <w:p w:rsidR="0058685C" w:rsidRPr="00750512" w:rsidRDefault="00F827B1" w:rsidP="00CF0952">
            <w:pPr>
              <w:rPr>
                <w:szCs w:val="28"/>
              </w:rPr>
            </w:pPr>
            <w:r w:rsidRPr="00750512">
              <w:rPr>
                <w:szCs w:val="28"/>
              </w:rPr>
              <w:t xml:space="preserve">учебники, </w:t>
            </w:r>
            <w:r w:rsidR="0058685C" w:rsidRPr="00750512">
              <w:rPr>
                <w:szCs w:val="28"/>
              </w:rPr>
              <w:t xml:space="preserve"> компьютер с ПО для работы с текстом и с выходом в Интернет, сканер, </w:t>
            </w:r>
            <w:proofErr w:type="gramStart"/>
            <w:r w:rsidR="0058685C" w:rsidRPr="00750512">
              <w:rPr>
                <w:szCs w:val="28"/>
              </w:rPr>
              <w:t>ПО</w:t>
            </w:r>
            <w:proofErr w:type="gramEnd"/>
            <w:r w:rsidR="0058685C" w:rsidRPr="00750512">
              <w:rPr>
                <w:szCs w:val="28"/>
              </w:rPr>
              <w:t xml:space="preserve"> для распознавания текста </w:t>
            </w:r>
          </w:p>
        </w:tc>
        <w:tc>
          <w:tcPr>
            <w:tcW w:w="1950" w:type="dxa"/>
          </w:tcPr>
          <w:p w:rsidR="0058685C" w:rsidRPr="00750512" w:rsidRDefault="00F827B1" w:rsidP="00EF1EFF">
            <w:pPr>
              <w:rPr>
                <w:szCs w:val="28"/>
              </w:rPr>
            </w:pPr>
            <w:r w:rsidRPr="00750512">
              <w:rPr>
                <w:szCs w:val="28"/>
              </w:rPr>
              <w:t>учитель физики, родители</w:t>
            </w:r>
          </w:p>
        </w:tc>
      </w:tr>
      <w:tr w:rsidR="00750512" w:rsidRPr="002B1E06" w:rsidTr="00750512">
        <w:trPr>
          <w:cantSplit/>
        </w:trPr>
        <w:tc>
          <w:tcPr>
            <w:tcW w:w="2093" w:type="dxa"/>
          </w:tcPr>
          <w:p w:rsidR="0058685C" w:rsidRPr="00750512" w:rsidRDefault="003B4381" w:rsidP="00F827B1">
            <w:pPr>
              <w:rPr>
                <w:szCs w:val="28"/>
              </w:rPr>
            </w:pPr>
            <w:r w:rsidRPr="00750512">
              <w:rPr>
                <w:color w:val="000000" w:themeColor="text1"/>
                <w:szCs w:val="28"/>
              </w:rPr>
              <w:t xml:space="preserve">Выбор </w:t>
            </w:r>
            <w:r w:rsidR="00F827B1" w:rsidRPr="00750512">
              <w:rPr>
                <w:color w:val="000000" w:themeColor="text1"/>
                <w:szCs w:val="28"/>
              </w:rPr>
              <w:t>метода эксперимента</w:t>
            </w:r>
          </w:p>
        </w:tc>
        <w:tc>
          <w:tcPr>
            <w:tcW w:w="2410" w:type="dxa"/>
          </w:tcPr>
          <w:p w:rsidR="0058685C" w:rsidRPr="00750512" w:rsidRDefault="003B4381" w:rsidP="00F827B1">
            <w:pPr>
              <w:rPr>
                <w:szCs w:val="28"/>
              </w:rPr>
            </w:pPr>
            <w:r w:rsidRPr="00750512">
              <w:rPr>
                <w:szCs w:val="28"/>
              </w:rPr>
              <w:t xml:space="preserve">анализ и сравнение </w:t>
            </w:r>
            <w:r w:rsidR="00F827B1" w:rsidRPr="00750512">
              <w:rPr>
                <w:szCs w:val="28"/>
              </w:rPr>
              <w:t xml:space="preserve">проведения опытов для демонстрации миража в сети </w:t>
            </w:r>
            <w:r w:rsidR="00F827B1" w:rsidRPr="00750512">
              <w:rPr>
                <w:szCs w:val="28"/>
                <w:lang w:val="en-US"/>
              </w:rPr>
              <w:t>Internet</w:t>
            </w:r>
          </w:p>
        </w:tc>
        <w:tc>
          <w:tcPr>
            <w:tcW w:w="1275" w:type="dxa"/>
          </w:tcPr>
          <w:p w:rsidR="0058685C" w:rsidRPr="00750512" w:rsidRDefault="00F827B1" w:rsidP="00EF1EFF">
            <w:pPr>
              <w:rPr>
                <w:szCs w:val="28"/>
              </w:rPr>
            </w:pPr>
            <w:r w:rsidRPr="00750512">
              <w:rPr>
                <w:szCs w:val="28"/>
              </w:rPr>
              <w:t>17.01.20-26.01.20</w:t>
            </w:r>
          </w:p>
        </w:tc>
        <w:tc>
          <w:tcPr>
            <w:tcW w:w="1843" w:type="dxa"/>
          </w:tcPr>
          <w:p w:rsidR="0058685C" w:rsidRPr="00750512" w:rsidRDefault="00F827B1" w:rsidP="00EF1EFF">
            <w:pPr>
              <w:rPr>
                <w:szCs w:val="28"/>
              </w:rPr>
            </w:pPr>
            <w:r w:rsidRPr="00750512">
              <w:rPr>
                <w:szCs w:val="28"/>
              </w:rPr>
              <w:t>с выходом в Интернет</w:t>
            </w:r>
          </w:p>
        </w:tc>
        <w:tc>
          <w:tcPr>
            <w:tcW w:w="1950" w:type="dxa"/>
          </w:tcPr>
          <w:p w:rsidR="0058685C" w:rsidRPr="00750512" w:rsidRDefault="00F827B1" w:rsidP="00B77721">
            <w:pPr>
              <w:rPr>
                <w:szCs w:val="28"/>
              </w:rPr>
            </w:pPr>
            <w:r w:rsidRPr="00750512">
              <w:rPr>
                <w:szCs w:val="28"/>
              </w:rPr>
              <w:t>учитель физики, родители</w:t>
            </w:r>
          </w:p>
        </w:tc>
      </w:tr>
      <w:tr w:rsidR="00732DDD" w:rsidRPr="00732DDD" w:rsidTr="00750512">
        <w:trPr>
          <w:cantSplit/>
        </w:trPr>
        <w:tc>
          <w:tcPr>
            <w:tcW w:w="9571" w:type="dxa"/>
            <w:gridSpan w:val="5"/>
          </w:tcPr>
          <w:p w:rsidR="00732DDD" w:rsidRPr="00750512" w:rsidRDefault="00732DDD" w:rsidP="00F827B1">
            <w:pPr>
              <w:jc w:val="center"/>
              <w:rPr>
                <w:b/>
                <w:szCs w:val="28"/>
              </w:rPr>
            </w:pPr>
            <w:r w:rsidRPr="00750512">
              <w:rPr>
                <w:b/>
                <w:szCs w:val="28"/>
              </w:rPr>
              <w:t>2 этап: ПРАКТИЧЕКИ</w:t>
            </w:r>
            <w:r w:rsidR="00F827B1" w:rsidRPr="00750512">
              <w:rPr>
                <w:b/>
                <w:szCs w:val="28"/>
              </w:rPr>
              <w:t>Й</w:t>
            </w:r>
          </w:p>
        </w:tc>
      </w:tr>
      <w:tr w:rsidR="00750512" w:rsidRPr="002B1E06" w:rsidTr="00750512">
        <w:trPr>
          <w:cantSplit/>
        </w:trPr>
        <w:tc>
          <w:tcPr>
            <w:tcW w:w="2093" w:type="dxa"/>
          </w:tcPr>
          <w:p w:rsidR="0058685C" w:rsidRPr="00750512" w:rsidRDefault="0058685C" w:rsidP="00CF0952">
            <w:pPr>
              <w:rPr>
                <w:szCs w:val="28"/>
              </w:rPr>
            </w:pPr>
            <w:r w:rsidRPr="00750512">
              <w:rPr>
                <w:szCs w:val="28"/>
              </w:rPr>
              <w:t xml:space="preserve">Изучение </w:t>
            </w:r>
            <w:r w:rsidR="00CF0952" w:rsidRPr="00750512">
              <w:rPr>
                <w:szCs w:val="28"/>
              </w:rPr>
              <w:t>видов деятельности в рамках выбранного метода</w:t>
            </w:r>
            <w:r w:rsidR="00F827B1" w:rsidRPr="00750512">
              <w:rPr>
                <w:szCs w:val="28"/>
              </w:rPr>
              <w:t xml:space="preserve"> эксперимента</w:t>
            </w:r>
          </w:p>
        </w:tc>
        <w:tc>
          <w:tcPr>
            <w:tcW w:w="2410" w:type="dxa"/>
          </w:tcPr>
          <w:p w:rsidR="0058685C" w:rsidRPr="00750512" w:rsidRDefault="00F827B1" w:rsidP="00F827B1">
            <w:pPr>
              <w:rPr>
                <w:szCs w:val="28"/>
              </w:rPr>
            </w:pPr>
            <w:r w:rsidRPr="00750512">
              <w:rPr>
                <w:szCs w:val="28"/>
              </w:rPr>
              <w:t>П</w:t>
            </w:r>
            <w:r w:rsidR="0058685C" w:rsidRPr="00750512">
              <w:rPr>
                <w:szCs w:val="28"/>
              </w:rPr>
              <w:t>оиск</w:t>
            </w:r>
            <w:r w:rsidRPr="00750512">
              <w:rPr>
                <w:szCs w:val="28"/>
              </w:rPr>
              <w:t xml:space="preserve"> видео и </w:t>
            </w:r>
            <w:r w:rsidR="0058685C" w:rsidRPr="00750512">
              <w:rPr>
                <w:szCs w:val="28"/>
              </w:rPr>
              <w:t xml:space="preserve"> </w:t>
            </w:r>
            <w:proofErr w:type="gramStart"/>
            <w:r w:rsidR="0058685C" w:rsidRPr="00750512">
              <w:rPr>
                <w:szCs w:val="28"/>
              </w:rPr>
              <w:t>Интернет-источников</w:t>
            </w:r>
            <w:proofErr w:type="gramEnd"/>
            <w:r w:rsidR="0058685C" w:rsidRPr="00750512">
              <w:rPr>
                <w:szCs w:val="28"/>
              </w:rPr>
              <w:t xml:space="preserve"> с рекомендациями профессионалов по </w:t>
            </w:r>
            <w:r w:rsidRPr="00750512">
              <w:rPr>
                <w:szCs w:val="28"/>
              </w:rPr>
              <w:t>проведению демонстрации явления</w:t>
            </w:r>
          </w:p>
        </w:tc>
        <w:tc>
          <w:tcPr>
            <w:tcW w:w="1275" w:type="dxa"/>
          </w:tcPr>
          <w:p w:rsidR="0058685C" w:rsidRPr="00750512" w:rsidRDefault="00F827B1" w:rsidP="00EF1EFF">
            <w:pPr>
              <w:rPr>
                <w:szCs w:val="28"/>
              </w:rPr>
            </w:pPr>
            <w:r w:rsidRPr="00750512">
              <w:rPr>
                <w:szCs w:val="28"/>
              </w:rPr>
              <w:t>27.01.20-29.01.20</w:t>
            </w:r>
          </w:p>
        </w:tc>
        <w:tc>
          <w:tcPr>
            <w:tcW w:w="1843" w:type="dxa"/>
          </w:tcPr>
          <w:p w:rsidR="0058685C" w:rsidRPr="00750512" w:rsidRDefault="0058685C" w:rsidP="00EF1EFF">
            <w:pPr>
              <w:rPr>
                <w:szCs w:val="28"/>
              </w:rPr>
            </w:pPr>
            <w:r w:rsidRPr="00750512">
              <w:rPr>
                <w:szCs w:val="28"/>
              </w:rPr>
              <w:t xml:space="preserve">компьютер с  </w:t>
            </w:r>
            <w:proofErr w:type="gramStart"/>
            <w:r w:rsidRPr="00750512">
              <w:rPr>
                <w:szCs w:val="28"/>
              </w:rPr>
              <w:t>ПО</w:t>
            </w:r>
            <w:proofErr w:type="gramEnd"/>
            <w:r w:rsidRPr="00750512">
              <w:rPr>
                <w:szCs w:val="28"/>
              </w:rPr>
              <w:t xml:space="preserve"> для работы с текстом и с выходом в Интернет</w:t>
            </w:r>
          </w:p>
        </w:tc>
        <w:tc>
          <w:tcPr>
            <w:tcW w:w="1950" w:type="dxa"/>
          </w:tcPr>
          <w:p w:rsidR="0058685C" w:rsidRPr="00750512" w:rsidRDefault="00F827B1" w:rsidP="00EF1EFF">
            <w:pPr>
              <w:rPr>
                <w:szCs w:val="28"/>
              </w:rPr>
            </w:pPr>
            <w:r w:rsidRPr="00750512">
              <w:rPr>
                <w:szCs w:val="28"/>
              </w:rPr>
              <w:t>родители</w:t>
            </w:r>
          </w:p>
        </w:tc>
      </w:tr>
      <w:tr w:rsidR="00750512" w:rsidRPr="002B1E06" w:rsidTr="00750512">
        <w:trPr>
          <w:cantSplit/>
        </w:trPr>
        <w:tc>
          <w:tcPr>
            <w:tcW w:w="2093" w:type="dxa"/>
          </w:tcPr>
          <w:p w:rsidR="0058685C" w:rsidRPr="00750512" w:rsidRDefault="00F827B1" w:rsidP="00074486">
            <w:pPr>
              <w:rPr>
                <w:szCs w:val="28"/>
              </w:rPr>
            </w:pPr>
            <w:r w:rsidRPr="00750512">
              <w:rPr>
                <w:szCs w:val="28"/>
              </w:rPr>
              <w:lastRenderedPageBreak/>
              <w:t>Проведение опытов</w:t>
            </w:r>
          </w:p>
        </w:tc>
        <w:tc>
          <w:tcPr>
            <w:tcW w:w="2410" w:type="dxa"/>
          </w:tcPr>
          <w:p w:rsidR="0058685C" w:rsidRPr="00750512" w:rsidRDefault="00F827B1" w:rsidP="00074486">
            <w:pPr>
              <w:rPr>
                <w:szCs w:val="28"/>
              </w:rPr>
            </w:pPr>
            <w:r w:rsidRPr="00750512">
              <w:rPr>
                <w:szCs w:val="28"/>
              </w:rPr>
              <w:t>Запись видеофайлов, демонстрирующих явление</w:t>
            </w:r>
          </w:p>
        </w:tc>
        <w:tc>
          <w:tcPr>
            <w:tcW w:w="1275" w:type="dxa"/>
          </w:tcPr>
          <w:p w:rsidR="0058685C" w:rsidRPr="00750512" w:rsidRDefault="00F827B1" w:rsidP="00EF1EFF">
            <w:pPr>
              <w:rPr>
                <w:szCs w:val="28"/>
              </w:rPr>
            </w:pPr>
            <w:r w:rsidRPr="00750512">
              <w:rPr>
                <w:szCs w:val="28"/>
              </w:rPr>
              <w:t>30.01.20-2.02.20</w:t>
            </w:r>
          </w:p>
        </w:tc>
        <w:tc>
          <w:tcPr>
            <w:tcW w:w="1843" w:type="dxa"/>
          </w:tcPr>
          <w:p w:rsidR="0058685C" w:rsidRPr="00750512" w:rsidRDefault="00F827B1" w:rsidP="00EF1EFF">
            <w:pPr>
              <w:rPr>
                <w:szCs w:val="28"/>
              </w:rPr>
            </w:pPr>
            <w:r w:rsidRPr="00750512">
              <w:rPr>
                <w:szCs w:val="28"/>
              </w:rPr>
              <w:t>телефон, компьютер</w:t>
            </w:r>
          </w:p>
        </w:tc>
        <w:tc>
          <w:tcPr>
            <w:tcW w:w="1950" w:type="dxa"/>
          </w:tcPr>
          <w:p w:rsidR="0058685C" w:rsidRPr="00750512" w:rsidRDefault="00F827B1" w:rsidP="00EF1EFF">
            <w:pPr>
              <w:rPr>
                <w:szCs w:val="28"/>
              </w:rPr>
            </w:pPr>
            <w:r w:rsidRPr="00750512">
              <w:rPr>
                <w:szCs w:val="28"/>
              </w:rPr>
              <w:t>родители</w:t>
            </w:r>
          </w:p>
        </w:tc>
      </w:tr>
      <w:tr w:rsidR="00750512" w:rsidRPr="002B1E06" w:rsidTr="00750512">
        <w:trPr>
          <w:cantSplit/>
        </w:trPr>
        <w:tc>
          <w:tcPr>
            <w:tcW w:w="2093" w:type="dxa"/>
          </w:tcPr>
          <w:p w:rsidR="0058685C" w:rsidRPr="00750512" w:rsidRDefault="00074486" w:rsidP="00F827B1">
            <w:pPr>
              <w:rPr>
                <w:szCs w:val="28"/>
              </w:rPr>
            </w:pPr>
            <w:r w:rsidRPr="00750512">
              <w:rPr>
                <w:szCs w:val="28"/>
              </w:rPr>
              <w:t xml:space="preserve">Изготовление </w:t>
            </w:r>
            <w:r w:rsidR="00F827B1" w:rsidRPr="00750512">
              <w:rPr>
                <w:szCs w:val="28"/>
              </w:rPr>
              <w:t>продукта</w:t>
            </w:r>
          </w:p>
        </w:tc>
        <w:tc>
          <w:tcPr>
            <w:tcW w:w="2410" w:type="dxa"/>
          </w:tcPr>
          <w:p w:rsidR="0058685C" w:rsidRPr="00750512" w:rsidRDefault="00F827B1" w:rsidP="00F827B1">
            <w:pPr>
              <w:rPr>
                <w:b/>
                <w:szCs w:val="28"/>
              </w:rPr>
            </w:pPr>
            <w:r w:rsidRPr="00750512">
              <w:rPr>
                <w:rFonts w:cs="Times New Roman"/>
                <w:szCs w:val="28"/>
              </w:rPr>
              <w:t xml:space="preserve">создание видеоматериалов, </w:t>
            </w:r>
            <w:proofErr w:type="gramStart"/>
            <w:r w:rsidRPr="00750512">
              <w:rPr>
                <w:rFonts w:cs="Times New Roman"/>
                <w:szCs w:val="28"/>
              </w:rPr>
              <w:t>демонстрирующего</w:t>
            </w:r>
            <w:proofErr w:type="gramEnd"/>
            <w:r w:rsidRPr="00750512">
              <w:rPr>
                <w:rFonts w:cs="Times New Roman"/>
                <w:szCs w:val="28"/>
              </w:rPr>
              <w:t xml:space="preserve"> явление мираж.</w:t>
            </w:r>
          </w:p>
        </w:tc>
        <w:tc>
          <w:tcPr>
            <w:tcW w:w="1275" w:type="dxa"/>
          </w:tcPr>
          <w:p w:rsidR="0058685C" w:rsidRPr="00750512" w:rsidRDefault="00F827B1" w:rsidP="00EF1EFF">
            <w:pPr>
              <w:rPr>
                <w:szCs w:val="28"/>
              </w:rPr>
            </w:pPr>
            <w:r w:rsidRPr="00750512">
              <w:rPr>
                <w:szCs w:val="28"/>
              </w:rPr>
              <w:t>3.02.20</w:t>
            </w:r>
          </w:p>
        </w:tc>
        <w:tc>
          <w:tcPr>
            <w:tcW w:w="1843" w:type="dxa"/>
          </w:tcPr>
          <w:p w:rsidR="0058685C" w:rsidRPr="00750512" w:rsidRDefault="00F827B1" w:rsidP="00EF1EFF">
            <w:pPr>
              <w:rPr>
                <w:szCs w:val="28"/>
              </w:rPr>
            </w:pPr>
            <w:r w:rsidRPr="00750512">
              <w:rPr>
                <w:szCs w:val="28"/>
              </w:rPr>
              <w:t>телефон, компьютер</w:t>
            </w:r>
          </w:p>
        </w:tc>
        <w:tc>
          <w:tcPr>
            <w:tcW w:w="1950" w:type="dxa"/>
          </w:tcPr>
          <w:p w:rsidR="0058685C" w:rsidRPr="00750512" w:rsidRDefault="00F827B1" w:rsidP="00074486">
            <w:pPr>
              <w:rPr>
                <w:szCs w:val="28"/>
              </w:rPr>
            </w:pPr>
            <w:r w:rsidRPr="00750512">
              <w:rPr>
                <w:szCs w:val="28"/>
              </w:rPr>
              <w:t>учитель физики</w:t>
            </w:r>
          </w:p>
        </w:tc>
      </w:tr>
      <w:tr w:rsidR="00750512" w:rsidRPr="002B1E06" w:rsidTr="00750512">
        <w:trPr>
          <w:cantSplit/>
        </w:trPr>
        <w:tc>
          <w:tcPr>
            <w:tcW w:w="2093" w:type="dxa"/>
          </w:tcPr>
          <w:p w:rsidR="0058685C" w:rsidRPr="00750512" w:rsidRDefault="0058685C" w:rsidP="00F827B1">
            <w:pPr>
              <w:rPr>
                <w:szCs w:val="28"/>
              </w:rPr>
            </w:pPr>
            <w:r w:rsidRPr="00750512">
              <w:rPr>
                <w:szCs w:val="28"/>
              </w:rPr>
              <w:t xml:space="preserve">Предварительная презентация </w:t>
            </w:r>
            <w:r w:rsidR="00F827B1" w:rsidRPr="00750512">
              <w:rPr>
                <w:szCs w:val="28"/>
              </w:rPr>
              <w:t>продукта и предзащита проекта</w:t>
            </w:r>
          </w:p>
        </w:tc>
        <w:tc>
          <w:tcPr>
            <w:tcW w:w="2410" w:type="dxa"/>
          </w:tcPr>
          <w:p w:rsidR="0058685C" w:rsidRPr="00750512" w:rsidRDefault="0058685C" w:rsidP="00F827B1">
            <w:pPr>
              <w:rPr>
                <w:szCs w:val="28"/>
              </w:rPr>
            </w:pPr>
            <w:r w:rsidRPr="00750512">
              <w:rPr>
                <w:szCs w:val="28"/>
              </w:rPr>
              <w:t xml:space="preserve">демонстрация </w:t>
            </w:r>
            <w:r w:rsidR="00F827B1" w:rsidRPr="00750512">
              <w:rPr>
                <w:szCs w:val="28"/>
              </w:rPr>
              <w:t>видеороликов</w:t>
            </w:r>
          </w:p>
        </w:tc>
        <w:tc>
          <w:tcPr>
            <w:tcW w:w="1275" w:type="dxa"/>
          </w:tcPr>
          <w:p w:rsidR="0058685C" w:rsidRPr="00750512" w:rsidRDefault="00F827B1" w:rsidP="00EF1EFF">
            <w:pPr>
              <w:rPr>
                <w:szCs w:val="28"/>
              </w:rPr>
            </w:pPr>
            <w:r w:rsidRPr="00750512">
              <w:rPr>
                <w:szCs w:val="28"/>
              </w:rPr>
              <w:t>4.02.20</w:t>
            </w:r>
          </w:p>
        </w:tc>
        <w:tc>
          <w:tcPr>
            <w:tcW w:w="1843" w:type="dxa"/>
          </w:tcPr>
          <w:p w:rsidR="0058685C" w:rsidRPr="00750512" w:rsidRDefault="00F827B1" w:rsidP="00EF1EFF">
            <w:pPr>
              <w:rPr>
                <w:szCs w:val="28"/>
              </w:rPr>
            </w:pPr>
            <w:r w:rsidRPr="00750512">
              <w:rPr>
                <w:szCs w:val="28"/>
              </w:rPr>
              <w:t>компьютер</w:t>
            </w:r>
          </w:p>
        </w:tc>
        <w:tc>
          <w:tcPr>
            <w:tcW w:w="1950" w:type="dxa"/>
          </w:tcPr>
          <w:p w:rsidR="0058685C" w:rsidRPr="00750512" w:rsidRDefault="00F827B1" w:rsidP="00EF1EFF">
            <w:pPr>
              <w:rPr>
                <w:szCs w:val="28"/>
              </w:rPr>
            </w:pPr>
            <w:r w:rsidRPr="00750512">
              <w:rPr>
                <w:szCs w:val="28"/>
              </w:rPr>
              <w:t>учитель физики</w:t>
            </w:r>
          </w:p>
        </w:tc>
      </w:tr>
      <w:tr w:rsidR="00252C0C" w:rsidRPr="00732DDD" w:rsidTr="00750512">
        <w:trPr>
          <w:cantSplit/>
        </w:trPr>
        <w:tc>
          <w:tcPr>
            <w:tcW w:w="9571" w:type="dxa"/>
            <w:gridSpan w:val="5"/>
          </w:tcPr>
          <w:p w:rsidR="00252C0C" w:rsidRPr="00750512" w:rsidRDefault="0007135F" w:rsidP="00EF1EFF">
            <w:pPr>
              <w:jc w:val="center"/>
              <w:rPr>
                <w:b/>
                <w:szCs w:val="28"/>
              </w:rPr>
            </w:pPr>
            <w:r w:rsidRPr="00750512">
              <w:rPr>
                <w:b/>
                <w:szCs w:val="28"/>
              </w:rPr>
              <w:t>3</w:t>
            </w:r>
            <w:r w:rsidR="00252C0C" w:rsidRPr="00750512">
              <w:rPr>
                <w:b/>
                <w:szCs w:val="28"/>
              </w:rPr>
              <w:t xml:space="preserve"> этап: АНАЛИТИЧЕСКИЙ</w:t>
            </w:r>
          </w:p>
        </w:tc>
      </w:tr>
      <w:tr w:rsidR="00750512" w:rsidRPr="002B1E06" w:rsidTr="00750512">
        <w:trPr>
          <w:cantSplit/>
        </w:trPr>
        <w:tc>
          <w:tcPr>
            <w:tcW w:w="2093" w:type="dxa"/>
          </w:tcPr>
          <w:p w:rsidR="009714C9" w:rsidRPr="00750512" w:rsidRDefault="009714C9" w:rsidP="00EF1EFF">
            <w:pPr>
              <w:shd w:val="clear" w:color="auto" w:fill="FFFFFF"/>
              <w:rPr>
                <w:rFonts w:eastAsia="Times New Roman" w:cs="Times New Roman"/>
                <w:color w:val="000000"/>
                <w:szCs w:val="28"/>
              </w:rPr>
            </w:pPr>
            <w:r w:rsidRPr="00750512">
              <w:rPr>
                <w:rFonts w:eastAsia="Times New Roman" w:cs="Times New Roman"/>
                <w:color w:val="000000"/>
                <w:szCs w:val="28"/>
              </w:rPr>
              <w:t>Анализ результата</w:t>
            </w:r>
          </w:p>
        </w:tc>
        <w:tc>
          <w:tcPr>
            <w:tcW w:w="2410" w:type="dxa"/>
          </w:tcPr>
          <w:p w:rsidR="009714C9" w:rsidRPr="00750512" w:rsidRDefault="009714C9" w:rsidP="007A2D85">
            <w:pPr>
              <w:rPr>
                <w:rFonts w:eastAsia="Times New Roman" w:cs="Times New Roman"/>
                <w:color w:val="000000"/>
                <w:szCs w:val="28"/>
              </w:rPr>
            </w:pPr>
            <w:r w:rsidRPr="00750512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оценка свойств </w:t>
            </w:r>
            <w:proofErr w:type="spellStart"/>
            <w:r w:rsidRPr="00750512">
              <w:rPr>
                <w:rFonts w:eastAsia="Times New Roman" w:cs="Times New Roman"/>
                <w:color w:val="000000"/>
                <w:szCs w:val="28"/>
                <w:lang w:eastAsia="ru-RU"/>
              </w:rPr>
              <w:t>видеоподборки</w:t>
            </w:r>
            <w:proofErr w:type="spellEnd"/>
            <w:r w:rsidRPr="00750512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по критериям и возможности его совершенствования</w:t>
            </w:r>
          </w:p>
        </w:tc>
        <w:tc>
          <w:tcPr>
            <w:tcW w:w="1275" w:type="dxa"/>
          </w:tcPr>
          <w:p w:rsidR="009714C9" w:rsidRPr="00750512" w:rsidRDefault="009714C9" w:rsidP="00EF1EFF">
            <w:pPr>
              <w:rPr>
                <w:szCs w:val="28"/>
              </w:rPr>
            </w:pPr>
            <w:r w:rsidRPr="00750512">
              <w:rPr>
                <w:szCs w:val="28"/>
              </w:rPr>
              <w:t>4.02.20</w:t>
            </w:r>
          </w:p>
        </w:tc>
        <w:tc>
          <w:tcPr>
            <w:tcW w:w="1843" w:type="dxa"/>
          </w:tcPr>
          <w:p w:rsidR="009714C9" w:rsidRPr="00750512" w:rsidRDefault="009714C9" w:rsidP="00EF1EFF">
            <w:pPr>
              <w:rPr>
                <w:szCs w:val="28"/>
              </w:rPr>
            </w:pPr>
          </w:p>
        </w:tc>
        <w:tc>
          <w:tcPr>
            <w:tcW w:w="1950" w:type="dxa"/>
          </w:tcPr>
          <w:p w:rsidR="009714C9" w:rsidRPr="00750512" w:rsidRDefault="009714C9" w:rsidP="00750512">
            <w:pPr>
              <w:rPr>
                <w:szCs w:val="28"/>
              </w:rPr>
            </w:pPr>
            <w:r w:rsidRPr="00750512">
              <w:rPr>
                <w:szCs w:val="28"/>
              </w:rPr>
              <w:t>учитель физики</w:t>
            </w:r>
          </w:p>
        </w:tc>
      </w:tr>
      <w:tr w:rsidR="00750512" w:rsidRPr="002B1E06" w:rsidTr="00750512">
        <w:trPr>
          <w:cantSplit/>
        </w:trPr>
        <w:tc>
          <w:tcPr>
            <w:tcW w:w="2093" w:type="dxa"/>
          </w:tcPr>
          <w:p w:rsidR="009714C9" w:rsidRPr="00750512" w:rsidRDefault="009714C9" w:rsidP="00EF1EFF">
            <w:pPr>
              <w:shd w:val="clear" w:color="auto" w:fill="FFFFFF"/>
              <w:rPr>
                <w:szCs w:val="28"/>
              </w:rPr>
            </w:pPr>
            <w:r w:rsidRPr="00750512">
              <w:rPr>
                <w:rFonts w:eastAsia="Times New Roman" w:cs="Times New Roman"/>
                <w:color w:val="000000"/>
                <w:szCs w:val="28"/>
                <w:lang w:eastAsia="ru-RU"/>
              </w:rPr>
              <w:t>Самоанализ проектной деятельности</w:t>
            </w:r>
          </w:p>
        </w:tc>
        <w:tc>
          <w:tcPr>
            <w:tcW w:w="2410" w:type="dxa"/>
          </w:tcPr>
          <w:p w:rsidR="009714C9" w:rsidRPr="00750512" w:rsidRDefault="009714C9" w:rsidP="002924E8">
            <w:pPr>
              <w:rPr>
                <w:szCs w:val="28"/>
              </w:rPr>
            </w:pPr>
            <w:r w:rsidRPr="00750512">
              <w:rPr>
                <w:rFonts w:eastAsia="Times New Roman" w:cs="Times New Roman"/>
                <w:color w:val="000000"/>
                <w:szCs w:val="28"/>
                <w:lang w:eastAsia="ru-RU"/>
              </w:rPr>
              <w:t>выявление причин успехов и неудач, оценка личного вклада</w:t>
            </w:r>
          </w:p>
        </w:tc>
        <w:tc>
          <w:tcPr>
            <w:tcW w:w="1275" w:type="dxa"/>
          </w:tcPr>
          <w:p w:rsidR="009714C9" w:rsidRPr="00750512" w:rsidRDefault="009714C9" w:rsidP="00EF1EFF">
            <w:pPr>
              <w:rPr>
                <w:szCs w:val="28"/>
              </w:rPr>
            </w:pPr>
            <w:r w:rsidRPr="00750512">
              <w:rPr>
                <w:szCs w:val="28"/>
              </w:rPr>
              <w:t>4.02.20</w:t>
            </w:r>
          </w:p>
        </w:tc>
        <w:tc>
          <w:tcPr>
            <w:tcW w:w="1843" w:type="dxa"/>
          </w:tcPr>
          <w:p w:rsidR="009714C9" w:rsidRPr="00750512" w:rsidRDefault="009714C9" w:rsidP="00EF1EFF">
            <w:pPr>
              <w:rPr>
                <w:szCs w:val="28"/>
              </w:rPr>
            </w:pPr>
          </w:p>
        </w:tc>
        <w:tc>
          <w:tcPr>
            <w:tcW w:w="1950" w:type="dxa"/>
          </w:tcPr>
          <w:p w:rsidR="009714C9" w:rsidRPr="00750512" w:rsidRDefault="009714C9" w:rsidP="00750512">
            <w:pPr>
              <w:rPr>
                <w:szCs w:val="28"/>
              </w:rPr>
            </w:pPr>
            <w:r w:rsidRPr="00750512">
              <w:rPr>
                <w:szCs w:val="28"/>
              </w:rPr>
              <w:t>учитель физики</w:t>
            </w:r>
          </w:p>
        </w:tc>
      </w:tr>
      <w:tr w:rsidR="009714C9" w:rsidRPr="00732DDD" w:rsidTr="00750512">
        <w:trPr>
          <w:cantSplit/>
        </w:trPr>
        <w:tc>
          <w:tcPr>
            <w:tcW w:w="9571" w:type="dxa"/>
            <w:gridSpan w:val="5"/>
          </w:tcPr>
          <w:p w:rsidR="009714C9" w:rsidRPr="00750512" w:rsidRDefault="009714C9" w:rsidP="00EF1EFF">
            <w:pPr>
              <w:jc w:val="center"/>
              <w:rPr>
                <w:b/>
                <w:szCs w:val="28"/>
              </w:rPr>
            </w:pPr>
            <w:r w:rsidRPr="00750512">
              <w:rPr>
                <w:b/>
                <w:szCs w:val="28"/>
              </w:rPr>
              <w:t xml:space="preserve">3 этап: ПРЕЗЕНТАЦИОННЫЙ </w:t>
            </w:r>
          </w:p>
        </w:tc>
      </w:tr>
      <w:tr w:rsidR="00750512" w:rsidRPr="002B1E06" w:rsidTr="00750512">
        <w:trPr>
          <w:cantSplit/>
        </w:trPr>
        <w:tc>
          <w:tcPr>
            <w:tcW w:w="2093" w:type="dxa"/>
          </w:tcPr>
          <w:p w:rsidR="009714C9" w:rsidRPr="00750512" w:rsidRDefault="009714C9" w:rsidP="00EF1EFF">
            <w:pPr>
              <w:rPr>
                <w:szCs w:val="28"/>
              </w:rPr>
            </w:pPr>
            <w:r w:rsidRPr="00750512">
              <w:rPr>
                <w:szCs w:val="28"/>
              </w:rPr>
              <w:t>Подготовка к защите проекта</w:t>
            </w:r>
          </w:p>
        </w:tc>
        <w:tc>
          <w:tcPr>
            <w:tcW w:w="2410" w:type="dxa"/>
          </w:tcPr>
          <w:p w:rsidR="009714C9" w:rsidRPr="00750512" w:rsidRDefault="009714C9" w:rsidP="00EF1EFF">
            <w:pPr>
              <w:rPr>
                <w:szCs w:val="28"/>
              </w:rPr>
            </w:pPr>
            <w:r w:rsidRPr="00750512">
              <w:rPr>
                <w:szCs w:val="28"/>
              </w:rPr>
              <w:t xml:space="preserve">Оформление документации по проекту, создание презентации, подготовка выступления  </w:t>
            </w:r>
          </w:p>
        </w:tc>
        <w:tc>
          <w:tcPr>
            <w:tcW w:w="1275" w:type="dxa"/>
          </w:tcPr>
          <w:p w:rsidR="009714C9" w:rsidRPr="00750512" w:rsidRDefault="009714C9" w:rsidP="00EF1EFF">
            <w:pPr>
              <w:rPr>
                <w:szCs w:val="28"/>
              </w:rPr>
            </w:pPr>
            <w:r w:rsidRPr="00750512">
              <w:rPr>
                <w:szCs w:val="28"/>
              </w:rPr>
              <w:t>1.02.20-4.02.20</w:t>
            </w:r>
          </w:p>
        </w:tc>
        <w:tc>
          <w:tcPr>
            <w:tcW w:w="1843" w:type="dxa"/>
          </w:tcPr>
          <w:p w:rsidR="009714C9" w:rsidRPr="00750512" w:rsidRDefault="009714C9" w:rsidP="00EF1EFF">
            <w:pPr>
              <w:rPr>
                <w:szCs w:val="28"/>
              </w:rPr>
            </w:pPr>
            <w:r w:rsidRPr="00750512">
              <w:rPr>
                <w:szCs w:val="28"/>
              </w:rPr>
              <w:t xml:space="preserve">компьютер с  </w:t>
            </w:r>
            <w:proofErr w:type="gramStart"/>
            <w:r w:rsidRPr="00750512">
              <w:rPr>
                <w:szCs w:val="28"/>
              </w:rPr>
              <w:t>ПО</w:t>
            </w:r>
            <w:proofErr w:type="gramEnd"/>
            <w:r w:rsidRPr="00750512">
              <w:rPr>
                <w:szCs w:val="28"/>
              </w:rPr>
              <w:t xml:space="preserve"> для работы с текстом, с редактором презентаций, и с выходом в Интернет </w:t>
            </w:r>
          </w:p>
        </w:tc>
        <w:tc>
          <w:tcPr>
            <w:tcW w:w="1950" w:type="dxa"/>
          </w:tcPr>
          <w:p w:rsidR="009714C9" w:rsidRPr="00750512" w:rsidRDefault="009714C9" w:rsidP="009714C9">
            <w:pPr>
              <w:rPr>
                <w:szCs w:val="28"/>
              </w:rPr>
            </w:pPr>
            <w:r w:rsidRPr="00750512">
              <w:rPr>
                <w:szCs w:val="28"/>
              </w:rPr>
              <w:t>учитель физики</w:t>
            </w:r>
          </w:p>
        </w:tc>
      </w:tr>
      <w:tr w:rsidR="00750512" w:rsidRPr="002B1E06" w:rsidTr="00750512">
        <w:trPr>
          <w:cantSplit/>
        </w:trPr>
        <w:tc>
          <w:tcPr>
            <w:tcW w:w="2093" w:type="dxa"/>
          </w:tcPr>
          <w:p w:rsidR="009714C9" w:rsidRPr="00750512" w:rsidRDefault="009714C9" w:rsidP="00EF1EFF">
            <w:pPr>
              <w:rPr>
                <w:szCs w:val="28"/>
              </w:rPr>
            </w:pPr>
            <w:r w:rsidRPr="00750512">
              <w:rPr>
                <w:szCs w:val="28"/>
              </w:rPr>
              <w:t>Презентация и защита проекта</w:t>
            </w:r>
          </w:p>
        </w:tc>
        <w:tc>
          <w:tcPr>
            <w:tcW w:w="2410" w:type="dxa"/>
          </w:tcPr>
          <w:p w:rsidR="009714C9" w:rsidRPr="00750512" w:rsidRDefault="009714C9" w:rsidP="009714C9">
            <w:pPr>
              <w:rPr>
                <w:szCs w:val="28"/>
              </w:rPr>
            </w:pPr>
            <w:r w:rsidRPr="00750512">
              <w:rPr>
                <w:szCs w:val="28"/>
              </w:rPr>
              <w:t>выступление и представление видеороликов</w:t>
            </w:r>
          </w:p>
        </w:tc>
        <w:tc>
          <w:tcPr>
            <w:tcW w:w="1275" w:type="dxa"/>
          </w:tcPr>
          <w:p w:rsidR="009714C9" w:rsidRPr="00750512" w:rsidRDefault="009714C9" w:rsidP="00EF1EFF">
            <w:pPr>
              <w:rPr>
                <w:szCs w:val="28"/>
              </w:rPr>
            </w:pPr>
            <w:r w:rsidRPr="00750512">
              <w:rPr>
                <w:szCs w:val="28"/>
              </w:rPr>
              <w:t>6.02.20</w:t>
            </w:r>
          </w:p>
        </w:tc>
        <w:tc>
          <w:tcPr>
            <w:tcW w:w="1843" w:type="dxa"/>
          </w:tcPr>
          <w:p w:rsidR="009714C9" w:rsidRPr="00750512" w:rsidRDefault="009714C9" w:rsidP="00EF1EFF">
            <w:pPr>
              <w:rPr>
                <w:szCs w:val="28"/>
              </w:rPr>
            </w:pPr>
            <w:r w:rsidRPr="00750512">
              <w:rPr>
                <w:szCs w:val="28"/>
              </w:rPr>
              <w:t>компьютер с проектором</w:t>
            </w:r>
          </w:p>
        </w:tc>
        <w:tc>
          <w:tcPr>
            <w:tcW w:w="1950" w:type="dxa"/>
          </w:tcPr>
          <w:p w:rsidR="009714C9" w:rsidRPr="00750512" w:rsidRDefault="009714C9" w:rsidP="00EF1EFF">
            <w:pPr>
              <w:rPr>
                <w:szCs w:val="28"/>
              </w:rPr>
            </w:pPr>
          </w:p>
        </w:tc>
      </w:tr>
    </w:tbl>
    <w:p w:rsidR="0058685C" w:rsidRDefault="0058685C" w:rsidP="0058685C">
      <w:pPr>
        <w:ind w:firstLine="709"/>
        <w:jc w:val="both"/>
      </w:pPr>
    </w:p>
    <w:p w:rsidR="0023406C" w:rsidRDefault="0023406C" w:rsidP="00750512">
      <w:pPr>
        <w:pStyle w:val="1"/>
        <w:spacing w:after="0" w:line="360" w:lineRule="auto"/>
        <w:rPr>
          <w:sz w:val="32"/>
        </w:rPr>
      </w:pPr>
      <w:bookmarkStart w:id="17" w:name="_Toc41477154"/>
      <w:r w:rsidRPr="00750512">
        <w:rPr>
          <w:sz w:val="32"/>
        </w:rPr>
        <w:lastRenderedPageBreak/>
        <w:t>Заключение</w:t>
      </w:r>
      <w:bookmarkEnd w:id="17"/>
    </w:p>
    <w:p w:rsidR="00750512" w:rsidRPr="00750512" w:rsidRDefault="00750512" w:rsidP="00750512">
      <w:pPr>
        <w:spacing w:line="360" w:lineRule="auto"/>
      </w:pPr>
    </w:p>
    <w:p w:rsidR="003068FC" w:rsidRPr="003068FC" w:rsidRDefault="003068FC" w:rsidP="00C75950">
      <w:pPr>
        <w:spacing w:line="360" w:lineRule="auto"/>
        <w:ind w:firstLine="709"/>
        <w:contextualSpacing/>
        <w:jc w:val="both"/>
        <w:rPr>
          <w:rFonts w:eastAsia="Calibri" w:cs="Times New Roman"/>
          <w:szCs w:val="28"/>
          <w:lang w:eastAsia="en-US"/>
        </w:rPr>
      </w:pPr>
      <w:r w:rsidRPr="003068FC">
        <w:rPr>
          <w:rFonts w:eastAsia="Calibri" w:cs="Times New Roman"/>
          <w:szCs w:val="28"/>
          <w:lang w:eastAsia="en-US"/>
        </w:rPr>
        <w:t xml:space="preserve">Цель данной работы - изучение миражей: виды и характер, их возникновение, влияние на человека, моделирование  и исследование  миражей  в условиях кабинета физики достигнута. </w:t>
      </w:r>
      <w:r w:rsidRPr="003068FC">
        <w:rPr>
          <w:rFonts w:eastAsia="Calibri" w:cs="Times New Roman"/>
          <w:szCs w:val="28"/>
          <w:lang w:eastAsia="en-US"/>
        </w:rPr>
        <w:tab/>
      </w:r>
    </w:p>
    <w:p w:rsidR="003068FC" w:rsidRDefault="003068FC" w:rsidP="00C75950">
      <w:pPr>
        <w:spacing w:line="360" w:lineRule="auto"/>
        <w:ind w:firstLine="709"/>
        <w:jc w:val="both"/>
      </w:pPr>
      <w:r w:rsidRPr="003068FC">
        <w:rPr>
          <w:rFonts w:eastAsia="Calibri" w:cs="Times New Roman"/>
          <w:szCs w:val="28"/>
          <w:lang w:eastAsia="en-US"/>
        </w:rPr>
        <w:t>Физическая суть миража заключается в том, что нагретый слой воздуха, прилегающий к раскаленному песку пустыни, поверхности асфальта или морской воды, приобретает зеркальные свойство оттого, что этот слой воздуха имеет меньшую плотность, по сравнению с вышележащими слоями. Наклонный луч света от далеко расположенного предмета, достигнув этого воздушного слоя, искривляет в нем свой путь так, что в дальнейшем следовании он вновь удаляется от земли и попадает в глаз наблюдателя. И человеку кажется, что перед ним расстилается в пустыне водная гладь, отражающая прибрежные предметы. Проведённые практические опыты помогли объяснить миражи, происходящие со светом на границе раздела оптически однородных сред и в слоисто-неоднородной среде, какой и является земная атмосфера</w:t>
      </w:r>
    </w:p>
    <w:p w:rsidR="003068FC" w:rsidRDefault="003068FC" w:rsidP="00750512">
      <w:pPr>
        <w:spacing w:line="360" w:lineRule="auto"/>
      </w:pPr>
    </w:p>
    <w:p w:rsidR="003068FC" w:rsidRDefault="003068FC" w:rsidP="003068FC"/>
    <w:p w:rsidR="003068FC" w:rsidRDefault="003068FC" w:rsidP="003068FC"/>
    <w:p w:rsidR="003068FC" w:rsidRDefault="003068FC" w:rsidP="003068FC"/>
    <w:p w:rsidR="003068FC" w:rsidRDefault="003068FC" w:rsidP="003068FC"/>
    <w:p w:rsidR="003068FC" w:rsidRDefault="003068FC" w:rsidP="003068FC"/>
    <w:p w:rsidR="003068FC" w:rsidRDefault="003068FC" w:rsidP="003068FC"/>
    <w:p w:rsidR="003068FC" w:rsidRDefault="003068FC" w:rsidP="003068FC"/>
    <w:p w:rsidR="003068FC" w:rsidRDefault="003068FC" w:rsidP="003068FC"/>
    <w:p w:rsidR="003068FC" w:rsidRDefault="003068FC" w:rsidP="003068FC"/>
    <w:p w:rsidR="003068FC" w:rsidRDefault="003068FC" w:rsidP="003068FC"/>
    <w:p w:rsidR="003068FC" w:rsidRDefault="003068FC" w:rsidP="003068FC"/>
    <w:p w:rsidR="003068FC" w:rsidRDefault="003068FC" w:rsidP="003068FC"/>
    <w:p w:rsidR="003068FC" w:rsidRDefault="003068FC" w:rsidP="003068FC"/>
    <w:p w:rsidR="0023406C" w:rsidRDefault="0023406C" w:rsidP="00750512">
      <w:pPr>
        <w:pStyle w:val="1"/>
        <w:spacing w:after="0" w:line="360" w:lineRule="auto"/>
        <w:rPr>
          <w:sz w:val="32"/>
        </w:rPr>
      </w:pPr>
      <w:bookmarkStart w:id="18" w:name="_Toc41477155"/>
      <w:r w:rsidRPr="00750512">
        <w:rPr>
          <w:sz w:val="32"/>
        </w:rPr>
        <w:lastRenderedPageBreak/>
        <w:t>Самооценка</w:t>
      </w:r>
      <w:bookmarkEnd w:id="18"/>
    </w:p>
    <w:p w:rsidR="00750512" w:rsidRPr="00750512" w:rsidRDefault="00750512" w:rsidP="00750512">
      <w:pPr>
        <w:spacing w:line="360" w:lineRule="auto"/>
      </w:pPr>
    </w:p>
    <w:p w:rsidR="000F54D5" w:rsidRDefault="000F54D5" w:rsidP="00C75950">
      <w:pPr>
        <w:spacing w:line="36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Большая часть проекта выполнена </w:t>
      </w:r>
      <w:r w:rsidR="008B6DF5">
        <w:rPr>
          <w:rFonts w:cs="Times New Roman"/>
          <w:szCs w:val="28"/>
        </w:rPr>
        <w:t xml:space="preserve">самостоятельно. </w:t>
      </w:r>
      <w:r>
        <w:rPr>
          <w:rFonts w:cs="Times New Roman"/>
          <w:szCs w:val="28"/>
        </w:rPr>
        <w:t xml:space="preserve">Помощь руководителя была особенно востребована на этапах </w:t>
      </w:r>
      <w:r w:rsidRPr="008B6DF5">
        <w:rPr>
          <w:rFonts w:cs="Times New Roman"/>
          <w:szCs w:val="28"/>
        </w:rPr>
        <w:t>целеполагания и выбора методов работы.</w:t>
      </w:r>
      <w:r w:rsidR="00D8457B">
        <w:rPr>
          <w:rFonts w:cs="Times New Roman"/>
          <w:szCs w:val="28"/>
        </w:rPr>
        <w:t xml:space="preserve"> Изучение теоретического материала </w:t>
      </w:r>
      <w:proofErr w:type="gramStart"/>
      <w:r w:rsidR="00D8457B">
        <w:rPr>
          <w:rFonts w:cs="Times New Roman"/>
          <w:szCs w:val="28"/>
        </w:rPr>
        <w:t>выполнялось</w:t>
      </w:r>
      <w:proofErr w:type="gramEnd"/>
      <w:r w:rsidR="00D8457B">
        <w:rPr>
          <w:rFonts w:cs="Times New Roman"/>
          <w:szCs w:val="28"/>
        </w:rPr>
        <w:t xml:space="preserve"> самостоятельно используя учебники по физики и информацию из сети </w:t>
      </w:r>
      <w:r w:rsidR="00D8457B">
        <w:rPr>
          <w:sz w:val="24"/>
          <w:lang w:val="en-US"/>
        </w:rPr>
        <w:t>Internet</w:t>
      </w:r>
      <w:r w:rsidR="00D8457B">
        <w:rPr>
          <w:sz w:val="24"/>
        </w:rPr>
        <w:t>.</w:t>
      </w:r>
      <w:r w:rsidR="00D8457B">
        <w:rPr>
          <w:rFonts w:cs="Times New Roman"/>
          <w:szCs w:val="28"/>
        </w:rPr>
        <w:t xml:space="preserve"> </w:t>
      </w:r>
      <w:r w:rsidR="008B6DF5">
        <w:rPr>
          <w:rFonts w:cs="Times New Roman"/>
          <w:szCs w:val="28"/>
        </w:rPr>
        <w:t xml:space="preserve"> Так же были привлечены родители при выполнении практической части в домашних условиях.</w:t>
      </w:r>
      <w:r w:rsidR="00D8457B">
        <w:rPr>
          <w:rFonts w:cs="Times New Roman"/>
          <w:szCs w:val="28"/>
        </w:rPr>
        <w:t xml:space="preserve"> Были использованы различные методы исследования. </w:t>
      </w:r>
    </w:p>
    <w:p w:rsidR="000F54D5" w:rsidRPr="00CE2B72" w:rsidRDefault="000F54D5" w:rsidP="00C75950">
      <w:pPr>
        <w:spacing w:line="360" w:lineRule="auto"/>
        <w:ind w:firstLine="709"/>
        <w:jc w:val="both"/>
        <w:rPr>
          <w:rFonts w:cs="Times New Roman"/>
          <w:szCs w:val="28"/>
        </w:rPr>
      </w:pPr>
      <w:r w:rsidRPr="00CE2B72">
        <w:rPr>
          <w:rFonts w:cs="Times New Roman"/>
          <w:szCs w:val="28"/>
        </w:rPr>
        <w:t>В процессе выполнения возник</w:t>
      </w:r>
      <w:r>
        <w:rPr>
          <w:rFonts w:cs="Times New Roman"/>
          <w:szCs w:val="28"/>
        </w:rPr>
        <w:t>а</w:t>
      </w:r>
      <w:r w:rsidRPr="00CE2B72">
        <w:rPr>
          <w:rFonts w:cs="Times New Roman"/>
          <w:szCs w:val="28"/>
        </w:rPr>
        <w:t xml:space="preserve">ли </w:t>
      </w:r>
      <w:r>
        <w:rPr>
          <w:rFonts w:cs="Times New Roman"/>
          <w:szCs w:val="28"/>
        </w:rPr>
        <w:t xml:space="preserve">определенные </w:t>
      </w:r>
      <w:r w:rsidRPr="00CE2B72">
        <w:rPr>
          <w:rFonts w:cs="Times New Roman"/>
          <w:szCs w:val="28"/>
        </w:rPr>
        <w:t xml:space="preserve">трудности. Было сложно </w:t>
      </w:r>
      <w:r w:rsidR="008B6DF5">
        <w:rPr>
          <w:rFonts w:cs="Times New Roman"/>
          <w:szCs w:val="28"/>
        </w:rPr>
        <w:t>смешать два рода жидкости</w:t>
      </w:r>
      <w:r w:rsidR="00D8457B">
        <w:rPr>
          <w:rFonts w:cs="Times New Roman"/>
          <w:szCs w:val="28"/>
        </w:rPr>
        <w:t>,</w:t>
      </w:r>
      <w:r w:rsidR="008B6DF5">
        <w:rPr>
          <w:rFonts w:cs="Times New Roman"/>
          <w:szCs w:val="28"/>
        </w:rPr>
        <w:t xml:space="preserve"> сохраняя четкую границу. </w:t>
      </w:r>
      <w:r w:rsidRPr="00CE2B72">
        <w:rPr>
          <w:rFonts w:eastAsia="Calibri" w:cs="Times New Roman"/>
          <w:szCs w:val="28"/>
        </w:rPr>
        <w:t>Также сложность возникла при</w:t>
      </w:r>
      <w:r>
        <w:rPr>
          <w:rFonts w:eastAsia="Calibri" w:cs="Times New Roman"/>
          <w:szCs w:val="28"/>
        </w:rPr>
        <w:t xml:space="preserve"> </w:t>
      </w:r>
      <w:r w:rsidR="008B6DF5">
        <w:rPr>
          <w:rFonts w:eastAsia="Calibri" w:cs="Times New Roman"/>
          <w:szCs w:val="28"/>
        </w:rPr>
        <w:t xml:space="preserve">записи ролика в абсолютной темноте, для лучшей наглядности. </w:t>
      </w:r>
      <w:r w:rsidRPr="00CE2B72">
        <w:rPr>
          <w:rFonts w:cs="Times New Roman"/>
          <w:szCs w:val="28"/>
        </w:rPr>
        <w:t xml:space="preserve"> </w:t>
      </w:r>
    </w:p>
    <w:p w:rsidR="000F54D5" w:rsidRDefault="000F54D5" w:rsidP="00C75950">
      <w:pPr>
        <w:spacing w:line="360" w:lineRule="auto"/>
        <w:ind w:firstLine="709"/>
        <w:jc w:val="both"/>
        <w:rPr>
          <w:rFonts w:cs="Times New Roman"/>
          <w:szCs w:val="28"/>
        </w:rPr>
      </w:pPr>
      <w:r w:rsidRPr="00CE2B72">
        <w:rPr>
          <w:rFonts w:cs="Times New Roman"/>
          <w:szCs w:val="28"/>
        </w:rPr>
        <w:t>В целом, работ</w:t>
      </w:r>
      <w:r w:rsidR="00EF1EFF">
        <w:rPr>
          <w:rFonts w:cs="Times New Roman"/>
          <w:szCs w:val="28"/>
        </w:rPr>
        <w:t xml:space="preserve">а над проектом </w:t>
      </w:r>
      <w:r w:rsidR="00EF1EFF" w:rsidRPr="008B6DF5">
        <w:rPr>
          <w:rFonts w:cs="Times New Roman"/>
          <w:szCs w:val="28"/>
        </w:rPr>
        <w:t>принесла удовлетворение</w:t>
      </w:r>
      <w:r w:rsidRPr="008B6DF5">
        <w:rPr>
          <w:rFonts w:cs="Times New Roman"/>
          <w:szCs w:val="28"/>
        </w:rPr>
        <w:t xml:space="preserve">. </w:t>
      </w:r>
      <w:r w:rsidR="00EF1EFF" w:rsidRPr="008B6DF5">
        <w:rPr>
          <w:rFonts w:cs="Times New Roman"/>
          <w:szCs w:val="28"/>
        </w:rPr>
        <w:t xml:space="preserve">Получены новые </w:t>
      </w:r>
      <w:r w:rsidRPr="008B6DF5">
        <w:rPr>
          <w:rFonts w:cs="Times New Roman"/>
          <w:szCs w:val="28"/>
        </w:rPr>
        <w:t>знания и навыки</w:t>
      </w:r>
      <w:r w:rsidR="00EF1EFF" w:rsidRPr="008B6DF5">
        <w:rPr>
          <w:rFonts w:cs="Times New Roman"/>
          <w:szCs w:val="28"/>
        </w:rPr>
        <w:t>, которые будут востребованы в дальнейшем.</w:t>
      </w:r>
      <w:r w:rsidR="00D8457B">
        <w:rPr>
          <w:rFonts w:cs="Times New Roman"/>
          <w:szCs w:val="28"/>
        </w:rPr>
        <w:t xml:space="preserve"> </w:t>
      </w:r>
    </w:p>
    <w:p w:rsidR="00D8457B" w:rsidRDefault="00D8457B" w:rsidP="00C75950">
      <w:pPr>
        <w:pStyle w:val="af1"/>
        <w:autoSpaceDE w:val="0"/>
        <w:autoSpaceDN w:val="0"/>
        <w:adjustRightInd w:val="0"/>
        <w:spacing w:line="360" w:lineRule="auto"/>
        <w:ind w:left="0" w:firstLine="709"/>
        <w:jc w:val="both"/>
        <w:rPr>
          <w:sz w:val="27"/>
          <w:szCs w:val="27"/>
        </w:rPr>
      </w:pPr>
      <w:r>
        <w:rPr>
          <w:rFonts w:cs="Times New Roman"/>
          <w:szCs w:val="28"/>
        </w:rPr>
        <w:t xml:space="preserve">Подборку видеоматериала, демонстрирующего явление миража, можно </w:t>
      </w:r>
      <w:r w:rsidRPr="00B72755">
        <w:rPr>
          <w:sz w:val="27"/>
          <w:szCs w:val="27"/>
        </w:rPr>
        <w:t xml:space="preserve"> будет </w:t>
      </w:r>
      <w:r>
        <w:rPr>
          <w:sz w:val="27"/>
          <w:szCs w:val="27"/>
        </w:rPr>
        <w:t>использовать</w:t>
      </w:r>
      <w:r w:rsidRPr="00B72755">
        <w:rPr>
          <w:sz w:val="27"/>
          <w:szCs w:val="27"/>
        </w:rPr>
        <w:t xml:space="preserve"> </w:t>
      </w:r>
      <w:r>
        <w:rPr>
          <w:sz w:val="27"/>
          <w:szCs w:val="27"/>
        </w:rPr>
        <w:t>как демонстрационный материал на уроках физики.</w:t>
      </w:r>
    </w:p>
    <w:p w:rsidR="008B6DF5" w:rsidRPr="004B2A59" w:rsidRDefault="008B6DF5" w:rsidP="000F54D5">
      <w:pPr>
        <w:ind w:firstLine="709"/>
        <w:jc w:val="both"/>
        <w:rPr>
          <w:rFonts w:eastAsia="Calibri"/>
          <w:b/>
        </w:rPr>
      </w:pPr>
    </w:p>
    <w:p w:rsidR="0058685C" w:rsidRDefault="0058685C" w:rsidP="00C75950">
      <w:pPr>
        <w:pStyle w:val="1"/>
        <w:spacing w:after="0" w:line="360" w:lineRule="auto"/>
        <w:rPr>
          <w:sz w:val="32"/>
        </w:rPr>
      </w:pPr>
      <w:bookmarkStart w:id="19" w:name="_Toc41477156"/>
      <w:r w:rsidRPr="00C75950">
        <w:rPr>
          <w:sz w:val="32"/>
        </w:rPr>
        <w:lastRenderedPageBreak/>
        <w:t>Список источников</w:t>
      </w:r>
      <w:bookmarkEnd w:id="19"/>
    </w:p>
    <w:p w:rsidR="00C75950" w:rsidRPr="00C75950" w:rsidRDefault="00C75950" w:rsidP="00C75950">
      <w:pPr>
        <w:spacing w:line="360" w:lineRule="auto"/>
      </w:pPr>
    </w:p>
    <w:p w:rsidR="003068FC" w:rsidRDefault="003068FC" w:rsidP="00C75950">
      <w:pPr>
        <w:pStyle w:val="af1"/>
        <w:numPr>
          <w:ilvl w:val="0"/>
          <w:numId w:val="10"/>
        </w:numPr>
        <w:tabs>
          <w:tab w:val="left" w:pos="709"/>
        </w:tabs>
        <w:spacing w:line="360" w:lineRule="auto"/>
        <w:ind w:left="709" w:hanging="709"/>
        <w:rPr>
          <w:szCs w:val="28"/>
        </w:rPr>
      </w:pPr>
      <w:r>
        <w:rPr>
          <w:szCs w:val="28"/>
        </w:rPr>
        <w:t xml:space="preserve">Современный толковый словарь, БСЭ/ </w:t>
      </w:r>
      <w:r>
        <w:rPr>
          <w:color w:val="000000"/>
          <w:szCs w:val="28"/>
        </w:rPr>
        <w:t>Словари, энциклопедии и справочники, 2010-2020 (Slovar.cc)</w:t>
      </w:r>
    </w:p>
    <w:p w:rsidR="003068FC" w:rsidRDefault="003068FC" w:rsidP="00C75950">
      <w:pPr>
        <w:pStyle w:val="af1"/>
        <w:numPr>
          <w:ilvl w:val="0"/>
          <w:numId w:val="10"/>
        </w:numPr>
        <w:tabs>
          <w:tab w:val="left" w:pos="709"/>
        </w:tabs>
        <w:spacing w:line="360" w:lineRule="auto"/>
        <w:ind w:left="709" w:hanging="709"/>
        <w:rPr>
          <w:rStyle w:val="ad"/>
        </w:rPr>
      </w:pPr>
      <w:hyperlink r:id="rId9" w:history="1">
        <w:r>
          <w:rPr>
            <w:rStyle w:val="ad"/>
            <w:szCs w:val="28"/>
          </w:rPr>
          <w:t>https://gufo.me/dict/bse/%D0%9C%D0%B8%D1%80%D0%B0%D0%B6</w:t>
        </w:r>
      </w:hyperlink>
    </w:p>
    <w:p w:rsidR="003068FC" w:rsidRDefault="003068FC" w:rsidP="00C75950">
      <w:pPr>
        <w:pStyle w:val="af1"/>
        <w:numPr>
          <w:ilvl w:val="0"/>
          <w:numId w:val="10"/>
        </w:numPr>
        <w:tabs>
          <w:tab w:val="left" w:pos="709"/>
        </w:tabs>
        <w:spacing w:line="360" w:lineRule="auto"/>
        <w:ind w:left="709" w:hanging="709"/>
        <w:jc w:val="both"/>
        <w:rPr>
          <w:rStyle w:val="ad"/>
          <w:szCs w:val="28"/>
        </w:rPr>
      </w:pPr>
      <w:hyperlink r:id="rId10" w:history="1">
        <w:r>
          <w:rPr>
            <w:rStyle w:val="ad"/>
            <w:szCs w:val="28"/>
          </w:rPr>
          <w:t>https://slowari.ru/word/мираж</w:t>
        </w:r>
      </w:hyperlink>
    </w:p>
    <w:p w:rsidR="003068FC" w:rsidRDefault="003068FC" w:rsidP="00C75950">
      <w:pPr>
        <w:pStyle w:val="af1"/>
        <w:numPr>
          <w:ilvl w:val="0"/>
          <w:numId w:val="10"/>
        </w:numPr>
        <w:tabs>
          <w:tab w:val="left" w:pos="709"/>
        </w:tabs>
        <w:spacing w:line="360" w:lineRule="auto"/>
        <w:ind w:left="709" w:hanging="709"/>
        <w:jc w:val="both"/>
        <w:rPr>
          <w:rStyle w:val="ad"/>
          <w:szCs w:val="28"/>
        </w:rPr>
      </w:pPr>
      <w:r>
        <w:rPr>
          <w:szCs w:val="28"/>
        </w:rPr>
        <w:t>Толковый словарь русского языка Ушакова</w:t>
      </w:r>
    </w:p>
    <w:p w:rsidR="003068FC" w:rsidRDefault="003068FC" w:rsidP="00C75950">
      <w:pPr>
        <w:pStyle w:val="af1"/>
        <w:numPr>
          <w:ilvl w:val="0"/>
          <w:numId w:val="10"/>
        </w:numPr>
        <w:tabs>
          <w:tab w:val="left" w:pos="709"/>
        </w:tabs>
        <w:spacing w:line="360" w:lineRule="auto"/>
        <w:ind w:left="709" w:hanging="709"/>
        <w:jc w:val="both"/>
        <w:rPr>
          <w:rStyle w:val="ad"/>
          <w:szCs w:val="28"/>
          <w:shd w:val="clear" w:color="auto" w:fill="FFFFFF"/>
        </w:rPr>
      </w:pPr>
      <w:hyperlink r:id="rId11" w:history="1">
        <w:r>
          <w:rPr>
            <w:rStyle w:val="ad"/>
            <w:szCs w:val="28"/>
            <w:shd w:val="clear" w:color="auto" w:fill="FFFFFF"/>
          </w:rPr>
          <w:t>https://yandex.ru/turbo?text=https%3A%2F%2Fsitekid.ru%2Ffizika%2Fmirazhi.html</w:t>
        </w:r>
      </w:hyperlink>
    </w:p>
    <w:p w:rsidR="003068FC" w:rsidRDefault="003068FC" w:rsidP="00C75950">
      <w:pPr>
        <w:pStyle w:val="af1"/>
        <w:numPr>
          <w:ilvl w:val="0"/>
          <w:numId w:val="10"/>
        </w:numPr>
        <w:tabs>
          <w:tab w:val="left" w:pos="709"/>
        </w:tabs>
        <w:spacing w:line="360" w:lineRule="auto"/>
        <w:ind w:left="709" w:hanging="709"/>
        <w:jc w:val="both"/>
      </w:pPr>
      <w:hyperlink r:id="rId12" w:history="1">
        <w:r>
          <w:rPr>
            <w:rStyle w:val="ad"/>
            <w:szCs w:val="28"/>
          </w:rPr>
          <w:t>https://ucrazy.ru/interesting/1275206570-mnogoomirazhaxmnogoteksta.html</w:t>
        </w:r>
      </w:hyperlink>
    </w:p>
    <w:p w:rsidR="003068FC" w:rsidRDefault="003068FC" w:rsidP="00C75950">
      <w:pPr>
        <w:pStyle w:val="af1"/>
        <w:numPr>
          <w:ilvl w:val="0"/>
          <w:numId w:val="10"/>
        </w:numPr>
        <w:tabs>
          <w:tab w:val="left" w:pos="709"/>
        </w:tabs>
        <w:spacing w:line="360" w:lineRule="auto"/>
        <w:ind w:left="709" w:hanging="709"/>
        <w:jc w:val="both"/>
        <w:rPr>
          <w:szCs w:val="28"/>
        </w:rPr>
      </w:pPr>
      <w:hyperlink r:id="rId13" w:history="1">
        <w:r>
          <w:rPr>
            <w:rStyle w:val="ad"/>
            <w:szCs w:val="28"/>
          </w:rPr>
          <w:t>https://www.gazeta.ru/science/2013/07/10_a_5420357.shtml</w:t>
        </w:r>
      </w:hyperlink>
    </w:p>
    <w:p w:rsidR="003068FC" w:rsidRDefault="003068FC" w:rsidP="00C75950">
      <w:pPr>
        <w:pStyle w:val="af1"/>
        <w:numPr>
          <w:ilvl w:val="0"/>
          <w:numId w:val="10"/>
        </w:numPr>
        <w:tabs>
          <w:tab w:val="left" w:pos="709"/>
        </w:tabs>
        <w:spacing w:line="360" w:lineRule="auto"/>
        <w:ind w:left="709" w:hanging="709"/>
        <w:rPr>
          <w:szCs w:val="28"/>
        </w:rPr>
      </w:pPr>
      <w:hyperlink r:id="rId14" w:history="1">
        <w:r>
          <w:rPr>
            <w:rStyle w:val="ad"/>
            <w:szCs w:val="28"/>
          </w:rPr>
          <w:t>https://docplayer.ru/27650419-Mirazh-v-neravnomerno-nagretoy-vode.html</w:t>
        </w:r>
      </w:hyperlink>
      <w:r>
        <w:rPr>
          <w:szCs w:val="28"/>
        </w:rPr>
        <w:t xml:space="preserve"> </w:t>
      </w:r>
    </w:p>
    <w:p w:rsidR="003068FC" w:rsidRPr="003068FC" w:rsidRDefault="003068FC" w:rsidP="003068FC"/>
    <w:p w:rsidR="00B77721" w:rsidRPr="00C75950" w:rsidRDefault="00B77721" w:rsidP="00B77721">
      <w:pPr>
        <w:pStyle w:val="1"/>
        <w:rPr>
          <w:sz w:val="32"/>
        </w:rPr>
      </w:pPr>
      <w:bookmarkStart w:id="20" w:name="_Toc41477157"/>
      <w:r w:rsidRPr="00C75950">
        <w:rPr>
          <w:sz w:val="32"/>
        </w:rPr>
        <w:lastRenderedPageBreak/>
        <w:t>Приложения</w:t>
      </w:r>
      <w:bookmarkEnd w:id="20"/>
    </w:p>
    <w:p w:rsidR="003068FC" w:rsidRDefault="003068FC" w:rsidP="003068FC">
      <w:pPr>
        <w:spacing w:line="360" w:lineRule="auto"/>
        <w:ind w:hanging="142"/>
        <w:jc w:val="center"/>
        <w:rPr>
          <w:b/>
          <w:szCs w:val="28"/>
        </w:rPr>
      </w:pPr>
      <w:r>
        <w:rPr>
          <w:noProof/>
          <w:szCs w:val="28"/>
        </w:rPr>
        <w:drawing>
          <wp:inline distT="0" distB="0" distL="0" distR="0">
            <wp:extent cx="5404811" cy="4381500"/>
            <wp:effectExtent l="0" t="0" r="5715" b="0"/>
            <wp:docPr id="6" name="Рисунок 6" descr="Мира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Мираж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811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8FC" w:rsidRDefault="003068FC" w:rsidP="003068FC">
      <w:pPr>
        <w:spacing w:line="360" w:lineRule="auto"/>
        <w:jc w:val="center"/>
        <w:rPr>
          <w:b/>
          <w:szCs w:val="28"/>
        </w:rPr>
      </w:pPr>
    </w:p>
    <w:p w:rsidR="003068FC" w:rsidRDefault="003068FC" w:rsidP="003068FC">
      <w:pPr>
        <w:spacing w:line="360" w:lineRule="auto"/>
        <w:jc w:val="center"/>
        <w:rPr>
          <w:b/>
          <w:szCs w:val="28"/>
        </w:rPr>
      </w:pPr>
    </w:p>
    <w:p w:rsidR="003068FC" w:rsidRDefault="00E06196" w:rsidP="003068FC">
      <w:pPr>
        <w:spacing w:line="360" w:lineRule="auto"/>
        <w:jc w:val="center"/>
        <w:rPr>
          <w:b/>
          <w:szCs w:val="28"/>
        </w:rPr>
      </w:pPr>
      <w:r>
        <w:rPr>
          <w:rFonts w:ascii="Calibri" w:hAnsi="Calibri"/>
          <w:noProof/>
          <w:sz w:val="22"/>
        </w:rPr>
        <w:drawing>
          <wp:anchor distT="0" distB="0" distL="114300" distR="114300" simplePos="0" relativeHeight="251658240" behindDoc="0" locked="0" layoutInCell="1" allowOverlap="1" wp14:anchorId="1A22BB88" wp14:editId="41811531">
            <wp:simplePos x="0" y="0"/>
            <wp:positionH relativeFrom="column">
              <wp:posOffset>185420</wp:posOffset>
            </wp:positionH>
            <wp:positionV relativeFrom="paragraph">
              <wp:posOffset>160020</wp:posOffset>
            </wp:positionV>
            <wp:extent cx="5668645" cy="2286000"/>
            <wp:effectExtent l="0" t="0" r="825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645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68FC" w:rsidRDefault="003068FC" w:rsidP="003068FC">
      <w:pPr>
        <w:spacing w:line="360" w:lineRule="auto"/>
        <w:jc w:val="center"/>
        <w:rPr>
          <w:b/>
          <w:szCs w:val="28"/>
        </w:rPr>
      </w:pPr>
    </w:p>
    <w:p w:rsidR="003068FC" w:rsidRDefault="003068FC" w:rsidP="003068FC">
      <w:pPr>
        <w:spacing w:line="360" w:lineRule="auto"/>
        <w:jc w:val="center"/>
        <w:rPr>
          <w:szCs w:val="28"/>
        </w:rPr>
      </w:pPr>
      <w:r>
        <w:rPr>
          <w:szCs w:val="28"/>
        </w:rPr>
        <w:t>Приложение 1</w:t>
      </w:r>
    </w:p>
    <w:p w:rsidR="003068FC" w:rsidRDefault="003068FC" w:rsidP="003068FC">
      <w:pPr>
        <w:spacing w:line="360" w:lineRule="auto"/>
        <w:jc w:val="center"/>
        <w:rPr>
          <w:b/>
          <w:szCs w:val="28"/>
        </w:rPr>
      </w:pPr>
    </w:p>
    <w:p w:rsidR="00E06196" w:rsidRDefault="00E06196" w:rsidP="00E06196">
      <w:pPr>
        <w:spacing w:line="360" w:lineRule="auto"/>
        <w:jc w:val="center"/>
        <w:rPr>
          <w:szCs w:val="28"/>
        </w:rPr>
      </w:pPr>
    </w:p>
    <w:p w:rsidR="00E06196" w:rsidRDefault="00E06196" w:rsidP="00E06196">
      <w:pPr>
        <w:spacing w:line="360" w:lineRule="auto"/>
        <w:jc w:val="center"/>
        <w:rPr>
          <w:szCs w:val="28"/>
        </w:rPr>
      </w:pPr>
    </w:p>
    <w:p w:rsidR="00E06196" w:rsidRDefault="00E06196" w:rsidP="00E06196">
      <w:pPr>
        <w:spacing w:line="360" w:lineRule="auto"/>
        <w:jc w:val="center"/>
        <w:rPr>
          <w:szCs w:val="28"/>
        </w:rPr>
      </w:pPr>
    </w:p>
    <w:p w:rsidR="00E06196" w:rsidRDefault="00E06196" w:rsidP="00E06196">
      <w:pPr>
        <w:spacing w:line="360" w:lineRule="auto"/>
        <w:jc w:val="center"/>
        <w:rPr>
          <w:szCs w:val="28"/>
        </w:rPr>
      </w:pPr>
    </w:p>
    <w:p w:rsidR="00E06196" w:rsidRDefault="00E06196" w:rsidP="00E06196">
      <w:pPr>
        <w:spacing w:line="360" w:lineRule="auto"/>
        <w:jc w:val="center"/>
        <w:rPr>
          <w:szCs w:val="28"/>
        </w:rPr>
      </w:pPr>
    </w:p>
    <w:p w:rsidR="003068FC" w:rsidRPr="00E06196" w:rsidRDefault="00E06196" w:rsidP="00E06196">
      <w:pPr>
        <w:spacing w:line="360" w:lineRule="auto"/>
        <w:jc w:val="center"/>
        <w:rPr>
          <w:szCs w:val="28"/>
        </w:rPr>
      </w:pPr>
      <w:r w:rsidRPr="00E06196">
        <w:rPr>
          <w:szCs w:val="28"/>
        </w:rPr>
        <w:t>Приложение 1</w:t>
      </w:r>
    </w:p>
    <w:p w:rsidR="003068FC" w:rsidRDefault="00E06196" w:rsidP="003068FC">
      <w:pPr>
        <w:spacing w:line="360" w:lineRule="auto"/>
        <w:jc w:val="center"/>
        <w:rPr>
          <w:b/>
          <w:szCs w:val="28"/>
        </w:rPr>
      </w:pPr>
      <w:r>
        <w:rPr>
          <w:rFonts w:ascii="Calibri" w:hAnsi="Calibri"/>
          <w:noProof/>
          <w:sz w:val="22"/>
        </w:rPr>
        <w:lastRenderedPageBreak/>
        <w:drawing>
          <wp:anchor distT="0" distB="0" distL="114300" distR="114300" simplePos="0" relativeHeight="251658240" behindDoc="0" locked="0" layoutInCell="1" allowOverlap="1" wp14:anchorId="7C2C7E87" wp14:editId="51FF0883">
            <wp:simplePos x="0" y="0"/>
            <wp:positionH relativeFrom="column">
              <wp:posOffset>139065</wp:posOffset>
            </wp:positionH>
            <wp:positionV relativeFrom="paragraph">
              <wp:posOffset>222885</wp:posOffset>
            </wp:positionV>
            <wp:extent cx="5813425" cy="2851785"/>
            <wp:effectExtent l="0" t="0" r="0" b="5715"/>
            <wp:wrapNone/>
            <wp:docPr id="14" name="Рисунок 14" descr="https://dic.academic.ru/pictures/wiki/files/50/250px-Roadway_mir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s://dic.academic.ru/pictures/wiki/files/50/250px-Roadway_mirag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425" cy="285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6196" w:rsidRDefault="00E06196" w:rsidP="003068FC">
      <w:pPr>
        <w:spacing w:line="360" w:lineRule="auto"/>
        <w:jc w:val="center"/>
        <w:rPr>
          <w:b/>
          <w:szCs w:val="28"/>
        </w:rPr>
      </w:pPr>
    </w:p>
    <w:p w:rsidR="00E06196" w:rsidRDefault="00E06196" w:rsidP="003068FC">
      <w:pPr>
        <w:spacing w:line="360" w:lineRule="auto"/>
        <w:jc w:val="center"/>
        <w:rPr>
          <w:b/>
          <w:szCs w:val="28"/>
        </w:rPr>
      </w:pPr>
    </w:p>
    <w:p w:rsidR="00E06196" w:rsidRDefault="00E06196" w:rsidP="003068FC">
      <w:pPr>
        <w:spacing w:line="360" w:lineRule="auto"/>
        <w:jc w:val="center"/>
        <w:rPr>
          <w:b/>
          <w:szCs w:val="28"/>
        </w:rPr>
      </w:pPr>
    </w:p>
    <w:p w:rsidR="003068FC" w:rsidRDefault="003068FC" w:rsidP="003068FC">
      <w:pPr>
        <w:spacing w:line="360" w:lineRule="auto"/>
        <w:jc w:val="center"/>
        <w:rPr>
          <w:b/>
          <w:szCs w:val="28"/>
        </w:rPr>
      </w:pPr>
    </w:p>
    <w:p w:rsidR="003068FC" w:rsidRDefault="003068FC" w:rsidP="003068FC">
      <w:pPr>
        <w:spacing w:line="360" w:lineRule="auto"/>
        <w:ind w:firstLine="709"/>
        <w:jc w:val="center"/>
        <w:rPr>
          <w:b/>
          <w:szCs w:val="28"/>
        </w:rPr>
      </w:pPr>
    </w:p>
    <w:p w:rsidR="003068FC" w:rsidRDefault="003068FC" w:rsidP="003068FC">
      <w:pPr>
        <w:spacing w:line="360" w:lineRule="auto"/>
        <w:ind w:firstLine="709"/>
        <w:jc w:val="center"/>
        <w:rPr>
          <w:szCs w:val="28"/>
        </w:rPr>
      </w:pPr>
      <w:r>
        <w:rPr>
          <w:szCs w:val="28"/>
        </w:rPr>
        <w:t xml:space="preserve">     </w:t>
      </w:r>
    </w:p>
    <w:p w:rsidR="003068FC" w:rsidRDefault="003068FC" w:rsidP="003068FC">
      <w:pPr>
        <w:spacing w:line="360" w:lineRule="auto"/>
        <w:ind w:firstLine="709"/>
        <w:rPr>
          <w:szCs w:val="28"/>
        </w:rPr>
      </w:pPr>
    </w:p>
    <w:p w:rsidR="003068FC" w:rsidRDefault="003068FC" w:rsidP="003068FC">
      <w:pPr>
        <w:spacing w:line="360" w:lineRule="auto"/>
        <w:ind w:firstLine="709"/>
        <w:rPr>
          <w:szCs w:val="28"/>
        </w:rPr>
      </w:pPr>
    </w:p>
    <w:p w:rsidR="003068FC" w:rsidRDefault="003068FC" w:rsidP="003068FC">
      <w:pPr>
        <w:spacing w:line="360" w:lineRule="auto"/>
        <w:ind w:firstLine="709"/>
        <w:rPr>
          <w:szCs w:val="28"/>
        </w:rPr>
      </w:pPr>
    </w:p>
    <w:p w:rsidR="003068FC" w:rsidRDefault="003068FC" w:rsidP="003068FC">
      <w:pPr>
        <w:spacing w:line="360" w:lineRule="auto"/>
        <w:ind w:firstLine="709"/>
        <w:rPr>
          <w:szCs w:val="28"/>
        </w:rPr>
      </w:pPr>
    </w:p>
    <w:p w:rsidR="003068FC" w:rsidRDefault="003068FC" w:rsidP="003068FC">
      <w:pPr>
        <w:spacing w:line="360" w:lineRule="auto"/>
        <w:ind w:firstLine="709"/>
        <w:rPr>
          <w:szCs w:val="28"/>
        </w:rPr>
      </w:pPr>
    </w:p>
    <w:p w:rsidR="003068FC" w:rsidRDefault="00E06196" w:rsidP="003068FC">
      <w:pPr>
        <w:spacing w:line="360" w:lineRule="auto"/>
        <w:ind w:firstLine="709"/>
        <w:rPr>
          <w:szCs w:val="28"/>
        </w:rPr>
      </w:pPr>
      <w:r>
        <w:rPr>
          <w:rFonts w:ascii="Calibri" w:hAnsi="Calibri"/>
          <w:noProof/>
          <w:sz w:val="22"/>
        </w:rPr>
        <w:drawing>
          <wp:anchor distT="0" distB="0" distL="114300" distR="114300" simplePos="0" relativeHeight="251658240" behindDoc="0" locked="0" layoutInCell="1" allowOverlap="1" wp14:anchorId="62D05441" wp14:editId="6D3D281D">
            <wp:simplePos x="0" y="0"/>
            <wp:positionH relativeFrom="column">
              <wp:posOffset>132715</wp:posOffset>
            </wp:positionH>
            <wp:positionV relativeFrom="paragraph">
              <wp:posOffset>85725</wp:posOffset>
            </wp:positionV>
            <wp:extent cx="5812790" cy="2974975"/>
            <wp:effectExtent l="0" t="0" r="0" b="0"/>
            <wp:wrapNone/>
            <wp:docPr id="13" name="Рисунок 13" descr="https://dic.academic.ru/pictures/wiki/files/50/250px-Mir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s://dic.academic.ru/pictures/wiki/files/50/250px-Mirag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790" cy="297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68FC" w:rsidRDefault="003068FC" w:rsidP="003068FC">
      <w:pPr>
        <w:spacing w:line="360" w:lineRule="auto"/>
        <w:ind w:firstLine="709"/>
        <w:rPr>
          <w:szCs w:val="28"/>
        </w:rPr>
      </w:pPr>
    </w:p>
    <w:p w:rsidR="003068FC" w:rsidRDefault="003068FC" w:rsidP="003068FC">
      <w:pPr>
        <w:spacing w:line="360" w:lineRule="auto"/>
        <w:ind w:firstLine="709"/>
        <w:rPr>
          <w:szCs w:val="28"/>
        </w:rPr>
      </w:pPr>
    </w:p>
    <w:p w:rsidR="003068FC" w:rsidRDefault="003068FC" w:rsidP="003068FC">
      <w:pPr>
        <w:spacing w:line="360" w:lineRule="auto"/>
        <w:ind w:firstLine="709"/>
        <w:rPr>
          <w:szCs w:val="28"/>
        </w:rPr>
      </w:pPr>
    </w:p>
    <w:p w:rsidR="003068FC" w:rsidRDefault="003068FC" w:rsidP="003068FC">
      <w:pPr>
        <w:spacing w:line="360" w:lineRule="auto"/>
        <w:ind w:firstLine="709"/>
        <w:rPr>
          <w:szCs w:val="28"/>
        </w:rPr>
      </w:pPr>
    </w:p>
    <w:p w:rsidR="003068FC" w:rsidRDefault="003068FC" w:rsidP="003068FC">
      <w:pPr>
        <w:spacing w:line="360" w:lineRule="auto"/>
        <w:ind w:firstLine="709"/>
        <w:rPr>
          <w:szCs w:val="28"/>
        </w:rPr>
      </w:pPr>
    </w:p>
    <w:p w:rsidR="003068FC" w:rsidRDefault="003068FC" w:rsidP="003068FC">
      <w:pPr>
        <w:spacing w:line="360" w:lineRule="auto"/>
        <w:ind w:firstLine="709"/>
        <w:rPr>
          <w:szCs w:val="28"/>
        </w:rPr>
      </w:pPr>
    </w:p>
    <w:p w:rsidR="003068FC" w:rsidRDefault="003068FC" w:rsidP="003068FC">
      <w:pPr>
        <w:spacing w:line="360" w:lineRule="auto"/>
        <w:ind w:firstLine="709"/>
        <w:rPr>
          <w:szCs w:val="28"/>
        </w:rPr>
      </w:pPr>
    </w:p>
    <w:p w:rsidR="003068FC" w:rsidRDefault="003068FC" w:rsidP="003068FC">
      <w:pPr>
        <w:spacing w:line="360" w:lineRule="auto"/>
        <w:ind w:firstLine="709"/>
        <w:rPr>
          <w:szCs w:val="28"/>
        </w:rPr>
      </w:pPr>
    </w:p>
    <w:p w:rsidR="00E06196" w:rsidRDefault="00E06196" w:rsidP="003068FC">
      <w:pPr>
        <w:spacing w:line="360" w:lineRule="auto"/>
        <w:ind w:firstLine="709"/>
        <w:rPr>
          <w:szCs w:val="28"/>
        </w:rPr>
      </w:pPr>
    </w:p>
    <w:p w:rsidR="00E06196" w:rsidRDefault="00E06196" w:rsidP="003068FC">
      <w:pPr>
        <w:spacing w:line="360" w:lineRule="auto"/>
        <w:ind w:firstLine="709"/>
        <w:rPr>
          <w:szCs w:val="28"/>
        </w:rPr>
      </w:pPr>
    </w:p>
    <w:p w:rsidR="00E06196" w:rsidRDefault="00E06196" w:rsidP="003068FC">
      <w:pPr>
        <w:spacing w:line="360" w:lineRule="auto"/>
        <w:ind w:firstLine="709"/>
        <w:rPr>
          <w:szCs w:val="28"/>
        </w:rPr>
      </w:pPr>
    </w:p>
    <w:p w:rsidR="003068FC" w:rsidRDefault="003068FC" w:rsidP="003068FC">
      <w:pPr>
        <w:spacing w:line="360" w:lineRule="auto"/>
        <w:ind w:firstLine="709"/>
        <w:jc w:val="center"/>
        <w:rPr>
          <w:szCs w:val="28"/>
        </w:rPr>
      </w:pPr>
      <w:r>
        <w:rPr>
          <w:szCs w:val="28"/>
        </w:rPr>
        <w:t>Приложение 2 (нижний мираж)</w:t>
      </w:r>
    </w:p>
    <w:p w:rsidR="003068FC" w:rsidRDefault="003068FC" w:rsidP="003068FC">
      <w:pPr>
        <w:spacing w:line="360" w:lineRule="auto"/>
        <w:ind w:firstLine="709"/>
        <w:jc w:val="center"/>
        <w:rPr>
          <w:szCs w:val="28"/>
        </w:rPr>
      </w:pPr>
    </w:p>
    <w:p w:rsidR="003068FC" w:rsidRDefault="003068FC" w:rsidP="003068FC">
      <w:pPr>
        <w:spacing w:line="360" w:lineRule="auto"/>
        <w:ind w:firstLine="709"/>
        <w:rPr>
          <w:szCs w:val="28"/>
        </w:rPr>
      </w:pPr>
    </w:p>
    <w:p w:rsidR="003068FC" w:rsidRDefault="003068FC" w:rsidP="003068FC">
      <w:pPr>
        <w:spacing w:line="360" w:lineRule="auto"/>
        <w:ind w:firstLine="709"/>
        <w:rPr>
          <w:szCs w:val="28"/>
        </w:rPr>
      </w:pPr>
    </w:p>
    <w:p w:rsidR="003068FC" w:rsidRDefault="003068FC" w:rsidP="003068FC">
      <w:pPr>
        <w:spacing w:line="360" w:lineRule="auto"/>
        <w:ind w:firstLine="709"/>
        <w:rPr>
          <w:szCs w:val="28"/>
        </w:rPr>
      </w:pPr>
    </w:p>
    <w:p w:rsidR="003068FC" w:rsidRDefault="003068FC" w:rsidP="003068FC">
      <w:pPr>
        <w:spacing w:line="360" w:lineRule="auto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121400" cy="3060700"/>
            <wp:effectExtent l="0" t="0" r="0" b="6350"/>
            <wp:docPr id="5" name="Рисунок 5" descr="Фата-моргана. Удивительная оптическая иллюзия. Мираж, Фата-Моргана, Иллюзия, Длиннопост, Виде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Фата-моргана. Удивительная оптическая иллюзия. Мираж, Фата-Моргана, Иллюзия, Длиннопост, Видео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8FC" w:rsidRDefault="003068FC" w:rsidP="003068FC">
      <w:pPr>
        <w:spacing w:line="360" w:lineRule="auto"/>
        <w:rPr>
          <w:szCs w:val="28"/>
        </w:rPr>
      </w:pPr>
    </w:p>
    <w:p w:rsidR="003068FC" w:rsidRDefault="003068FC" w:rsidP="003068FC">
      <w:pPr>
        <w:spacing w:line="360" w:lineRule="auto"/>
        <w:rPr>
          <w:szCs w:val="28"/>
        </w:rPr>
      </w:pPr>
    </w:p>
    <w:p w:rsidR="00E06196" w:rsidRDefault="00E06196" w:rsidP="003068FC">
      <w:pPr>
        <w:spacing w:line="360" w:lineRule="auto"/>
        <w:rPr>
          <w:szCs w:val="28"/>
        </w:rPr>
      </w:pPr>
    </w:p>
    <w:p w:rsidR="00E06196" w:rsidRDefault="00E06196" w:rsidP="003068FC">
      <w:pPr>
        <w:spacing w:line="360" w:lineRule="auto"/>
        <w:rPr>
          <w:szCs w:val="28"/>
        </w:rPr>
      </w:pPr>
    </w:p>
    <w:p w:rsidR="00E06196" w:rsidRDefault="00E06196" w:rsidP="003068FC">
      <w:pPr>
        <w:spacing w:line="360" w:lineRule="auto"/>
        <w:rPr>
          <w:szCs w:val="28"/>
        </w:rPr>
      </w:pPr>
    </w:p>
    <w:p w:rsidR="003068FC" w:rsidRDefault="003068FC" w:rsidP="003068FC">
      <w:pPr>
        <w:spacing w:line="360" w:lineRule="auto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172200" cy="26797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</w:p>
    <w:p w:rsidR="003068FC" w:rsidRDefault="003068FC" w:rsidP="003068FC">
      <w:pPr>
        <w:spacing w:line="360" w:lineRule="auto"/>
        <w:ind w:firstLine="709"/>
        <w:jc w:val="center"/>
        <w:rPr>
          <w:szCs w:val="28"/>
        </w:rPr>
      </w:pPr>
      <w:r>
        <w:rPr>
          <w:szCs w:val="28"/>
        </w:rPr>
        <w:t>Приложение 3 (верхний мираж)</w:t>
      </w:r>
    </w:p>
    <w:p w:rsidR="003068FC" w:rsidRDefault="003068FC" w:rsidP="003068FC">
      <w:pPr>
        <w:spacing w:line="360" w:lineRule="auto"/>
        <w:ind w:firstLine="709"/>
        <w:rPr>
          <w:szCs w:val="28"/>
        </w:rPr>
      </w:pPr>
      <w:r>
        <w:rPr>
          <w:szCs w:val="28"/>
        </w:rPr>
        <w:t xml:space="preserve">        </w:t>
      </w:r>
    </w:p>
    <w:p w:rsidR="003068FC" w:rsidRDefault="00E06196" w:rsidP="003068FC">
      <w:pPr>
        <w:spacing w:line="360" w:lineRule="auto"/>
        <w:ind w:firstLine="709"/>
        <w:jc w:val="both"/>
        <w:rPr>
          <w:szCs w:val="28"/>
        </w:rPr>
      </w:pPr>
      <w:r>
        <w:rPr>
          <w:rFonts w:ascii="Calibri" w:hAnsi="Calibri"/>
          <w:noProof/>
          <w:sz w:val="22"/>
        </w:rPr>
        <w:lastRenderedPageBreak/>
        <w:drawing>
          <wp:anchor distT="0" distB="0" distL="114300" distR="114300" simplePos="0" relativeHeight="251658240" behindDoc="0" locked="0" layoutInCell="1" allowOverlap="1" wp14:anchorId="7EC2AFA2" wp14:editId="0DD8CAFF">
            <wp:simplePos x="0" y="0"/>
            <wp:positionH relativeFrom="column">
              <wp:posOffset>133985</wp:posOffset>
            </wp:positionH>
            <wp:positionV relativeFrom="paragraph">
              <wp:posOffset>-13335</wp:posOffset>
            </wp:positionV>
            <wp:extent cx="3248025" cy="4991100"/>
            <wp:effectExtent l="0" t="0" r="9525" b="0"/>
            <wp:wrapNone/>
            <wp:docPr id="11" name="Рисунок 11" descr="https://newsland.com/static/u/article_image/13/03/05/tmpjw1_3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https://newsland.com/static/u/article_image/13/03/05/tmpjw1_3G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99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68FC" w:rsidRDefault="003068FC" w:rsidP="003068FC">
      <w:pPr>
        <w:spacing w:line="360" w:lineRule="auto"/>
        <w:ind w:firstLine="709"/>
        <w:jc w:val="both"/>
        <w:rPr>
          <w:szCs w:val="28"/>
        </w:rPr>
      </w:pPr>
    </w:p>
    <w:p w:rsidR="003068FC" w:rsidRDefault="003068FC" w:rsidP="003068FC">
      <w:pPr>
        <w:spacing w:line="360" w:lineRule="auto"/>
        <w:ind w:firstLine="709"/>
        <w:jc w:val="center"/>
        <w:rPr>
          <w:szCs w:val="28"/>
        </w:rPr>
      </w:pPr>
    </w:p>
    <w:p w:rsidR="003068FC" w:rsidRDefault="003068FC" w:rsidP="003068FC">
      <w:pPr>
        <w:spacing w:line="360" w:lineRule="auto"/>
        <w:ind w:firstLine="709"/>
        <w:jc w:val="center"/>
        <w:rPr>
          <w:szCs w:val="28"/>
        </w:rPr>
      </w:pPr>
    </w:p>
    <w:p w:rsidR="003068FC" w:rsidRDefault="003068FC" w:rsidP="003068FC">
      <w:pPr>
        <w:spacing w:line="360" w:lineRule="auto"/>
        <w:ind w:firstLine="709"/>
        <w:jc w:val="center"/>
        <w:rPr>
          <w:szCs w:val="28"/>
        </w:rPr>
      </w:pPr>
    </w:p>
    <w:p w:rsidR="003068FC" w:rsidRDefault="003068FC" w:rsidP="003068FC">
      <w:pPr>
        <w:spacing w:line="360" w:lineRule="auto"/>
        <w:ind w:firstLine="709"/>
        <w:jc w:val="center"/>
        <w:rPr>
          <w:szCs w:val="28"/>
        </w:rPr>
      </w:pPr>
    </w:p>
    <w:p w:rsidR="003068FC" w:rsidRDefault="003068FC" w:rsidP="003068FC">
      <w:pPr>
        <w:spacing w:line="360" w:lineRule="auto"/>
        <w:ind w:firstLine="709"/>
        <w:jc w:val="center"/>
        <w:rPr>
          <w:szCs w:val="28"/>
        </w:rPr>
      </w:pPr>
    </w:p>
    <w:p w:rsidR="003068FC" w:rsidRDefault="003068FC" w:rsidP="003068FC">
      <w:pPr>
        <w:spacing w:line="360" w:lineRule="auto"/>
        <w:ind w:firstLine="709"/>
        <w:jc w:val="center"/>
        <w:rPr>
          <w:szCs w:val="28"/>
        </w:rPr>
      </w:pPr>
    </w:p>
    <w:p w:rsidR="003068FC" w:rsidRDefault="003068FC" w:rsidP="003068FC">
      <w:pPr>
        <w:spacing w:line="360" w:lineRule="auto"/>
        <w:ind w:firstLine="709"/>
        <w:jc w:val="center"/>
        <w:rPr>
          <w:szCs w:val="28"/>
        </w:rPr>
      </w:pPr>
    </w:p>
    <w:p w:rsidR="003068FC" w:rsidRDefault="003068FC" w:rsidP="003068FC">
      <w:pPr>
        <w:spacing w:line="360" w:lineRule="auto"/>
        <w:ind w:firstLine="709"/>
        <w:jc w:val="center"/>
        <w:rPr>
          <w:szCs w:val="28"/>
        </w:rPr>
      </w:pPr>
    </w:p>
    <w:p w:rsidR="003068FC" w:rsidRDefault="003068FC" w:rsidP="003068FC">
      <w:pPr>
        <w:spacing w:line="360" w:lineRule="auto"/>
        <w:ind w:firstLine="709"/>
        <w:jc w:val="center"/>
        <w:rPr>
          <w:szCs w:val="28"/>
        </w:rPr>
      </w:pPr>
    </w:p>
    <w:p w:rsidR="003068FC" w:rsidRDefault="003068FC" w:rsidP="003068FC">
      <w:pPr>
        <w:spacing w:line="360" w:lineRule="auto"/>
        <w:ind w:firstLine="709"/>
        <w:jc w:val="center"/>
        <w:rPr>
          <w:szCs w:val="28"/>
        </w:rPr>
      </w:pPr>
    </w:p>
    <w:p w:rsidR="003068FC" w:rsidRDefault="003068FC" w:rsidP="003068FC">
      <w:pPr>
        <w:spacing w:line="360" w:lineRule="auto"/>
        <w:ind w:firstLine="709"/>
        <w:jc w:val="center"/>
        <w:rPr>
          <w:szCs w:val="28"/>
        </w:rPr>
      </w:pPr>
    </w:p>
    <w:p w:rsidR="003068FC" w:rsidRDefault="003068FC" w:rsidP="003068FC">
      <w:pPr>
        <w:spacing w:line="360" w:lineRule="auto"/>
        <w:ind w:firstLine="709"/>
        <w:jc w:val="center"/>
        <w:rPr>
          <w:szCs w:val="28"/>
        </w:rPr>
      </w:pPr>
    </w:p>
    <w:p w:rsidR="003068FC" w:rsidRDefault="003068FC" w:rsidP="003068FC">
      <w:pPr>
        <w:spacing w:line="360" w:lineRule="auto"/>
        <w:ind w:firstLine="709"/>
        <w:jc w:val="center"/>
        <w:rPr>
          <w:szCs w:val="28"/>
        </w:rPr>
      </w:pPr>
    </w:p>
    <w:p w:rsidR="003068FC" w:rsidRDefault="003068FC" w:rsidP="003068FC">
      <w:pPr>
        <w:spacing w:line="360" w:lineRule="auto"/>
        <w:ind w:firstLine="709"/>
        <w:jc w:val="center"/>
        <w:rPr>
          <w:szCs w:val="28"/>
        </w:rPr>
      </w:pPr>
    </w:p>
    <w:p w:rsidR="003068FC" w:rsidRDefault="003068FC" w:rsidP="003068FC">
      <w:pPr>
        <w:spacing w:line="360" w:lineRule="auto"/>
        <w:ind w:firstLine="709"/>
        <w:jc w:val="center"/>
        <w:rPr>
          <w:szCs w:val="28"/>
        </w:rPr>
      </w:pPr>
    </w:p>
    <w:p w:rsidR="003068FC" w:rsidRDefault="00E06196" w:rsidP="00E06196">
      <w:pPr>
        <w:spacing w:line="360" w:lineRule="auto"/>
        <w:ind w:firstLine="709"/>
        <w:rPr>
          <w:szCs w:val="28"/>
        </w:rPr>
      </w:pPr>
      <w:r>
        <w:rPr>
          <w:rFonts w:ascii="Calibri" w:hAnsi="Calibri"/>
          <w:noProof/>
          <w:sz w:val="22"/>
        </w:rPr>
        <w:drawing>
          <wp:anchor distT="0" distB="0" distL="114300" distR="114300" simplePos="0" relativeHeight="251658240" behindDoc="0" locked="0" layoutInCell="1" allowOverlap="1" wp14:anchorId="39E5E83B" wp14:editId="440AE830">
            <wp:simplePos x="0" y="0"/>
            <wp:positionH relativeFrom="column">
              <wp:posOffset>2996565</wp:posOffset>
            </wp:positionH>
            <wp:positionV relativeFrom="paragraph">
              <wp:posOffset>370205</wp:posOffset>
            </wp:positionV>
            <wp:extent cx="2735580" cy="3392170"/>
            <wp:effectExtent l="0" t="0" r="7620" b="0"/>
            <wp:wrapNone/>
            <wp:docPr id="12" name="Рисунок 12" descr="Много о миражах (много текст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Много о миражах (много текста)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3392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8FC">
        <w:rPr>
          <w:szCs w:val="28"/>
        </w:rPr>
        <w:t>Приложение 4 (боковой мираж)</w:t>
      </w:r>
    </w:p>
    <w:p w:rsidR="003068FC" w:rsidRDefault="003068FC" w:rsidP="003068FC">
      <w:pPr>
        <w:spacing w:line="360" w:lineRule="auto"/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 wp14:anchorId="0FC599AB" wp14:editId="2AA50093">
            <wp:extent cx="5384800" cy="3467100"/>
            <wp:effectExtent l="0" t="0" r="6350" b="0"/>
            <wp:docPr id="3" name="Рисунок 3" descr="https://images.helionews.ru/1420074360000/1423930185000/mirazhi-iz-proshlogo-i-budushego-bis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s://images.helionews.ru/1420074360000/1423930185000/mirazhi-iz-proshlogo-i-budushego-bisb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8FC" w:rsidRDefault="00E06196" w:rsidP="003068FC">
      <w:pPr>
        <w:spacing w:line="360" w:lineRule="auto"/>
        <w:ind w:firstLine="709"/>
        <w:jc w:val="center"/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59264" behindDoc="0" locked="0" layoutInCell="1" allowOverlap="1" wp14:anchorId="374F25BB" wp14:editId="72673F76">
            <wp:simplePos x="0" y="0"/>
            <wp:positionH relativeFrom="column">
              <wp:posOffset>234315</wp:posOffset>
            </wp:positionH>
            <wp:positionV relativeFrom="paragraph">
              <wp:posOffset>287498</wp:posOffset>
            </wp:positionV>
            <wp:extent cx="5435600" cy="3670300"/>
            <wp:effectExtent l="0" t="0" r="0" b="6350"/>
            <wp:wrapNone/>
            <wp:docPr id="2" name="Рисунок 2" descr="Фата-моргана. Удивительная оптическая иллюзия. Мираж, Фата-Моргана, Иллюзия, Длиннопост, Виде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Фата-моргана. Удивительная оптическая иллюзия. Мираж, Фата-Моргана, Иллюзия, Длиннопост, Видео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36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8FC">
        <w:rPr>
          <w:szCs w:val="28"/>
        </w:rPr>
        <w:t>Приложение 5 (Фата-моргана Мираж фото 1)</w:t>
      </w:r>
    </w:p>
    <w:p w:rsidR="003068FC" w:rsidRDefault="003068FC" w:rsidP="003068FC">
      <w:pPr>
        <w:spacing w:line="360" w:lineRule="auto"/>
        <w:ind w:firstLine="709"/>
        <w:rPr>
          <w:szCs w:val="28"/>
        </w:rPr>
      </w:pPr>
    </w:p>
    <w:p w:rsidR="00E06196" w:rsidRDefault="00E06196" w:rsidP="003068FC">
      <w:pPr>
        <w:spacing w:line="360" w:lineRule="auto"/>
        <w:ind w:firstLine="709"/>
        <w:rPr>
          <w:szCs w:val="28"/>
        </w:rPr>
      </w:pPr>
    </w:p>
    <w:p w:rsidR="00E06196" w:rsidRDefault="00E06196" w:rsidP="003068FC">
      <w:pPr>
        <w:spacing w:line="360" w:lineRule="auto"/>
        <w:ind w:firstLine="709"/>
        <w:rPr>
          <w:szCs w:val="28"/>
        </w:rPr>
      </w:pPr>
    </w:p>
    <w:p w:rsidR="00E06196" w:rsidRDefault="00E06196" w:rsidP="003068FC">
      <w:pPr>
        <w:spacing w:line="360" w:lineRule="auto"/>
        <w:ind w:firstLine="709"/>
        <w:rPr>
          <w:szCs w:val="28"/>
        </w:rPr>
      </w:pPr>
    </w:p>
    <w:p w:rsidR="00E06196" w:rsidRDefault="00E06196" w:rsidP="003068FC">
      <w:pPr>
        <w:spacing w:line="360" w:lineRule="auto"/>
        <w:ind w:firstLine="709"/>
        <w:rPr>
          <w:szCs w:val="28"/>
        </w:rPr>
      </w:pPr>
    </w:p>
    <w:p w:rsidR="00E06196" w:rsidRDefault="00E06196" w:rsidP="003068FC">
      <w:pPr>
        <w:spacing w:line="360" w:lineRule="auto"/>
        <w:ind w:firstLine="709"/>
        <w:rPr>
          <w:szCs w:val="28"/>
        </w:rPr>
      </w:pPr>
    </w:p>
    <w:p w:rsidR="00E06196" w:rsidRDefault="00E06196" w:rsidP="003068FC">
      <w:pPr>
        <w:spacing w:line="360" w:lineRule="auto"/>
        <w:ind w:firstLine="709"/>
        <w:rPr>
          <w:szCs w:val="28"/>
        </w:rPr>
      </w:pPr>
    </w:p>
    <w:p w:rsidR="00E06196" w:rsidRDefault="00E06196" w:rsidP="003068FC">
      <w:pPr>
        <w:spacing w:line="360" w:lineRule="auto"/>
        <w:ind w:firstLine="709"/>
        <w:rPr>
          <w:szCs w:val="28"/>
        </w:rPr>
      </w:pPr>
    </w:p>
    <w:p w:rsidR="003068FC" w:rsidRDefault="003068FC" w:rsidP="003068FC">
      <w:pPr>
        <w:spacing w:line="360" w:lineRule="auto"/>
        <w:ind w:firstLine="709"/>
        <w:rPr>
          <w:szCs w:val="28"/>
        </w:rPr>
      </w:pPr>
    </w:p>
    <w:p w:rsidR="00E06196" w:rsidRDefault="00E06196" w:rsidP="003068FC">
      <w:pPr>
        <w:spacing w:line="360" w:lineRule="auto"/>
        <w:ind w:firstLine="709"/>
        <w:rPr>
          <w:szCs w:val="28"/>
        </w:rPr>
      </w:pPr>
    </w:p>
    <w:p w:rsidR="00E06196" w:rsidRDefault="00E06196" w:rsidP="003068FC">
      <w:pPr>
        <w:spacing w:line="360" w:lineRule="auto"/>
        <w:ind w:firstLine="709"/>
        <w:rPr>
          <w:szCs w:val="28"/>
        </w:rPr>
      </w:pPr>
    </w:p>
    <w:p w:rsidR="00E06196" w:rsidRDefault="00E06196" w:rsidP="003068FC">
      <w:pPr>
        <w:spacing w:line="360" w:lineRule="auto"/>
        <w:ind w:firstLine="709"/>
        <w:rPr>
          <w:szCs w:val="28"/>
        </w:rPr>
      </w:pPr>
    </w:p>
    <w:p w:rsidR="003068FC" w:rsidRDefault="003068FC" w:rsidP="003068FC">
      <w:pPr>
        <w:spacing w:line="360" w:lineRule="auto"/>
        <w:ind w:firstLine="709"/>
        <w:rPr>
          <w:szCs w:val="28"/>
        </w:rPr>
      </w:pPr>
      <w:r>
        <w:rPr>
          <w:szCs w:val="28"/>
        </w:rPr>
        <w:t xml:space="preserve">Приложение 5 (Фата-моргана  Мираж,  фото 2). В октябре 2015 года в небе над </w:t>
      </w:r>
      <w:proofErr w:type="spellStart"/>
      <w:r>
        <w:rPr>
          <w:szCs w:val="28"/>
        </w:rPr>
        <w:t>Фошанем</w:t>
      </w:r>
      <w:proofErr w:type="spellEnd"/>
      <w:r>
        <w:rPr>
          <w:szCs w:val="28"/>
        </w:rPr>
        <w:t xml:space="preserve"> (Китай),  сотни очевидцев заметили гигантский призрачный город.</w:t>
      </w:r>
    </w:p>
    <w:p w:rsidR="003068FC" w:rsidRDefault="003068FC" w:rsidP="003068FC">
      <w:pPr>
        <w:spacing w:line="360" w:lineRule="auto"/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4038600" cy="2700227"/>
            <wp:effectExtent l="0" t="0" r="0" b="5080"/>
            <wp:docPr id="1" name="Рисунок 1" descr="https://turproezdka.ru/wp-content/uploads/2019/03/imag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https://turproezdka.ru/wp-content/uploads/2019/03/image-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399" cy="270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8FC" w:rsidRDefault="00E06196" w:rsidP="00E06196">
      <w:pPr>
        <w:spacing w:line="360" w:lineRule="auto"/>
        <w:ind w:firstLine="709"/>
        <w:jc w:val="center"/>
        <w:rPr>
          <w:szCs w:val="28"/>
        </w:rPr>
      </w:pPr>
      <w:r>
        <w:rPr>
          <w:rFonts w:ascii="Calibri" w:hAnsi="Calibri"/>
          <w:noProof/>
          <w:sz w:val="22"/>
        </w:rPr>
        <w:drawing>
          <wp:anchor distT="0" distB="0" distL="114300" distR="114300" simplePos="0" relativeHeight="251658240" behindDoc="0" locked="0" layoutInCell="1" allowOverlap="1" wp14:anchorId="37F27512" wp14:editId="6B820C2D">
            <wp:simplePos x="0" y="0"/>
            <wp:positionH relativeFrom="column">
              <wp:posOffset>1377315</wp:posOffset>
            </wp:positionH>
            <wp:positionV relativeFrom="paragraph">
              <wp:posOffset>236220</wp:posOffset>
            </wp:positionV>
            <wp:extent cx="3448050" cy="2395220"/>
            <wp:effectExtent l="0" t="0" r="0" b="508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39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8FC">
        <w:rPr>
          <w:szCs w:val="28"/>
        </w:rPr>
        <w:t>Приложение 6 (объёмный  мираж)</w:t>
      </w:r>
    </w:p>
    <w:p w:rsidR="003068FC" w:rsidRDefault="003068FC" w:rsidP="003068FC">
      <w:pPr>
        <w:pStyle w:val="af1"/>
        <w:spacing w:line="360" w:lineRule="auto"/>
        <w:ind w:left="0" w:firstLine="709"/>
        <w:rPr>
          <w:szCs w:val="28"/>
        </w:rPr>
      </w:pPr>
    </w:p>
    <w:p w:rsidR="003068FC" w:rsidRDefault="003068FC" w:rsidP="003068FC">
      <w:pPr>
        <w:pStyle w:val="af1"/>
        <w:spacing w:line="360" w:lineRule="auto"/>
        <w:ind w:left="0" w:firstLine="709"/>
        <w:rPr>
          <w:szCs w:val="28"/>
        </w:rPr>
      </w:pPr>
    </w:p>
    <w:p w:rsidR="003068FC" w:rsidRDefault="003068FC" w:rsidP="003068FC">
      <w:pPr>
        <w:pStyle w:val="af1"/>
        <w:spacing w:line="360" w:lineRule="auto"/>
        <w:ind w:firstLine="709"/>
        <w:rPr>
          <w:szCs w:val="28"/>
        </w:rPr>
      </w:pPr>
    </w:p>
    <w:p w:rsidR="003068FC" w:rsidRDefault="003068FC" w:rsidP="003068FC">
      <w:pPr>
        <w:pStyle w:val="af1"/>
        <w:spacing w:line="360" w:lineRule="auto"/>
        <w:ind w:firstLine="709"/>
        <w:rPr>
          <w:szCs w:val="28"/>
        </w:rPr>
      </w:pPr>
    </w:p>
    <w:p w:rsidR="003068FC" w:rsidRDefault="003068FC" w:rsidP="003068FC">
      <w:pPr>
        <w:pStyle w:val="af1"/>
        <w:spacing w:line="360" w:lineRule="auto"/>
        <w:ind w:firstLine="709"/>
        <w:rPr>
          <w:szCs w:val="28"/>
        </w:rPr>
      </w:pPr>
    </w:p>
    <w:p w:rsidR="003068FC" w:rsidRDefault="003068FC" w:rsidP="003068FC">
      <w:pPr>
        <w:pStyle w:val="af1"/>
        <w:spacing w:line="360" w:lineRule="auto"/>
        <w:ind w:firstLine="709"/>
        <w:rPr>
          <w:szCs w:val="28"/>
        </w:rPr>
      </w:pPr>
    </w:p>
    <w:p w:rsidR="003068FC" w:rsidRDefault="003068FC" w:rsidP="003068FC">
      <w:pPr>
        <w:pStyle w:val="af1"/>
        <w:spacing w:line="360" w:lineRule="auto"/>
        <w:ind w:firstLine="709"/>
        <w:rPr>
          <w:szCs w:val="28"/>
        </w:rPr>
      </w:pPr>
    </w:p>
    <w:p w:rsidR="003068FC" w:rsidRDefault="003068FC" w:rsidP="003068FC">
      <w:pPr>
        <w:pStyle w:val="af1"/>
        <w:spacing w:line="360" w:lineRule="auto"/>
        <w:ind w:firstLine="709"/>
        <w:rPr>
          <w:szCs w:val="28"/>
        </w:rPr>
      </w:pPr>
    </w:p>
    <w:p w:rsidR="003068FC" w:rsidRDefault="00E06196" w:rsidP="003068FC">
      <w:pPr>
        <w:pStyle w:val="af1"/>
        <w:spacing w:line="360" w:lineRule="auto"/>
        <w:ind w:firstLine="709"/>
        <w:rPr>
          <w:szCs w:val="28"/>
        </w:rPr>
      </w:pPr>
      <w:r>
        <w:rPr>
          <w:rFonts w:ascii="Calibri" w:hAnsi="Calibri"/>
          <w:noProof/>
          <w:sz w:val="22"/>
          <w:lang w:eastAsia="ru-RU"/>
        </w:rPr>
        <w:drawing>
          <wp:anchor distT="0" distB="0" distL="114300" distR="114300" simplePos="0" relativeHeight="251658240" behindDoc="0" locked="0" layoutInCell="1" allowOverlap="1" wp14:anchorId="767C3BC1" wp14:editId="170D5EFD">
            <wp:simplePos x="0" y="0"/>
            <wp:positionH relativeFrom="column">
              <wp:posOffset>234315</wp:posOffset>
            </wp:positionH>
            <wp:positionV relativeFrom="paragraph">
              <wp:posOffset>7620</wp:posOffset>
            </wp:positionV>
            <wp:extent cx="5832475" cy="2338705"/>
            <wp:effectExtent l="0" t="0" r="0" b="444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04" b="24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475" cy="2338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68FC" w:rsidRDefault="003068FC" w:rsidP="003068FC">
      <w:pPr>
        <w:pStyle w:val="af1"/>
        <w:spacing w:line="360" w:lineRule="auto"/>
        <w:ind w:firstLine="709"/>
        <w:rPr>
          <w:szCs w:val="28"/>
        </w:rPr>
      </w:pPr>
    </w:p>
    <w:p w:rsidR="003068FC" w:rsidRDefault="003068FC" w:rsidP="003068FC">
      <w:pPr>
        <w:pStyle w:val="af1"/>
        <w:spacing w:line="360" w:lineRule="auto"/>
        <w:ind w:firstLine="709"/>
        <w:rPr>
          <w:szCs w:val="28"/>
        </w:rPr>
      </w:pPr>
    </w:p>
    <w:p w:rsidR="003068FC" w:rsidRDefault="003068FC" w:rsidP="003068FC">
      <w:pPr>
        <w:pStyle w:val="af1"/>
        <w:spacing w:line="360" w:lineRule="auto"/>
        <w:ind w:firstLine="709"/>
        <w:rPr>
          <w:szCs w:val="28"/>
        </w:rPr>
      </w:pPr>
    </w:p>
    <w:p w:rsidR="003068FC" w:rsidRDefault="003068FC" w:rsidP="003068FC">
      <w:pPr>
        <w:pStyle w:val="af1"/>
        <w:spacing w:line="360" w:lineRule="auto"/>
        <w:ind w:firstLine="709"/>
        <w:rPr>
          <w:szCs w:val="28"/>
        </w:rPr>
      </w:pPr>
    </w:p>
    <w:p w:rsidR="003068FC" w:rsidRDefault="003068FC" w:rsidP="003068FC">
      <w:pPr>
        <w:pStyle w:val="af1"/>
        <w:spacing w:line="360" w:lineRule="auto"/>
        <w:ind w:firstLine="709"/>
        <w:rPr>
          <w:szCs w:val="28"/>
        </w:rPr>
      </w:pPr>
    </w:p>
    <w:p w:rsidR="003068FC" w:rsidRDefault="003068FC" w:rsidP="003068FC">
      <w:pPr>
        <w:pStyle w:val="af1"/>
        <w:spacing w:line="360" w:lineRule="auto"/>
        <w:ind w:firstLine="709"/>
        <w:rPr>
          <w:szCs w:val="28"/>
        </w:rPr>
      </w:pPr>
    </w:p>
    <w:p w:rsidR="003068FC" w:rsidRDefault="003068FC" w:rsidP="003068FC">
      <w:pPr>
        <w:pStyle w:val="af1"/>
        <w:spacing w:line="360" w:lineRule="auto"/>
        <w:ind w:firstLine="709"/>
        <w:rPr>
          <w:szCs w:val="28"/>
        </w:rPr>
      </w:pPr>
    </w:p>
    <w:p w:rsidR="003068FC" w:rsidRDefault="003068FC" w:rsidP="003068FC">
      <w:pPr>
        <w:pStyle w:val="af1"/>
        <w:spacing w:line="360" w:lineRule="auto"/>
        <w:ind w:left="0"/>
        <w:jc w:val="center"/>
        <w:rPr>
          <w:szCs w:val="28"/>
        </w:rPr>
      </w:pPr>
      <w:r>
        <w:rPr>
          <w:szCs w:val="28"/>
        </w:rPr>
        <w:t>Приложение 7</w:t>
      </w:r>
    </w:p>
    <w:p w:rsidR="00E06196" w:rsidRDefault="00E06196" w:rsidP="003068FC">
      <w:pPr>
        <w:pStyle w:val="af1"/>
        <w:spacing w:line="360" w:lineRule="auto"/>
        <w:ind w:left="0"/>
        <w:jc w:val="center"/>
        <w:rPr>
          <w:szCs w:val="28"/>
        </w:rPr>
      </w:pPr>
    </w:p>
    <w:p w:rsidR="003068FC" w:rsidRDefault="003068FC" w:rsidP="003068FC">
      <w:pPr>
        <w:pStyle w:val="af1"/>
        <w:spacing w:line="360" w:lineRule="auto"/>
        <w:ind w:firstLine="709"/>
        <w:rPr>
          <w:szCs w:val="28"/>
        </w:rPr>
      </w:pPr>
      <w:r>
        <w:rPr>
          <w:rFonts w:ascii="Calibri" w:hAnsi="Calibri"/>
          <w:noProof/>
          <w:sz w:val="22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298450</wp:posOffset>
            </wp:positionH>
            <wp:positionV relativeFrom="paragraph">
              <wp:posOffset>-5080</wp:posOffset>
            </wp:positionV>
            <wp:extent cx="5832475" cy="2661285"/>
            <wp:effectExtent l="0" t="0" r="0" b="571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475" cy="266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68FC" w:rsidRDefault="003068FC" w:rsidP="003068FC">
      <w:pPr>
        <w:pStyle w:val="af1"/>
        <w:spacing w:line="360" w:lineRule="auto"/>
        <w:ind w:firstLine="709"/>
        <w:rPr>
          <w:szCs w:val="28"/>
        </w:rPr>
      </w:pPr>
    </w:p>
    <w:p w:rsidR="003068FC" w:rsidRDefault="003068FC" w:rsidP="003068FC">
      <w:pPr>
        <w:pStyle w:val="af1"/>
        <w:spacing w:line="360" w:lineRule="auto"/>
        <w:ind w:firstLine="709"/>
        <w:rPr>
          <w:szCs w:val="28"/>
        </w:rPr>
      </w:pPr>
    </w:p>
    <w:p w:rsidR="003068FC" w:rsidRDefault="003068FC" w:rsidP="003068FC">
      <w:pPr>
        <w:pStyle w:val="af1"/>
        <w:spacing w:line="360" w:lineRule="auto"/>
        <w:ind w:firstLine="709"/>
        <w:rPr>
          <w:szCs w:val="28"/>
        </w:rPr>
      </w:pPr>
    </w:p>
    <w:p w:rsidR="003068FC" w:rsidRDefault="003068FC" w:rsidP="003068FC">
      <w:pPr>
        <w:pStyle w:val="af1"/>
        <w:spacing w:line="360" w:lineRule="auto"/>
        <w:ind w:firstLine="709"/>
        <w:rPr>
          <w:szCs w:val="28"/>
        </w:rPr>
      </w:pPr>
    </w:p>
    <w:p w:rsidR="003068FC" w:rsidRDefault="003068FC" w:rsidP="003068FC">
      <w:pPr>
        <w:pStyle w:val="af1"/>
        <w:spacing w:line="360" w:lineRule="auto"/>
        <w:ind w:firstLine="709"/>
        <w:rPr>
          <w:szCs w:val="28"/>
        </w:rPr>
      </w:pPr>
    </w:p>
    <w:p w:rsidR="003068FC" w:rsidRDefault="003068FC" w:rsidP="003068FC">
      <w:pPr>
        <w:pStyle w:val="af1"/>
        <w:spacing w:line="360" w:lineRule="auto"/>
        <w:ind w:firstLine="709"/>
        <w:rPr>
          <w:szCs w:val="28"/>
        </w:rPr>
      </w:pPr>
    </w:p>
    <w:p w:rsidR="003068FC" w:rsidRDefault="003068FC" w:rsidP="003068FC">
      <w:pPr>
        <w:pStyle w:val="af1"/>
        <w:spacing w:line="360" w:lineRule="auto"/>
        <w:ind w:firstLine="709"/>
        <w:rPr>
          <w:szCs w:val="28"/>
        </w:rPr>
      </w:pPr>
    </w:p>
    <w:p w:rsidR="003068FC" w:rsidRDefault="003068FC" w:rsidP="003068FC">
      <w:pPr>
        <w:pStyle w:val="af1"/>
        <w:spacing w:line="360" w:lineRule="auto"/>
        <w:ind w:firstLine="709"/>
        <w:rPr>
          <w:szCs w:val="28"/>
        </w:rPr>
      </w:pPr>
    </w:p>
    <w:p w:rsidR="003068FC" w:rsidRDefault="003068FC" w:rsidP="003068FC">
      <w:pPr>
        <w:pStyle w:val="af1"/>
        <w:spacing w:line="360" w:lineRule="auto"/>
        <w:ind w:left="0" w:firstLine="709"/>
        <w:jc w:val="center"/>
        <w:rPr>
          <w:szCs w:val="28"/>
        </w:rPr>
      </w:pPr>
      <w:r>
        <w:rPr>
          <w:szCs w:val="28"/>
        </w:rPr>
        <w:t>Приложение 8</w:t>
      </w:r>
    </w:p>
    <w:p w:rsidR="003068FC" w:rsidRDefault="003068FC" w:rsidP="003068FC">
      <w:pPr>
        <w:pStyle w:val="af1"/>
        <w:spacing w:line="360" w:lineRule="auto"/>
        <w:ind w:firstLine="709"/>
        <w:rPr>
          <w:szCs w:val="28"/>
        </w:rPr>
      </w:pPr>
    </w:p>
    <w:p w:rsidR="003068FC" w:rsidRDefault="003068FC" w:rsidP="003068FC">
      <w:pPr>
        <w:pStyle w:val="af1"/>
        <w:spacing w:line="360" w:lineRule="auto"/>
        <w:ind w:firstLine="709"/>
        <w:rPr>
          <w:szCs w:val="28"/>
        </w:rPr>
      </w:pPr>
    </w:p>
    <w:p w:rsidR="003068FC" w:rsidRDefault="003068FC" w:rsidP="003068FC">
      <w:pPr>
        <w:pStyle w:val="af1"/>
        <w:spacing w:line="360" w:lineRule="auto"/>
        <w:ind w:firstLine="709"/>
        <w:rPr>
          <w:szCs w:val="28"/>
        </w:rPr>
      </w:pPr>
      <w:r>
        <w:rPr>
          <w:rFonts w:ascii="Calibri" w:hAnsi="Calibri"/>
          <w:noProof/>
          <w:sz w:val="2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313055</wp:posOffset>
            </wp:positionH>
            <wp:positionV relativeFrom="paragraph">
              <wp:posOffset>254635</wp:posOffset>
            </wp:positionV>
            <wp:extent cx="5800725" cy="3133725"/>
            <wp:effectExtent l="0" t="0" r="9525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68FC" w:rsidRDefault="003068FC" w:rsidP="003068FC">
      <w:pPr>
        <w:pStyle w:val="af1"/>
        <w:spacing w:line="360" w:lineRule="auto"/>
        <w:ind w:firstLine="709"/>
        <w:rPr>
          <w:szCs w:val="28"/>
        </w:rPr>
      </w:pPr>
    </w:p>
    <w:p w:rsidR="003068FC" w:rsidRDefault="003068FC" w:rsidP="003068FC">
      <w:pPr>
        <w:pStyle w:val="af1"/>
        <w:spacing w:line="360" w:lineRule="auto"/>
        <w:ind w:firstLine="709"/>
        <w:rPr>
          <w:szCs w:val="28"/>
        </w:rPr>
      </w:pPr>
    </w:p>
    <w:p w:rsidR="003068FC" w:rsidRDefault="003068FC" w:rsidP="003068FC">
      <w:pPr>
        <w:pStyle w:val="af1"/>
        <w:spacing w:line="360" w:lineRule="auto"/>
        <w:ind w:firstLine="709"/>
        <w:rPr>
          <w:szCs w:val="28"/>
        </w:rPr>
      </w:pPr>
    </w:p>
    <w:p w:rsidR="003068FC" w:rsidRDefault="003068FC" w:rsidP="003068FC">
      <w:pPr>
        <w:pStyle w:val="af1"/>
        <w:spacing w:line="360" w:lineRule="auto"/>
        <w:ind w:firstLine="709"/>
        <w:rPr>
          <w:szCs w:val="28"/>
        </w:rPr>
      </w:pPr>
    </w:p>
    <w:p w:rsidR="003068FC" w:rsidRDefault="003068FC" w:rsidP="003068FC">
      <w:pPr>
        <w:pStyle w:val="af1"/>
        <w:spacing w:line="360" w:lineRule="auto"/>
        <w:ind w:firstLine="709"/>
        <w:rPr>
          <w:szCs w:val="28"/>
        </w:rPr>
      </w:pPr>
    </w:p>
    <w:p w:rsidR="003068FC" w:rsidRDefault="003068FC" w:rsidP="003068FC">
      <w:pPr>
        <w:pStyle w:val="af1"/>
        <w:spacing w:line="360" w:lineRule="auto"/>
        <w:ind w:firstLine="709"/>
        <w:rPr>
          <w:szCs w:val="28"/>
        </w:rPr>
      </w:pPr>
    </w:p>
    <w:p w:rsidR="003068FC" w:rsidRDefault="003068FC" w:rsidP="003068FC">
      <w:pPr>
        <w:pStyle w:val="af1"/>
        <w:spacing w:line="360" w:lineRule="auto"/>
        <w:ind w:firstLine="709"/>
        <w:rPr>
          <w:szCs w:val="28"/>
        </w:rPr>
      </w:pPr>
    </w:p>
    <w:p w:rsidR="003068FC" w:rsidRDefault="003068FC" w:rsidP="003068FC">
      <w:pPr>
        <w:pStyle w:val="af1"/>
        <w:spacing w:line="360" w:lineRule="auto"/>
        <w:ind w:firstLine="709"/>
        <w:rPr>
          <w:szCs w:val="28"/>
        </w:rPr>
      </w:pPr>
    </w:p>
    <w:p w:rsidR="003068FC" w:rsidRDefault="003068FC" w:rsidP="003068FC">
      <w:pPr>
        <w:pStyle w:val="af1"/>
        <w:spacing w:line="360" w:lineRule="auto"/>
        <w:ind w:firstLine="709"/>
        <w:rPr>
          <w:szCs w:val="28"/>
        </w:rPr>
      </w:pPr>
    </w:p>
    <w:p w:rsidR="003068FC" w:rsidRDefault="003068FC" w:rsidP="003068FC">
      <w:pPr>
        <w:pStyle w:val="af1"/>
        <w:spacing w:line="360" w:lineRule="auto"/>
        <w:ind w:firstLine="709"/>
        <w:rPr>
          <w:szCs w:val="28"/>
        </w:rPr>
      </w:pPr>
    </w:p>
    <w:p w:rsidR="003068FC" w:rsidRDefault="003068FC" w:rsidP="003068FC">
      <w:pPr>
        <w:pStyle w:val="af1"/>
        <w:spacing w:line="360" w:lineRule="auto"/>
        <w:ind w:firstLine="709"/>
        <w:rPr>
          <w:szCs w:val="28"/>
        </w:rPr>
      </w:pPr>
    </w:p>
    <w:p w:rsidR="003068FC" w:rsidRDefault="003068FC" w:rsidP="003068FC">
      <w:pPr>
        <w:pStyle w:val="af1"/>
        <w:spacing w:line="360" w:lineRule="auto"/>
        <w:ind w:left="0" w:firstLine="709"/>
        <w:jc w:val="center"/>
        <w:rPr>
          <w:szCs w:val="28"/>
        </w:rPr>
      </w:pPr>
      <w:r>
        <w:rPr>
          <w:szCs w:val="28"/>
        </w:rPr>
        <w:t>Приложение 9</w:t>
      </w:r>
    </w:p>
    <w:p w:rsidR="00B77721" w:rsidRPr="00B77721" w:rsidRDefault="00B77721" w:rsidP="003068FC"/>
    <w:sectPr w:rsidR="00B77721" w:rsidRPr="00B77721" w:rsidSect="00512D66">
      <w:footerReference w:type="default" r:id="rId30"/>
      <w:headerReference w:type="first" r:id="rId31"/>
      <w:footerReference w:type="first" r:id="rId3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51A0" w:rsidRDefault="009451A0" w:rsidP="00512D66">
      <w:pPr>
        <w:spacing w:line="240" w:lineRule="auto"/>
      </w:pPr>
      <w:r>
        <w:separator/>
      </w:r>
    </w:p>
  </w:endnote>
  <w:endnote w:type="continuationSeparator" w:id="0">
    <w:p w:rsidR="009451A0" w:rsidRDefault="009451A0" w:rsidP="00512D6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63413117"/>
      <w:docPartObj>
        <w:docPartGallery w:val="Page Numbers (Bottom of Page)"/>
        <w:docPartUnique/>
      </w:docPartObj>
    </w:sdtPr>
    <w:sdtContent>
      <w:p w:rsidR="00750512" w:rsidRDefault="00750512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0404">
          <w:rPr>
            <w:noProof/>
          </w:rPr>
          <w:t>24</w:t>
        </w:r>
        <w:r>
          <w:fldChar w:fldCharType="end"/>
        </w:r>
      </w:p>
    </w:sdtContent>
  </w:sdt>
  <w:p w:rsidR="00750512" w:rsidRDefault="00750512"/>
  <w:p w:rsidR="00750512" w:rsidRDefault="00750512"/>
  <w:p w:rsidR="00750512" w:rsidRDefault="00750512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0512" w:rsidRDefault="00750512" w:rsidP="00512D66">
    <w:pPr>
      <w:pStyle w:val="a7"/>
      <w:jc w:val="center"/>
    </w:pPr>
    <w:r>
      <w:t>Новокузнецк, 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51A0" w:rsidRDefault="009451A0" w:rsidP="00512D66">
      <w:pPr>
        <w:spacing w:line="240" w:lineRule="auto"/>
      </w:pPr>
      <w:r>
        <w:separator/>
      </w:r>
    </w:p>
  </w:footnote>
  <w:footnote w:type="continuationSeparator" w:id="0">
    <w:p w:rsidR="009451A0" w:rsidRDefault="009451A0" w:rsidP="00512D6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0512" w:rsidRDefault="00750512" w:rsidP="00512D66">
    <w:pPr>
      <w:pStyle w:val="a3"/>
      <w:jc w:val="center"/>
      <w:outlineLvl w:val="0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>Муниципальное бюджетное общеобразовательное учреждение</w:t>
    </w:r>
    <w:r>
      <w:rPr>
        <w:rFonts w:ascii="Times New Roman" w:hAnsi="Times New Roman" w:cs="Times New Roman"/>
        <w:b/>
        <w:sz w:val="24"/>
        <w:szCs w:val="24"/>
      </w:rPr>
      <w:br/>
      <w:t>«Средняя общеобразовательная школа №64»</w:t>
    </w:r>
  </w:p>
  <w:p w:rsidR="00750512" w:rsidRPr="00512D66" w:rsidRDefault="00750512" w:rsidP="00512D66">
    <w:pPr>
      <w:pStyle w:val="a3"/>
      <w:jc w:val="center"/>
      <w:rPr>
        <w:rFonts w:ascii="Times New Roman" w:hAnsi="Times New Roman" w:cs="Times New Roman"/>
        <w:b/>
        <w:sz w:val="28"/>
        <w:szCs w:val="28"/>
      </w:rPr>
    </w:pPr>
    <w:r>
      <w:rPr>
        <w:rFonts w:ascii="Times New Roman" w:hAnsi="Times New Roman" w:cs="Times New Roman"/>
        <w:b/>
        <w:sz w:val="28"/>
        <w:szCs w:val="28"/>
      </w:rPr>
      <w:t>города Новокузнецка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966BE4"/>
    <w:multiLevelType w:val="hybridMultilevel"/>
    <w:tmpl w:val="AFE0B922"/>
    <w:lvl w:ilvl="0" w:tplc="F53A664E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6327768"/>
    <w:multiLevelType w:val="hybridMultilevel"/>
    <w:tmpl w:val="18B2D212"/>
    <w:lvl w:ilvl="0" w:tplc="A81A689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EF5837"/>
    <w:multiLevelType w:val="hybridMultilevel"/>
    <w:tmpl w:val="76DC67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5E1A92"/>
    <w:multiLevelType w:val="hybridMultilevel"/>
    <w:tmpl w:val="3F307EDE"/>
    <w:lvl w:ilvl="0" w:tplc="66A2CD0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CB20890"/>
    <w:multiLevelType w:val="hybridMultilevel"/>
    <w:tmpl w:val="44AC018C"/>
    <w:lvl w:ilvl="0" w:tplc="399EE6E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F60641"/>
    <w:multiLevelType w:val="hybridMultilevel"/>
    <w:tmpl w:val="853CD160"/>
    <w:lvl w:ilvl="0" w:tplc="E94E10F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3E57BA"/>
    <w:multiLevelType w:val="hybridMultilevel"/>
    <w:tmpl w:val="0B10AEFC"/>
    <w:lvl w:ilvl="0" w:tplc="906E36E6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4A841CB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0715C1A"/>
    <w:multiLevelType w:val="hybridMultilevel"/>
    <w:tmpl w:val="54F48EC2"/>
    <w:lvl w:ilvl="0" w:tplc="399EE6E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C6B7AA2"/>
    <w:multiLevelType w:val="hybridMultilevel"/>
    <w:tmpl w:val="702E120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3"/>
  </w:num>
  <w:num w:numId="4">
    <w:abstractNumId w:val="6"/>
  </w:num>
  <w:num w:numId="5">
    <w:abstractNumId w:val="0"/>
  </w:num>
  <w:num w:numId="6">
    <w:abstractNumId w:val="2"/>
  </w:num>
  <w:num w:numId="7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2"/>
  </w:num>
  <w:num w:numId="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001"/>
    <w:rsid w:val="0007135F"/>
    <w:rsid w:val="00074486"/>
    <w:rsid w:val="00077B66"/>
    <w:rsid w:val="00095BF1"/>
    <w:rsid w:val="000F2202"/>
    <w:rsid w:val="000F54D5"/>
    <w:rsid w:val="00126DD9"/>
    <w:rsid w:val="001B2CA7"/>
    <w:rsid w:val="001C0624"/>
    <w:rsid w:val="001D0F1E"/>
    <w:rsid w:val="001E6D0C"/>
    <w:rsid w:val="001F7762"/>
    <w:rsid w:val="0023406C"/>
    <w:rsid w:val="00252C0C"/>
    <w:rsid w:val="00271A0B"/>
    <w:rsid w:val="002924E8"/>
    <w:rsid w:val="002E50B1"/>
    <w:rsid w:val="003068FC"/>
    <w:rsid w:val="003A1BB9"/>
    <w:rsid w:val="003B4381"/>
    <w:rsid w:val="00415BBB"/>
    <w:rsid w:val="004A5AA1"/>
    <w:rsid w:val="004E6A5C"/>
    <w:rsid w:val="004E73B2"/>
    <w:rsid w:val="00512D66"/>
    <w:rsid w:val="00536B17"/>
    <w:rsid w:val="0058685C"/>
    <w:rsid w:val="005D2ED0"/>
    <w:rsid w:val="005E02B2"/>
    <w:rsid w:val="005E4A0C"/>
    <w:rsid w:val="00677C03"/>
    <w:rsid w:val="00695306"/>
    <w:rsid w:val="006F70DE"/>
    <w:rsid w:val="00732DDD"/>
    <w:rsid w:val="00750512"/>
    <w:rsid w:val="007A2D85"/>
    <w:rsid w:val="007B347B"/>
    <w:rsid w:val="007C0656"/>
    <w:rsid w:val="007F1268"/>
    <w:rsid w:val="00805158"/>
    <w:rsid w:val="008B5AD6"/>
    <w:rsid w:val="008B6DF5"/>
    <w:rsid w:val="00931B5B"/>
    <w:rsid w:val="009451A0"/>
    <w:rsid w:val="009714C9"/>
    <w:rsid w:val="009902C3"/>
    <w:rsid w:val="009D10D3"/>
    <w:rsid w:val="00A46C65"/>
    <w:rsid w:val="00A66F26"/>
    <w:rsid w:val="00A85900"/>
    <w:rsid w:val="00AD2581"/>
    <w:rsid w:val="00AE0404"/>
    <w:rsid w:val="00B354D8"/>
    <w:rsid w:val="00B35A98"/>
    <w:rsid w:val="00B77721"/>
    <w:rsid w:val="00BB190B"/>
    <w:rsid w:val="00BB3AA0"/>
    <w:rsid w:val="00C22001"/>
    <w:rsid w:val="00C42150"/>
    <w:rsid w:val="00C75950"/>
    <w:rsid w:val="00CB1528"/>
    <w:rsid w:val="00CB1C9A"/>
    <w:rsid w:val="00CC3C77"/>
    <w:rsid w:val="00CF0952"/>
    <w:rsid w:val="00D0401B"/>
    <w:rsid w:val="00D10F0F"/>
    <w:rsid w:val="00D8457B"/>
    <w:rsid w:val="00D92A0D"/>
    <w:rsid w:val="00DA7F86"/>
    <w:rsid w:val="00DB3B79"/>
    <w:rsid w:val="00DC4A46"/>
    <w:rsid w:val="00DF3B91"/>
    <w:rsid w:val="00E06196"/>
    <w:rsid w:val="00E76C8E"/>
    <w:rsid w:val="00E91DBE"/>
    <w:rsid w:val="00EA4D0C"/>
    <w:rsid w:val="00EF1EFF"/>
    <w:rsid w:val="00F827B1"/>
    <w:rsid w:val="00F860C4"/>
    <w:rsid w:val="00F93FD0"/>
    <w:rsid w:val="00FC513D"/>
    <w:rsid w:val="00FF3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02C3"/>
    <w:pPr>
      <w:spacing w:after="0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1D0F1E"/>
    <w:pPr>
      <w:pageBreakBefore/>
      <w:spacing w:after="240" w:line="240" w:lineRule="auto"/>
      <w:contextualSpacing/>
      <w:jc w:val="center"/>
      <w:outlineLvl w:val="0"/>
    </w:pPr>
    <w:rPr>
      <w:rFonts w:cs="Times New Roman"/>
      <w:b/>
      <w:szCs w:val="28"/>
    </w:rPr>
  </w:style>
  <w:style w:type="paragraph" w:styleId="2">
    <w:name w:val="heading 2"/>
    <w:basedOn w:val="1"/>
    <w:next w:val="a"/>
    <w:link w:val="20"/>
    <w:uiPriority w:val="9"/>
    <w:unhideWhenUsed/>
    <w:qFormat/>
    <w:rsid w:val="003A1BB9"/>
    <w:pPr>
      <w:pageBreakBefore w:val="0"/>
      <w:spacing w:before="120"/>
      <w:outlineLvl w:val="1"/>
    </w:pPr>
    <w:rPr>
      <w:rFonts w:eastAsia="Times New Roman"/>
      <w:i/>
    </w:rPr>
  </w:style>
  <w:style w:type="paragraph" w:styleId="3">
    <w:name w:val="heading 3"/>
    <w:basedOn w:val="a"/>
    <w:next w:val="a"/>
    <w:link w:val="30"/>
    <w:uiPriority w:val="9"/>
    <w:unhideWhenUsed/>
    <w:qFormat/>
    <w:rsid w:val="004E6A5C"/>
    <w:pPr>
      <w:autoSpaceDE w:val="0"/>
      <w:autoSpaceDN w:val="0"/>
      <w:adjustRightInd w:val="0"/>
      <w:ind w:right="-285"/>
      <w:jc w:val="center"/>
      <w:outlineLvl w:val="2"/>
    </w:pPr>
    <w:rPr>
      <w:rFonts w:ascii="Monotype Corsiva" w:hAnsi="Monotype Corsiva"/>
      <w:b/>
      <w:bCs/>
      <w:szCs w:val="36"/>
      <w:u w:val="singl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E6A5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nhideWhenUsed/>
    <w:rsid w:val="00C22001"/>
    <w:pPr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C2200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512D66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12D66"/>
  </w:style>
  <w:style w:type="paragraph" w:styleId="a7">
    <w:name w:val="footer"/>
    <w:basedOn w:val="a"/>
    <w:link w:val="a8"/>
    <w:uiPriority w:val="99"/>
    <w:unhideWhenUsed/>
    <w:rsid w:val="00512D66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12D66"/>
  </w:style>
  <w:style w:type="character" w:customStyle="1" w:styleId="10">
    <w:name w:val="Заголовок 1 Знак"/>
    <w:basedOn w:val="a0"/>
    <w:link w:val="1"/>
    <w:uiPriority w:val="9"/>
    <w:rsid w:val="001D0F1E"/>
    <w:rPr>
      <w:rFonts w:ascii="Times New Roman" w:hAnsi="Times New Roman" w:cs="Times New Roman"/>
      <w:b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A1BB9"/>
    <w:rPr>
      <w:rFonts w:ascii="Times New Roman" w:eastAsia="Times New Roman" w:hAnsi="Times New Roman" w:cs="Times New Roman"/>
      <w:b/>
      <w:i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4E6A5C"/>
    <w:rPr>
      <w:rFonts w:ascii="Monotype Corsiva" w:hAnsi="Monotype Corsiva"/>
      <w:b/>
      <w:bCs/>
      <w:sz w:val="28"/>
      <w:szCs w:val="36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4E6A5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9">
    <w:name w:val="Body Text"/>
    <w:basedOn w:val="a"/>
    <w:link w:val="aa"/>
    <w:rsid w:val="004E6A5C"/>
    <w:pPr>
      <w:autoSpaceDE w:val="0"/>
      <w:autoSpaceDN w:val="0"/>
      <w:adjustRightInd w:val="0"/>
      <w:spacing w:line="240" w:lineRule="auto"/>
      <w:jc w:val="center"/>
    </w:pPr>
    <w:rPr>
      <w:rFonts w:ascii="Arial" w:eastAsia="Times New Roman" w:hAnsi="Arial" w:cs="Arial"/>
      <w:b/>
      <w:bCs/>
      <w:szCs w:val="28"/>
    </w:rPr>
  </w:style>
  <w:style w:type="character" w:customStyle="1" w:styleId="aa">
    <w:name w:val="Основной текст Знак"/>
    <w:basedOn w:val="a0"/>
    <w:link w:val="a9"/>
    <w:rsid w:val="004E6A5C"/>
    <w:rPr>
      <w:rFonts w:ascii="Arial" w:eastAsia="Times New Roman" w:hAnsi="Arial" w:cs="Arial"/>
      <w:b/>
      <w:bCs/>
      <w:sz w:val="28"/>
      <w:szCs w:val="28"/>
      <w:lang w:eastAsia="ru-RU"/>
    </w:rPr>
  </w:style>
  <w:style w:type="paragraph" w:styleId="ab">
    <w:name w:val="Block Text"/>
    <w:basedOn w:val="a"/>
    <w:rsid w:val="004E6A5C"/>
    <w:pPr>
      <w:autoSpaceDE w:val="0"/>
      <w:autoSpaceDN w:val="0"/>
      <w:adjustRightInd w:val="0"/>
      <w:spacing w:line="240" w:lineRule="auto"/>
      <w:ind w:left="600" w:right="800"/>
    </w:pPr>
    <w:rPr>
      <w:rFonts w:ascii="Century" w:eastAsia="Times New Roman" w:hAnsi="Century" w:cs="Times New Roman"/>
      <w:b/>
      <w:bCs/>
      <w:szCs w:val="28"/>
    </w:rPr>
  </w:style>
  <w:style w:type="paragraph" w:styleId="ac">
    <w:name w:val="Normal (Web)"/>
    <w:basedOn w:val="a"/>
    <w:uiPriority w:val="99"/>
    <w:rsid w:val="004E6A5C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styleId="ad">
    <w:name w:val="Hyperlink"/>
    <w:basedOn w:val="a0"/>
    <w:uiPriority w:val="99"/>
    <w:unhideWhenUsed/>
    <w:rsid w:val="004E6A5C"/>
    <w:rPr>
      <w:color w:val="0000FF"/>
      <w:u w:val="single"/>
    </w:rPr>
  </w:style>
  <w:style w:type="paragraph" w:styleId="ae">
    <w:name w:val="TOC Heading"/>
    <w:basedOn w:val="1"/>
    <w:next w:val="a"/>
    <w:uiPriority w:val="39"/>
    <w:unhideWhenUsed/>
    <w:qFormat/>
    <w:rsid w:val="00695306"/>
    <w:pPr>
      <w:keepNext/>
      <w:keepLines/>
      <w:pageBreakBefore w:val="0"/>
      <w:spacing w:before="480" w:line="276" w:lineRule="auto"/>
      <w:contextualSpacing w:val="0"/>
      <w:outlineLvl w:val="9"/>
    </w:pPr>
    <w:rPr>
      <w:rFonts w:asciiTheme="majorHAnsi" w:eastAsiaTheme="majorEastAsia" w:hAnsiTheme="majorHAnsi" w:cstheme="majorBidi"/>
      <w:bCs/>
      <w:color w:val="000000" w:themeColor="text1"/>
    </w:rPr>
  </w:style>
  <w:style w:type="paragraph" w:styleId="11">
    <w:name w:val="toc 1"/>
    <w:basedOn w:val="a"/>
    <w:next w:val="a"/>
    <w:autoRedefine/>
    <w:uiPriority w:val="39"/>
    <w:unhideWhenUsed/>
    <w:rsid w:val="00695306"/>
    <w:pPr>
      <w:spacing w:after="100"/>
    </w:pPr>
    <w:rPr>
      <w:rFonts w:eastAsiaTheme="minorHAnsi"/>
      <w:lang w:eastAsia="en-US"/>
    </w:rPr>
  </w:style>
  <w:style w:type="paragraph" w:styleId="21">
    <w:name w:val="toc 2"/>
    <w:basedOn w:val="a"/>
    <w:next w:val="a"/>
    <w:autoRedefine/>
    <w:uiPriority w:val="39"/>
    <w:unhideWhenUsed/>
    <w:rsid w:val="00695306"/>
    <w:pPr>
      <w:spacing w:after="100"/>
      <w:ind w:left="280"/>
    </w:pPr>
    <w:rPr>
      <w:rFonts w:eastAsiaTheme="minorHAnsi"/>
      <w:lang w:eastAsia="en-US"/>
    </w:rPr>
  </w:style>
  <w:style w:type="paragraph" w:styleId="af">
    <w:name w:val="Balloon Text"/>
    <w:basedOn w:val="a"/>
    <w:link w:val="af0"/>
    <w:uiPriority w:val="99"/>
    <w:semiHidden/>
    <w:unhideWhenUsed/>
    <w:rsid w:val="0069530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695306"/>
    <w:rPr>
      <w:rFonts w:ascii="Tahoma" w:hAnsi="Tahoma" w:cs="Tahoma"/>
      <w:sz w:val="16"/>
      <w:szCs w:val="16"/>
    </w:rPr>
  </w:style>
  <w:style w:type="paragraph" w:styleId="af1">
    <w:name w:val="List Paragraph"/>
    <w:basedOn w:val="a"/>
    <w:uiPriority w:val="34"/>
    <w:qFormat/>
    <w:rsid w:val="0058685C"/>
    <w:pPr>
      <w:ind w:left="720"/>
      <w:contextualSpacing/>
    </w:pPr>
    <w:rPr>
      <w:rFonts w:eastAsiaTheme="minorHAnsi"/>
      <w:lang w:eastAsia="en-US"/>
    </w:rPr>
  </w:style>
  <w:style w:type="table" w:styleId="af2">
    <w:name w:val="Table Grid"/>
    <w:basedOn w:val="a1"/>
    <w:uiPriority w:val="59"/>
    <w:rsid w:val="0058685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1">
    <w:name w:val="toc 3"/>
    <w:basedOn w:val="a"/>
    <w:next w:val="a"/>
    <w:autoRedefine/>
    <w:uiPriority w:val="39"/>
    <w:unhideWhenUsed/>
    <w:rsid w:val="004E73B2"/>
    <w:pPr>
      <w:spacing w:after="100"/>
      <w:ind w:left="440"/>
    </w:pPr>
  </w:style>
  <w:style w:type="paragraph" w:customStyle="1" w:styleId="af3">
    <w:name w:val="Основной абзац"/>
    <w:basedOn w:val="a"/>
    <w:link w:val="af4"/>
    <w:qFormat/>
    <w:rsid w:val="00077B66"/>
    <w:pPr>
      <w:ind w:firstLine="709"/>
      <w:jc w:val="both"/>
    </w:pPr>
    <w:rPr>
      <w:rFonts w:eastAsia="Times New Roman"/>
    </w:rPr>
  </w:style>
  <w:style w:type="character" w:customStyle="1" w:styleId="af4">
    <w:name w:val="Основной абзац Знак"/>
    <w:basedOn w:val="a0"/>
    <w:link w:val="af3"/>
    <w:rsid w:val="00077B66"/>
    <w:rPr>
      <w:rFonts w:ascii="Times New Roman" w:eastAsia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02C3"/>
    <w:pPr>
      <w:spacing w:after="0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1D0F1E"/>
    <w:pPr>
      <w:pageBreakBefore/>
      <w:spacing w:after="240" w:line="240" w:lineRule="auto"/>
      <w:contextualSpacing/>
      <w:jc w:val="center"/>
      <w:outlineLvl w:val="0"/>
    </w:pPr>
    <w:rPr>
      <w:rFonts w:cs="Times New Roman"/>
      <w:b/>
      <w:szCs w:val="28"/>
    </w:rPr>
  </w:style>
  <w:style w:type="paragraph" w:styleId="2">
    <w:name w:val="heading 2"/>
    <w:basedOn w:val="1"/>
    <w:next w:val="a"/>
    <w:link w:val="20"/>
    <w:uiPriority w:val="9"/>
    <w:unhideWhenUsed/>
    <w:qFormat/>
    <w:rsid w:val="003A1BB9"/>
    <w:pPr>
      <w:pageBreakBefore w:val="0"/>
      <w:spacing w:before="120"/>
      <w:outlineLvl w:val="1"/>
    </w:pPr>
    <w:rPr>
      <w:rFonts w:eastAsia="Times New Roman"/>
      <w:i/>
    </w:rPr>
  </w:style>
  <w:style w:type="paragraph" w:styleId="3">
    <w:name w:val="heading 3"/>
    <w:basedOn w:val="a"/>
    <w:next w:val="a"/>
    <w:link w:val="30"/>
    <w:uiPriority w:val="9"/>
    <w:unhideWhenUsed/>
    <w:qFormat/>
    <w:rsid w:val="004E6A5C"/>
    <w:pPr>
      <w:autoSpaceDE w:val="0"/>
      <w:autoSpaceDN w:val="0"/>
      <w:adjustRightInd w:val="0"/>
      <w:ind w:right="-285"/>
      <w:jc w:val="center"/>
      <w:outlineLvl w:val="2"/>
    </w:pPr>
    <w:rPr>
      <w:rFonts w:ascii="Monotype Corsiva" w:hAnsi="Monotype Corsiva"/>
      <w:b/>
      <w:bCs/>
      <w:szCs w:val="36"/>
      <w:u w:val="singl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E6A5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nhideWhenUsed/>
    <w:rsid w:val="00C22001"/>
    <w:pPr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C2200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512D66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12D66"/>
  </w:style>
  <w:style w:type="paragraph" w:styleId="a7">
    <w:name w:val="footer"/>
    <w:basedOn w:val="a"/>
    <w:link w:val="a8"/>
    <w:uiPriority w:val="99"/>
    <w:unhideWhenUsed/>
    <w:rsid w:val="00512D66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12D66"/>
  </w:style>
  <w:style w:type="character" w:customStyle="1" w:styleId="10">
    <w:name w:val="Заголовок 1 Знак"/>
    <w:basedOn w:val="a0"/>
    <w:link w:val="1"/>
    <w:uiPriority w:val="9"/>
    <w:rsid w:val="001D0F1E"/>
    <w:rPr>
      <w:rFonts w:ascii="Times New Roman" w:hAnsi="Times New Roman" w:cs="Times New Roman"/>
      <w:b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A1BB9"/>
    <w:rPr>
      <w:rFonts w:ascii="Times New Roman" w:eastAsia="Times New Roman" w:hAnsi="Times New Roman" w:cs="Times New Roman"/>
      <w:b/>
      <w:i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4E6A5C"/>
    <w:rPr>
      <w:rFonts w:ascii="Monotype Corsiva" w:hAnsi="Monotype Corsiva"/>
      <w:b/>
      <w:bCs/>
      <w:sz w:val="28"/>
      <w:szCs w:val="36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4E6A5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9">
    <w:name w:val="Body Text"/>
    <w:basedOn w:val="a"/>
    <w:link w:val="aa"/>
    <w:rsid w:val="004E6A5C"/>
    <w:pPr>
      <w:autoSpaceDE w:val="0"/>
      <w:autoSpaceDN w:val="0"/>
      <w:adjustRightInd w:val="0"/>
      <w:spacing w:line="240" w:lineRule="auto"/>
      <w:jc w:val="center"/>
    </w:pPr>
    <w:rPr>
      <w:rFonts w:ascii="Arial" w:eastAsia="Times New Roman" w:hAnsi="Arial" w:cs="Arial"/>
      <w:b/>
      <w:bCs/>
      <w:szCs w:val="28"/>
    </w:rPr>
  </w:style>
  <w:style w:type="character" w:customStyle="1" w:styleId="aa">
    <w:name w:val="Основной текст Знак"/>
    <w:basedOn w:val="a0"/>
    <w:link w:val="a9"/>
    <w:rsid w:val="004E6A5C"/>
    <w:rPr>
      <w:rFonts w:ascii="Arial" w:eastAsia="Times New Roman" w:hAnsi="Arial" w:cs="Arial"/>
      <w:b/>
      <w:bCs/>
      <w:sz w:val="28"/>
      <w:szCs w:val="28"/>
      <w:lang w:eastAsia="ru-RU"/>
    </w:rPr>
  </w:style>
  <w:style w:type="paragraph" w:styleId="ab">
    <w:name w:val="Block Text"/>
    <w:basedOn w:val="a"/>
    <w:rsid w:val="004E6A5C"/>
    <w:pPr>
      <w:autoSpaceDE w:val="0"/>
      <w:autoSpaceDN w:val="0"/>
      <w:adjustRightInd w:val="0"/>
      <w:spacing w:line="240" w:lineRule="auto"/>
      <w:ind w:left="600" w:right="800"/>
    </w:pPr>
    <w:rPr>
      <w:rFonts w:ascii="Century" w:eastAsia="Times New Roman" w:hAnsi="Century" w:cs="Times New Roman"/>
      <w:b/>
      <w:bCs/>
      <w:szCs w:val="28"/>
    </w:rPr>
  </w:style>
  <w:style w:type="paragraph" w:styleId="ac">
    <w:name w:val="Normal (Web)"/>
    <w:basedOn w:val="a"/>
    <w:uiPriority w:val="99"/>
    <w:rsid w:val="004E6A5C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styleId="ad">
    <w:name w:val="Hyperlink"/>
    <w:basedOn w:val="a0"/>
    <w:uiPriority w:val="99"/>
    <w:unhideWhenUsed/>
    <w:rsid w:val="004E6A5C"/>
    <w:rPr>
      <w:color w:val="0000FF"/>
      <w:u w:val="single"/>
    </w:rPr>
  </w:style>
  <w:style w:type="paragraph" w:styleId="ae">
    <w:name w:val="TOC Heading"/>
    <w:basedOn w:val="1"/>
    <w:next w:val="a"/>
    <w:uiPriority w:val="39"/>
    <w:unhideWhenUsed/>
    <w:qFormat/>
    <w:rsid w:val="00695306"/>
    <w:pPr>
      <w:keepNext/>
      <w:keepLines/>
      <w:pageBreakBefore w:val="0"/>
      <w:spacing w:before="480" w:line="276" w:lineRule="auto"/>
      <w:contextualSpacing w:val="0"/>
      <w:outlineLvl w:val="9"/>
    </w:pPr>
    <w:rPr>
      <w:rFonts w:asciiTheme="majorHAnsi" w:eastAsiaTheme="majorEastAsia" w:hAnsiTheme="majorHAnsi" w:cstheme="majorBidi"/>
      <w:bCs/>
      <w:color w:val="000000" w:themeColor="text1"/>
    </w:rPr>
  </w:style>
  <w:style w:type="paragraph" w:styleId="11">
    <w:name w:val="toc 1"/>
    <w:basedOn w:val="a"/>
    <w:next w:val="a"/>
    <w:autoRedefine/>
    <w:uiPriority w:val="39"/>
    <w:unhideWhenUsed/>
    <w:rsid w:val="00695306"/>
    <w:pPr>
      <w:spacing w:after="100"/>
    </w:pPr>
    <w:rPr>
      <w:rFonts w:eastAsiaTheme="minorHAnsi"/>
      <w:lang w:eastAsia="en-US"/>
    </w:rPr>
  </w:style>
  <w:style w:type="paragraph" w:styleId="21">
    <w:name w:val="toc 2"/>
    <w:basedOn w:val="a"/>
    <w:next w:val="a"/>
    <w:autoRedefine/>
    <w:uiPriority w:val="39"/>
    <w:unhideWhenUsed/>
    <w:rsid w:val="00695306"/>
    <w:pPr>
      <w:spacing w:after="100"/>
      <w:ind w:left="280"/>
    </w:pPr>
    <w:rPr>
      <w:rFonts w:eastAsiaTheme="minorHAnsi"/>
      <w:lang w:eastAsia="en-US"/>
    </w:rPr>
  </w:style>
  <w:style w:type="paragraph" w:styleId="af">
    <w:name w:val="Balloon Text"/>
    <w:basedOn w:val="a"/>
    <w:link w:val="af0"/>
    <w:uiPriority w:val="99"/>
    <w:semiHidden/>
    <w:unhideWhenUsed/>
    <w:rsid w:val="0069530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695306"/>
    <w:rPr>
      <w:rFonts w:ascii="Tahoma" w:hAnsi="Tahoma" w:cs="Tahoma"/>
      <w:sz w:val="16"/>
      <w:szCs w:val="16"/>
    </w:rPr>
  </w:style>
  <w:style w:type="paragraph" w:styleId="af1">
    <w:name w:val="List Paragraph"/>
    <w:basedOn w:val="a"/>
    <w:uiPriority w:val="34"/>
    <w:qFormat/>
    <w:rsid w:val="0058685C"/>
    <w:pPr>
      <w:ind w:left="720"/>
      <w:contextualSpacing/>
    </w:pPr>
    <w:rPr>
      <w:rFonts w:eastAsiaTheme="minorHAnsi"/>
      <w:lang w:eastAsia="en-US"/>
    </w:rPr>
  </w:style>
  <w:style w:type="table" w:styleId="af2">
    <w:name w:val="Table Grid"/>
    <w:basedOn w:val="a1"/>
    <w:uiPriority w:val="59"/>
    <w:rsid w:val="0058685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1">
    <w:name w:val="toc 3"/>
    <w:basedOn w:val="a"/>
    <w:next w:val="a"/>
    <w:autoRedefine/>
    <w:uiPriority w:val="39"/>
    <w:unhideWhenUsed/>
    <w:rsid w:val="004E73B2"/>
    <w:pPr>
      <w:spacing w:after="100"/>
      <w:ind w:left="440"/>
    </w:pPr>
  </w:style>
  <w:style w:type="paragraph" w:customStyle="1" w:styleId="af3">
    <w:name w:val="Основной абзац"/>
    <w:basedOn w:val="a"/>
    <w:link w:val="af4"/>
    <w:qFormat/>
    <w:rsid w:val="00077B66"/>
    <w:pPr>
      <w:ind w:firstLine="709"/>
      <w:jc w:val="both"/>
    </w:pPr>
    <w:rPr>
      <w:rFonts w:eastAsia="Times New Roman"/>
    </w:rPr>
  </w:style>
  <w:style w:type="character" w:customStyle="1" w:styleId="af4">
    <w:name w:val="Основной абзац Знак"/>
    <w:basedOn w:val="a0"/>
    <w:link w:val="af3"/>
    <w:rsid w:val="00077B66"/>
    <w:rPr>
      <w:rFonts w:ascii="Times New Roman" w:eastAsia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9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4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3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5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0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9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6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0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6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pearls.ru/author/fazil+iskander" TargetMode="External"/><Relationship Id="rId13" Type="http://schemas.openxmlformats.org/officeDocument/2006/relationships/hyperlink" Target="https://www.gazeta.ru/science/2013/07/10_a_5420357.shtml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7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ucrazy.ru/interesting/1275206570-mnogoomirazhaxmnogoteksta.html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yandex.ru/turbo?text=https%3A%2F%2Fsitekid.ru%2Ffizika%2Fmirazhi.html" TargetMode="External"/><Relationship Id="rId24" Type="http://schemas.openxmlformats.org/officeDocument/2006/relationships/image" Target="media/image10.jpe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9.jpeg"/><Relationship Id="rId28" Type="http://schemas.openxmlformats.org/officeDocument/2006/relationships/image" Target="media/image14.png"/><Relationship Id="rId10" Type="http://schemas.openxmlformats.org/officeDocument/2006/relationships/hyperlink" Target="https://slowari.ru/word/&#1084;&#1080;&#1088;&#1072;&#1078;" TargetMode="External"/><Relationship Id="rId19" Type="http://schemas.openxmlformats.org/officeDocument/2006/relationships/image" Target="media/image5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gufo.me/dict/bse/%D0%9C%D0%B8%D1%80%D0%B0%D0%B6" TargetMode="External"/><Relationship Id="rId14" Type="http://schemas.openxmlformats.org/officeDocument/2006/relationships/hyperlink" Target="https://docplayer.ru/27650419-Mirazh-v-neravnomerno-nagretoy-vode.html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24</Pages>
  <Words>2796</Words>
  <Characters>15941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ledneva</dc:creator>
  <cp:lastModifiedBy>паша</cp:lastModifiedBy>
  <cp:revision>11</cp:revision>
  <cp:lastPrinted>2017-02-01T10:24:00Z</cp:lastPrinted>
  <dcterms:created xsi:type="dcterms:W3CDTF">2020-05-27T04:48:00Z</dcterms:created>
  <dcterms:modified xsi:type="dcterms:W3CDTF">2020-05-27T06:06:00Z</dcterms:modified>
</cp:coreProperties>
</file>