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43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по образованию Оршанского райисполкома</w:t>
      </w: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по образованию</w:t>
      </w:r>
    </w:p>
    <w:p w:rsidR="006849C5" w:rsidRPr="00FB4143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”Средняя школа № 14 г. Орши“</w:t>
      </w:r>
    </w:p>
    <w:p w:rsidR="00FB4143" w:rsidRP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3" w:rsidRP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3" w:rsidRP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3" w:rsidRP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3" w:rsidRP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43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B4143">
        <w:rPr>
          <w:rFonts w:ascii="Times New Roman" w:hAnsi="Times New Roman" w:cs="Times New Roman"/>
          <w:b/>
          <w:sz w:val="48"/>
          <w:szCs w:val="28"/>
        </w:rPr>
        <w:t>ЖИВЫЕ ЛЕГКИЕ ПЛАНЕТЫ</w:t>
      </w:r>
    </w:p>
    <w:p w:rsidR="00FB4143" w:rsidRDefault="00FB4143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Герасименко Егор</w:t>
      </w:r>
      <w:r w:rsidR="00D02525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Учащийся 5 «Б» класса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ГУО «</w:t>
      </w:r>
      <w:r w:rsidR="00D02525">
        <w:rPr>
          <w:rFonts w:ascii="Times New Roman" w:hAnsi="Times New Roman" w:cs="Times New Roman"/>
          <w:i/>
          <w:sz w:val="28"/>
          <w:szCs w:val="28"/>
        </w:rPr>
        <w:t>Сре</w:t>
      </w:r>
      <w:r>
        <w:rPr>
          <w:rFonts w:ascii="Times New Roman" w:hAnsi="Times New Roman" w:cs="Times New Roman"/>
          <w:i/>
          <w:sz w:val="28"/>
          <w:szCs w:val="28"/>
        </w:rPr>
        <w:t>дняя школа № 14 г. Орши»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49C5" w:rsidRDefault="006849C5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Власова Екатерина Михайловна,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географии и биологии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ГУО « Средняя школа № 14 г. Орши»</w:t>
      </w: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4143" w:rsidRDefault="00FB4143" w:rsidP="006849C5">
      <w:pPr>
        <w:spacing w:line="240" w:lineRule="auto"/>
        <w:ind w:firstLine="48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4143" w:rsidRDefault="00FB4143" w:rsidP="006849C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Орша </w:t>
      </w:r>
    </w:p>
    <w:p w:rsidR="00FB4143" w:rsidRPr="00FB4143" w:rsidRDefault="00D02525" w:rsidP="006849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D02525" w:rsidRDefault="00D0252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Введение……………………………………………………………………3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2525">
        <w:rPr>
          <w:rFonts w:ascii="Times New Roman" w:hAnsi="Times New Roman" w:cs="Times New Roman"/>
          <w:b/>
          <w:sz w:val="28"/>
          <w:szCs w:val="28"/>
        </w:rPr>
        <w:t>Понятие сукцессия. Формирование вторичной сукцессии</w:t>
      </w:r>
      <w:r>
        <w:rPr>
          <w:rFonts w:ascii="Times New Roman" w:hAnsi="Times New Roman" w:cs="Times New Roman"/>
          <w:b/>
          <w:sz w:val="28"/>
          <w:szCs w:val="28"/>
        </w:rPr>
        <w:t>.4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25">
        <w:rPr>
          <w:rFonts w:ascii="Times New Roman" w:hAnsi="Times New Roman" w:cs="Times New Roman"/>
          <w:b/>
          <w:sz w:val="28"/>
          <w:szCs w:val="28"/>
        </w:rPr>
        <w:t>Глава 2. Влияние леса на формирование микроклимата микрорайона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</w:t>
      </w:r>
      <w:r w:rsidR="004124BD">
        <w:rPr>
          <w:rFonts w:ascii="Times New Roman" w:hAnsi="Times New Roman" w:cs="Times New Roman"/>
          <w:b/>
          <w:sz w:val="28"/>
          <w:szCs w:val="28"/>
        </w:rPr>
        <w:t>5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</w:t>
      </w:r>
      <w:r w:rsidR="004124BD">
        <w:rPr>
          <w:rFonts w:ascii="Times New Roman" w:hAnsi="Times New Roman" w:cs="Times New Roman"/>
          <w:b/>
          <w:sz w:val="28"/>
          <w:szCs w:val="28"/>
        </w:rPr>
        <w:t>….7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источников…………………………………</w:t>
      </w:r>
      <w:r w:rsidR="004124BD">
        <w:rPr>
          <w:rFonts w:ascii="Times New Roman" w:hAnsi="Times New Roman" w:cs="Times New Roman"/>
          <w:b/>
          <w:sz w:val="28"/>
          <w:szCs w:val="28"/>
        </w:rPr>
        <w:t>…8</w:t>
      </w:r>
    </w:p>
    <w:p w:rsidR="00D02525" w:rsidRDefault="00D7389E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   </w:t>
      </w:r>
      <w:r w:rsidR="00D0252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  <w:r w:rsidR="004124BD">
        <w:rPr>
          <w:rFonts w:ascii="Times New Roman" w:hAnsi="Times New Roman" w:cs="Times New Roman"/>
          <w:b/>
          <w:sz w:val="28"/>
          <w:szCs w:val="28"/>
        </w:rPr>
        <w:t>9</w:t>
      </w: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25" w:rsidRDefault="00D02525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BD" w:rsidRDefault="004124BD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BD" w:rsidRDefault="004124BD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9E" w:rsidRDefault="00D7389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E1" w:rsidRDefault="003407E1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407E1" w:rsidRDefault="003407E1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E1">
        <w:rPr>
          <w:rFonts w:ascii="Times New Roman" w:hAnsi="Times New Roman" w:cs="Times New Roman"/>
          <w:sz w:val="28"/>
          <w:szCs w:val="28"/>
        </w:rPr>
        <w:t xml:space="preserve">Более 1/3 территории Беларуси </w:t>
      </w:r>
      <w:proofErr w:type="gramStart"/>
      <w:r w:rsidRPr="003407E1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3407E1">
        <w:rPr>
          <w:rFonts w:ascii="Times New Roman" w:hAnsi="Times New Roman" w:cs="Times New Roman"/>
          <w:sz w:val="28"/>
          <w:szCs w:val="28"/>
        </w:rPr>
        <w:t xml:space="preserve">  лесами. Это наше главное природное богатство и национальное достояние. К сожалению, нередко случается так, что человек не должным образом </w:t>
      </w:r>
      <w:proofErr w:type="gramStart"/>
      <w:r w:rsidRPr="003407E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3407E1">
        <w:rPr>
          <w:rFonts w:ascii="Times New Roman" w:hAnsi="Times New Roman" w:cs="Times New Roman"/>
          <w:sz w:val="28"/>
          <w:szCs w:val="28"/>
        </w:rPr>
        <w:t xml:space="preserve"> к природе, а это может привести к </w:t>
      </w:r>
      <w:proofErr w:type="spellStart"/>
      <w:r w:rsidRPr="003407E1">
        <w:rPr>
          <w:rFonts w:ascii="Times New Roman" w:hAnsi="Times New Roman" w:cs="Times New Roman"/>
          <w:sz w:val="28"/>
          <w:szCs w:val="28"/>
        </w:rPr>
        <w:t>непопровимому</w:t>
      </w:r>
      <w:proofErr w:type="spellEnd"/>
      <w:r w:rsidRPr="003407E1">
        <w:rPr>
          <w:rFonts w:ascii="Times New Roman" w:hAnsi="Times New Roman" w:cs="Times New Roman"/>
          <w:sz w:val="28"/>
          <w:szCs w:val="28"/>
        </w:rPr>
        <w:t xml:space="preserve">. Некоторые природные явления также  могут привести к изменениям. Так, например, ураган, который обрушился на город Орша 13 июля 2016 года, кардинально изменил внешний облик нашего микрорайона “Западная”. Часть лесного массива, который расположен в месте пересечения </w:t>
      </w:r>
      <w:r w:rsidR="00B70453">
        <w:rPr>
          <w:rFonts w:ascii="Times New Roman" w:hAnsi="Times New Roman" w:cs="Times New Roman"/>
          <w:sz w:val="28"/>
          <w:szCs w:val="28"/>
        </w:rPr>
        <w:t>у</w:t>
      </w:r>
      <w:r w:rsidRPr="003407E1">
        <w:rPr>
          <w:rFonts w:ascii="Times New Roman" w:hAnsi="Times New Roman" w:cs="Times New Roman"/>
          <w:sz w:val="28"/>
          <w:szCs w:val="28"/>
        </w:rPr>
        <w:t xml:space="preserve">лицы Мичурина и новой дороги на </w:t>
      </w:r>
      <w:proofErr w:type="spellStart"/>
      <w:r w:rsidRPr="003407E1">
        <w:rPr>
          <w:rFonts w:ascii="Times New Roman" w:hAnsi="Times New Roman" w:cs="Times New Roman"/>
          <w:sz w:val="28"/>
          <w:szCs w:val="28"/>
        </w:rPr>
        <w:t>Барань</w:t>
      </w:r>
      <w:proofErr w:type="spellEnd"/>
      <w:r w:rsidRPr="003407E1">
        <w:rPr>
          <w:rFonts w:ascii="Times New Roman" w:hAnsi="Times New Roman" w:cs="Times New Roman"/>
          <w:sz w:val="28"/>
          <w:szCs w:val="28"/>
        </w:rPr>
        <w:t>, был практически полность</w:t>
      </w:r>
      <w:r w:rsidR="00B70453">
        <w:rPr>
          <w:rFonts w:ascii="Times New Roman" w:hAnsi="Times New Roman" w:cs="Times New Roman"/>
          <w:sz w:val="28"/>
          <w:szCs w:val="28"/>
        </w:rPr>
        <w:t>ю</w:t>
      </w:r>
      <w:r w:rsidRPr="003407E1">
        <w:rPr>
          <w:rFonts w:ascii="Times New Roman" w:hAnsi="Times New Roman" w:cs="Times New Roman"/>
          <w:sz w:val="28"/>
          <w:szCs w:val="28"/>
        </w:rPr>
        <w:t xml:space="preserve"> уничтожен.</w:t>
      </w:r>
    </w:p>
    <w:p w:rsidR="003407E1" w:rsidRDefault="003407E1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нами была поставлена </w:t>
      </w:r>
      <w:r w:rsidRPr="003407E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исследовать, как лесной массив может влиять на микроклимат нашего микрорайона и как происходить восстановление участка леса спустя 4 года после урагана.</w:t>
      </w:r>
    </w:p>
    <w:p w:rsidR="00B70453" w:rsidRDefault="00B70453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цели мы сформулировали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53">
        <w:rPr>
          <w:rFonts w:ascii="Times New Roman" w:hAnsi="Times New Roman" w:cs="Times New Roman"/>
          <w:b/>
          <w:sz w:val="28"/>
          <w:szCs w:val="28"/>
        </w:rPr>
        <w:t>гипотезу:</w:t>
      </w:r>
      <w:r>
        <w:rPr>
          <w:rFonts w:ascii="Times New Roman" w:hAnsi="Times New Roman" w:cs="Times New Roman"/>
          <w:sz w:val="28"/>
          <w:szCs w:val="28"/>
        </w:rPr>
        <w:t xml:space="preserve"> предположим, что данный лесной массив оказывает влияние на температуру и влажность нашего микрорайона</w:t>
      </w:r>
      <w:r w:rsidR="00AC060A">
        <w:rPr>
          <w:rFonts w:ascii="Times New Roman" w:hAnsi="Times New Roman" w:cs="Times New Roman"/>
          <w:sz w:val="28"/>
          <w:szCs w:val="28"/>
        </w:rPr>
        <w:t>, которые в свою очередь формируют микроклимат данной территории, а вторичная лесная сукцессия формируется постепенно.</w:t>
      </w:r>
    </w:p>
    <w:p w:rsidR="003407E1" w:rsidRDefault="003407E1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нами были поставлены следующие </w:t>
      </w:r>
      <w:r w:rsidRPr="003407E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7E1" w:rsidRDefault="003407E1" w:rsidP="006849C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данной теме;</w:t>
      </w:r>
    </w:p>
    <w:p w:rsidR="003407E1" w:rsidRDefault="003407E1" w:rsidP="006849C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 происходит восстановление лесного массива спустя 4 года, какие мероприятия для этого  проводились;</w:t>
      </w:r>
    </w:p>
    <w:p w:rsidR="003407E1" w:rsidRDefault="00B70453" w:rsidP="006849C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как лесной массив влияет на формирование микроклимата микрорайона.</w:t>
      </w:r>
    </w:p>
    <w:p w:rsidR="00AC060A" w:rsidRDefault="00AC060A" w:rsidP="006849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0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стал лесной массив. А </w:t>
      </w:r>
      <w:r w:rsidRPr="00AC060A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исследования – его влияние на микроклимат микрорайона и восстановление после урагана.</w:t>
      </w:r>
    </w:p>
    <w:p w:rsidR="00AC060A" w:rsidRDefault="00AC060A" w:rsidP="006849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53" w:rsidRDefault="00B70453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24BD" w:rsidRPr="00B70453" w:rsidRDefault="004124BD" w:rsidP="006849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D4FBE" w:rsidRPr="001D4FBE" w:rsidRDefault="001D4FBE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Понятие сукцессия. </w:t>
      </w:r>
      <w:r w:rsidR="00A8334B">
        <w:rPr>
          <w:rFonts w:ascii="Times New Roman" w:hAnsi="Times New Roman" w:cs="Times New Roman"/>
          <w:b/>
          <w:sz w:val="28"/>
          <w:szCs w:val="28"/>
        </w:rPr>
        <w:t>Формирование вторичной</w:t>
      </w:r>
      <w:r w:rsidRPr="001D4FBE">
        <w:rPr>
          <w:rFonts w:ascii="Times New Roman" w:hAnsi="Times New Roman" w:cs="Times New Roman"/>
          <w:b/>
          <w:sz w:val="28"/>
          <w:szCs w:val="28"/>
        </w:rPr>
        <w:t xml:space="preserve"> сукцессии.</w:t>
      </w:r>
    </w:p>
    <w:p w:rsidR="005D2369" w:rsidRPr="005D2369" w:rsidRDefault="005D2369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2369">
        <w:rPr>
          <w:rFonts w:ascii="Times New Roman" w:hAnsi="Times New Roman" w:cs="Times New Roman"/>
          <w:sz w:val="28"/>
          <w:szCs w:val="28"/>
        </w:rPr>
        <w:t>Сукце́ссия</w:t>
      </w:r>
      <w:proofErr w:type="spellEnd"/>
      <w:proofErr w:type="gramEnd"/>
      <w:r w:rsidRPr="005D2369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5D2369">
        <w:rPr>
          <w:rFonts w:ascii="Times New Roman" w:hAnsi="Times New Roman" w:cs="Times New Roman"/>
          <w:sz w:val="28"/>
          <w:szCs w:val="28"/>
        </w:rPr>
        <w:t>succesio</w:t>
      </w:r>
      <w:proofErr w:type="spellEnd"/>
      <w:r w:rsidRPr="005D2369">
        <w:rPr>
          <w:rFonts w:ascii="Times New Roman" w:hAnsi="Times New Roman" w:cs="Times New Roman"/>
          <w:sz w:val="28"/>
          <w:szCs w:val="28"/>
        </w:rPr>
        <w:t xml:space="preserve"> — преемственность, наследование) — последовательная закономерная смена одного биологического сообщества (фитоценоза, микробного сообщества и т. д.) другим на определённом участке среды во времени в результате влияния природных факторов (в том числе внутренних сил) или воздействия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4FBE">
        <w:rPr>
          <w:rFonts w:ascii="Times New Roman" w:hAnsi="Times New Roman" w:cs="Times New Roman"/>
          <w:sz w:val="28"/>
          <w:szCs w:val="28"/>
        </w:rPr>
        <w:t>]</w:t>
      </w:r>
    </w:p>
    <w:p w:rsidR="005D2369" w:rsidRDefault="005D2369" w:rsidP="006849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</w:t>
      </w:r>
      <w:r w:rsidR="00366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сукцессий изначально занимались геоботаники, а после</w:t>
      </w:r>
      <w:r w:rsidR="00366799">
        <w:rPr>
          <w:rFonts w:ascii="Times New Roman" w:hAnsi="Times New Roman" w:cs="Times New Roman"/>
          <w:sz w:val="28"/>
          <w:szCs w:val="28"/>
        </w:rPr>
        <w:t xml:space="preserve"> этим заинтересовались  еще и экологи. Первым теорию сукцессий начал разрабатывать Ф. </w:t>
      </w:r>
      <w:proofErr w:type="spellStart"/>
      <w:r w:rsidR="00366799">
        <w:rPr>
          <w:rFonts w:ascii="Times New Roman" w:hAnsi="Times New Roman" w:cs="Times New Roman"/>
          <w:sz w:val="28"/>
          <w:szCs w:val="28"/>
        </w:rPr>
        <w:t>Клементс</w:t>
      </w:r>
      <w:proofErr w:type="spellEnd"/>
      <w:r w:rsidR="00366799">
        <w:rPr>
          <w:rFonts w:ascii="Times New Roman" w:hAnsi="Times New Roman" w:cs="Times New Roman"/>
          <w:sz w:val="28"/>
          <w:szCs w:val="28"/>
        </w:rPr>
        <w:t xml:space="preserve"> (1874-1945)  и развил В.Н. Сукачев (1880-1967), а позднее С.М. Разумовский (1929-1983).</w:t>
      </w:r>
    </w:p>
    <w:p w:rsidR="001E1CB8" w:rsidRPr="001E1CB8" w:rsidRDefault="00366799" w:rsidP="006849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C99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A13C9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13C99">
        <w:rPr>
          <w:rFonts w:ascii="Times New Roman" w:hAnsi="Times New Roman" w:cs="Times New Roman"/>
          <w:sz w:val="28"/>
          <w:szCs w:val="28"/>
        </w:rPr>
        <w:t>сукцессия</w:t>
      </w:r>
      <w:r w:rsidR="00A13C99">
        <w:rPr>
          <w:rFonts w:ascii="Times New Roman" w:hAnsi="Times New Roman" w:cs="Times New Roman"/>
          <w:sz w:val="28"/>
          <w:szCs w:val="28"/>
          <w:lang w:val="be-BY"/>
        </w:rPr>
        <w:t>”  впервые ввел Ф. Клементс. Им он обозначил</w:t>
      </w:r>
      <w:r w:rsidR="001E1CB8">
        <w:rPr>
          <w:rFonts w:ascii="Times New Roman" w:hAnsi="Times New Roman" w:cs="Times New Roman"/>
          <w:sz w:val="28"/>
          <w:szCs w:val="28"/>
          <w:lang w:val="be-BY"/>
        </w:rPr>
        <w:t xml:space="preserve"> сообщества, которые сменяют друг друга во времени, и образуют сукцессионный ряд, в котором каждое серийное сообщество формирует условия для развития последующего. Если при этом новая сукцессия не формируется, то сукцессионный ряд завершается относительно устойчивым сообществом, имеющим сбалансированный при данных факторах среды обмен.</w:t>
      </w:r>
    </w:p>
    <w:p w:rsidR="005D2369" w:rsidRPr="005D2369" w:rsidRDefault="005D2369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369">
        <w:rPr>
          <w:rFonts w:ascii="Times New Roman" w:hAnsi="Times New Roman" w:cs="Times New Roman"/>
          <w:sz w:val="28"/>
          <w:szCs w:val="28"/>
        </w:rPr>
        <w:t>Первичная сукцессия — сукцессия, развивающаяся на лишенных жизни территориях — скалах, обрывах, наносах рек, сыпучих песках, застывшей лаве и др. Сейчас подобные явления редки, но каждый участок суши в какое-то время пр</w:t>
      </w:r>
      <w:r w:rsidR="00366799">
        <w:rPr>
          <w:rFonts w:ascii="Times New Roman" w:hAnsi="Times New Roman" w:cs="Times New Roman"/>
          <w:sz w:val="28"/>
          <w:szCs w:val="28"/>
        </w:rPr>
        <w:t>ошёл через первичную сукцессию.</w:t>
      </w:r>
      <w:r w:rsidR="006F02CC">
        <w:rPr>
          <w:rFonts w:ascii="Times New Roman" w:hAnsi="Times New Roman" w:cs="Times New Roman"/>
          <w:sz w:val="28"/>
          <w:szCs w:val="28"/>
        </w:rPr>
        <w:t xml:space="preserve"> [2]</w:t>
      </w:r>
      <w:proofErr w:type="gramEnd"/>
    </w:p>
    <w:p w:rsidR="005D2369" w:rsidRDefault="005D2369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69">
        <w:rPr>
          <w:rFonts w:ascii="Times New Roman" w:hAnsi="Times New Roman" w:cs="Times New Roman"/>
          <w:sz w:val="28"/>
          <w:szCs w:val="28"/>
        </w:rPr>
        <w:t xml:space="preserve">Вторичная сукцессия— </w:t>
      </w:r>
      <w:proofErr w:type="gramStart"/>
      <w:r w:rsidRPr="005D2369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5D2369">
        <w:rPr>
          <w:rFonts w:ascii="Times New Roman" w:hAnsi="Times New Roman" w:cs="Times New Roman"/>
          <w:sz w:val="28"/>
          <w:szCs w:val="28"/>
        </w:rPr>
        <w:t xml:space="preserve">кцессия, осуществляющаяся на участке, где ранее существовавший растительный покров был уничтожен. В качестве примера вторичной сукцессии обычно приводят ельник, уничтоженный пожаром. На занимаемой им ранее территории сохранилась почва и семена. Травяное сообщество образуется уже на следующий год. Дальше возможны варианты: во влажном климате доминирует ситник, затем он сменяется малиной, она — осиной; в сухом климате преобладает </w:t>
      </w:r>
      <w:proofErr w:type="spellStart"/>
      <w:r w:rsidRPr="005D2369">
        <w:rPr>
          <w:rFonts w:ascii="Times New Roman" w:hAnsi="Times New Roman" w:cs="Times New Roman"/>
          <w:sz w:val="28"/>
          <w:szCs w:val="28"/>
        </w:rPr>
        <w:t>вейник</w:t>
      </w:r>
      <w:proofErr w:type="spellEnd"/>
      <w:r w:rsidRPr="005D2369">
        <w:rPr>
          <w:rFonts w:ascii="Times New Roman" w:hAnsi="Times New Roman" w:cs="Times New Roman"/>
          <w:sz w:val="28"/>
          <w:szCs w:val="28"/>
        </w:rPr>
        <w:t xml:space="preserve">, он сменяется шиповником, шиповник берёзой. Под покровом осинового или берёзового леса развиваются растения ели, со временем вытесняющие лиственные породы. Восстановление темнохвойного леса происходит примерно за 100 лет. </w:t>
      </w:r>
      <w:r w:rsidR="00DD5717">
        <w:rPr>
          <w:rFonts w:ascii="Times New Roman" w:hAnsi="Times New Roman" w:cs="Times New Roman"/>
          <w:sz w:val="28"/>
          <w:szCs w:val="28"/>
        </w:rPr>
        <w:t>[1]</w:t>
      </w:r>
    </w:p>
    <w:p w:rsidR="00AC060A" w:rsidRDefault="0014773F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наш исследуемый участок является своего рода вторичной сукцессией, которая восстанавливается после урагана. До событий 13 июля 2016 года данная территория представляла собой елово-сосновый лес с подлеском, в который входили заросли </w:t>
      </w:r>
      <w:r w:rsidR="00C940E4">
        <w:rPr>
          <w:rFonts w:ascii="Times New Roman" w:hAnsi="Times New Roman" w:cs="Times New Roman"/>
          <w:sz w:val="28"/>
          <w:szCs w:val="28"/>
        </w:rPr>
        <w:t xml:space="preserve">орешника, малины, черники, земляники и многого другого. </w:t>
      </w:r>
      <w:r w:rsidR="00E45B5D">
        <w:rPr>
          <w:rFonts w:ascii="Times New Roman" w:hAnsi="Times New Roman" w:cs="Times New Roman"/>
          <w:sz w:val="28"/>
          <w:szCs w:val="28"/>
        </w:rPr>
        <w:t xml:space="preserve"> </w:t>
      </w:r>
      <w:r w:rsidR="00C940E4">
        <w:rPr>
          <w:rFonts w:ascii="Times New Roman" w:hAnsi="Times New Roman" w:cs="Times New Roman"/>
          <w:sz w:val="28"/>
          <w:szCs w:val="28"/>
        </w:rPr>
        <w:t>После урагана из всего этого остался только травяной покров, а деревья, преломленные пополам, были вывезены специальной техникой.</w:t>
      </w:r>
      <w:r w:rsidR="00651E6F">
        <w:rPr>
          <w:rFonts w:ascii="Times New Roman" w:hAnsi="Times New Roman" w:cs="Times New Roman"/>
          <w:sz w:val="28"/>
          <w:szCs w:val="28"/>
        </w:rPr>
        <w:t xml:space="preserve"> (Приложения 1,2</w:t>
      </w:r>
      <w:r w:rsidR="00E45B5D">
        <w:rPr>
          <w:rFonts w:ascii="Times New Roman" w:hAnsi="Times New Roman" w:cs="Times New Roman"/>
          <w:sz w:val="28"/>
          <w:szCs w:val="28"/>
        </w:rPr>
        <w:t>)</w:t>
      </w:r>
    </w:p>
    <w:p w:rsidR="00A44EA8" w:rsidRDefault="00A44EA8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участок простоял без изменений три года. Пока  весной 2019 года учащимися нашей школы не была проведена экологическая акция по сохранению природного разнообразия. В дальнейших планах постоянно поддерживать лесное разнообразие нашего микрорайона, ведь в виду неблагоприятных условий некоторые саженцы могут не приживаться,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могут погибнуть из-за несоответствия природных условий. </w:t>
      </w:r>
      <w:r w:rsidR="00357042">
        <w:rPr>
          <w:rFonts w:ascii="Times New Roman" w:hAnsi="Times New Roman" w:cs="Times New Roman"/>
          <w:sz w:val="28"/>
          <w:szCs w:val="28"/>
        </w:rPr>
        <w:t>(Приложение</w:t>
      </w:r>
      <w:r w:rsidR="00651E6F">
        <w:rPr>
          <w:rFonts w:ascii="Times New Roman" w:hAnsi="Times New Roman" w:cs="Times New Roman"/>
          <w:sz w:val="28"/>
          <w:szCs w:val="28"/>
        </w:rPr>
        <w:t xml:space="preserve"> 3</w:t>
      </w:r>
      <w:r w:rsidR="00357042">
        <w:rPr>
          <w:rFonts w:ascii="Times New Roman" w:hAnsi="Times New Roman" w:cs="Times New Roman"/>
          <w:sz w:val="28"/>
          <w:szCs w:val="28"/>
        </w:rPr>
        <w:t>)</w:t>
      </w:r>
    </w:p>
    <w:p w:rsidR="00A8334B" w:rsidRDefault="00A8334B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Влияние леса на формирование микроклимата микрорайона.</w:t>
      </w:r>
    </w:p>
    <w:p w:rsidR="00A8334B" w:rsidRDefault="00A8334B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Бел</w:t>
      </w:r>
      <w:r w:rsidR="0067322D">
        <w:rPr>
          <w:rFonts w:ascii="Times New Roman" w:hAnsi="Times New Roman" w:cs="Times New Roman"/>
          <w:sz w:val="28"/>
          <w:szCs w:val="28"/>
        </w:rPr>
        <w:t xml:space="preserve">аруси считаются легкими Европы. Это свойство приписано из-за выделения в атмосферу большого количества кислорода, который вырабатывается в зеленых растения в процессе фотосинтеза. </w:t>
      </w:r>
    </w:p>
    <w:p w:rsidR="0067322D" w:rsidRDefault="0067322D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322D">
        <w:rPr>
          <w:rFonts w:ascii="Times New Roman" w:hAnsi="Times New Roman" w:cs="Times New Roman"/>
          <w:sz w:val="28"/>
          <w:szCs w:val="28"/>
        </w:rPr>
        <w:t>6CO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22D">
        <w:rPr>
          <w:rFonts w:ascii="Times New Roman" w:hAnsi="Times New Roman" w:cs="Times New Roman"/>
          <w:sz w:val="28"/>
          <w:szCs w:val="28"/>
        </w:rPr>
        <w:t> + 6H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22D">
        <w:rPr>
          <w:rFonts w:ascii="Times New Roman" w:hAnsi="Times New Roman" w:cs="Times New Roman"/>
          <w:sz w:val="28"/>
          <w:szCs w:val="28"/>
        </w:rPr>
        <w:t>O → C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322D">
        <w:rPr>
          <w:rFonts w:ascii="Times New Roman" w:hAnsi="Times New Roman" w:cs="Times New Roman"/>
          <w:sz w:val="28"/>
          <w:szCs w:val="28"/>
        </w:rPr>
        <w:t>H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7322D">
        <w:rPr>
          <w:rFonts w:ascii="Times New Roman" w:hAnsi="Times New Roman" w:cs="Times New Roman"/>
          <w:sz w:val="28"/>
          <w:szCs w:val="28"/>
        </w:rPr>
        <w:t>O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322D">
        <w:rPr>
          <w:rFonts w:ascii="Times New Roman" w:hAnsi="Times New Roman" w:cs="Times New Roman"/>
          <w:sz w:val="28"/>
          <w:szCs w:val="28"/>
        </w:rPr>
        <w:t> + 6O</w:t>
      </w:r>
      <w:r w:rsidRPr="0067322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40526" w:rsidRDefault="0067322D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22D">
        <w:rPr>
          <w:rFonts w:ascii="Times New Roman" w:hAnsi="Times New Roman" w:cs="Times New Roman"/>
          <w:sz w:val="28"/>
          <w:szCs w:val="28"/>
        </w:rPr>
        <w:t>Фотосинтез — это процесс синтеза органических веществ из неорганических за счет энергии света.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реакции участвуют углекислый газ и вода. Процесс протекает в специальных органоидах растительной клетки – хлоропластах, при солнечном свете. А в результате образуется органическое вещество – глюкоза, которая используется на нужды растения, и кислород, который для растения</w:t>
      </w:r>
      <w:r w:rsidR="00AD5F05">
        <w:rPr>
          <w:rFonts w:ascii="Times New Roman" w:hAnsi="Times New Roman" w:cs="Times New Roman"/>
          <w:sz w:val="28"/>
          <w:szCs w:val="28"/>
        </w:rPr>
        <w:t xml:space="preserve"> является побочным продуктом и выделяется в атмосферу. </w:t>
      </w:r>
      <w:r w:rsidR="00A2473F">
        <w:rPr>
          <w:rFonts w:ascii="Times New Roman" w:hAnsi="Times New Roman" w:cs="Times New Roman"/>
          <w:sz w:val="28"/>
          <w:szCs w:val="28"/>
        </w:rPr>
        <w:t xml:space="preserve">Но для растений, как и для всех живых организмов, характерен процесс дыхания, в отсутствие света. А дыхание характеризуется поглощением кислорода </w:t>
      </w:r>
      <w:r w:rsidR="00A40526">
        <w:rPr>
          <w:rFonts w:ascii="Times New Roman" w:hAnsi="Times New Roman" w:cs="Times New Roman"/>
          <w:sz w:val="28"/>
          <w:szCs w:val="28"/>
        </w:rPr>
        <w:t>и выделением углекислого газа, воды и энергии.</w:t>
      </w:r>
      <w:r w:rsidR="00FB4143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9F767F">
        <w:rPr>
          <w:rFonts w:ascii="Times New Roman" w:hAnsi="Times New Roman" w:cs="Times New Roman"/>
          <w:sz w:val="28"/>
          <w:szCs w:val="28"/>
        </w:rPr>
        <w:t>,</w:t>
      </w:r>
      <w:r w:rsidR="00FB4143">
        <w:rPr>
          <w:rFonts w:ascii="Times New Roman" w:hAnsi="Times New Roman" w:cs="Times New Roman"/>
          <w:sz w:val="28"/>
          <w:szCs w:val="28"/>
        </w:rPr>
        <w:t xml:space="preserve"> это процесс обратный процессу фотосинтеза. </w:t>
      </w:r>
    </w:p>
    <w:p w:rsidR="00A40526" w:rsidRDefault="00A40526" w:rsidP="006849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0526">
        <w:rPr>
          <w:rFonts w:ascii="Times New Roman" w:hAnsi="Times New Roman" w:cs="Times New Roman"/>
          <w:sz w:val="28"/>
          <w:szCs w:val="28"/>
        </w:rPr>
        <w:t>С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40526">
        <w:rPr>
          <w:rFonts w:ascii="Times New Roman" w:hAnsi="Times New Roman" w:cs="Times New Roman"/>
          <w:sz w:val="28"/>
          <w:szCs w:val="28"/>
        </w:rPr>
        <w:t>Н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40526">
        <w:rPr>
          <w:rFonts w:ascii="Times New Roman" w:hAnsi="Times New Roman" w:cs="Times New Roman"/>
          <w:sz w:val="28"/>
          <w:szCs w:val="28"/>
        </w:rPr>
        <w:t>О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40526">
        <w:rPr>
          <w:rFonts w:ascii="Times New Roman" w:hAnsi="Times New Roman" w:cs="Times New Roman"/>
          <w:sz w:val="28"/>
          <w:szCs w:val="28"/>
        </w:rPr>
        <w:t> + 6О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0526">
        <w:rPr>
          <w:rFonts w:ascii="Times New Roman" w:hAnsi="Times New Roman" w:cs="Times New Roman"/>
          <w:sz w:val="28"/>
          <w:szCs w:val="28"/>
        </w:rPr>
        <w:t> → 6СО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0526">
        <w:rPr>
          <w:rFonts w:ascii="Times New Roman" w:hAnsi="Times New Roman" w:cs="Times New Roman"/>
          <w:sz w:val="28"/>
          <w:szCs w:val="28"/>
        </w:rPr>
        <w:t> + 6Н</w:t>
      </w:r>
      <w:r w:rsidRPr="00A40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0526">
        <w:rPr>
          <w:rFonts w:ascii="Times New Roman" w:hAnsi="Times New Roman" w:cs="Times New Roman"/>
          <w:sz w:val="28"/>
          <w:szCs w:val="28"/>
        </w:rPr>
        <w:t>О + 686 ккал</w:t>
      </w:r>
      <w:r w:rsidRPr="00A4052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0839" w:rsidRDefault="00A2473F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 меня создалось впечатление, что КПД данного процесса равен нулю, но, изучив литературу по этой теме, выяснилось, что количество выделяемого кислорода превышает количество поглощаемого. </w:t>
      </w:r>
      <w:r w:rsidR="00E20839">
        <w:rPr>
          <w:rFonts w:ascii="Times New Roman" w:hAnsi="Times New Roman" w:cs="Times New Roman"/>
          <w:sz w:val="28"/>
          <w:szCs w:val="28"/>
        </w:rPr>
        <w:t xml:space="preserve">Возвращаясь к нашей теме, напрашивается вывод, что сокращение площади зеленых растений, может привести к увеличению концентрации углекислого газа в воздухе. А это, в свою очередь, может привести к ухудшению состояния здоровья у населения. </w:t>
      </w:r>
      <w:r w:rsidR="006F02CC">
        <w:rPr>
          <w:rFonts w:ascii="Times New Roman" w:hAnsi="Times New Roman" w:cs="Times New Roman"/>
          <w:sz w:val="28"/>
          <w:szCs w:val="28"/>
        </w:rPr>
        <w:t>[3]</w:t>
      </w:r>
    </w:p>
    <w:p w:rsidR="00E20839" w:rsidRDefault="00171D7A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микроклимат микрорайона, мы провели сравнительный</w:t>
      </w:r>
      <w:r w:rsidR="00206E84">
        <w:rPr>
          <w:rFonts w:ascii="Times New Roman" w:hAnsi="Times New Roman" w:cs="Times New Roman"/>
          <w:sz w:val="28"/>
          <w:szCs w:val="28"/>
        </w:rPr>
        <w:t xml:space="preserve"> анализ метеорологических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 по двум</w:t>
      </w:r>
      <w:r w:rsidR="00206E84">
        <w:rPr>
          <w:rFonts w:ascii="Times New Roman" w:hAnsi="Times New Roman" w:cs="Times New Roman"/>
          <w:sz w:val="28"/>
          <w:szCs w:val="28"/>
        </w:rPr>
        <w:t xml:space="preserve"> пунктам наблюдения. Первый пункт разместился на школьной метеоплощадке, а второй на 5-ом переулке Мичурина, вблизи лесного массива.</w:t>
      </w:r>
      <w:r w:rsidR="00E45B5D">
        <w:rPr>
          <w:rFonts w:ascii="Times New Roman" w:hAnsi="Times New Roman" w:cs="Times New Roman"/>
          <w:sz w:val="28"/>
          <w:szCs w:val="28"/>
        </w:rPr>
        <w:t xml:space="preserve"> </w:t>
      </w:r>
      <w:r w:rsidR="003A0579">
        <w:rPr>
          <w:rFonts w:ascii="Times New Roman" w:hAnsi="Times New Roman" w:cs="Times New Roman"/>
          <w:sz w:val="28"/>
          <w:szCs w:val="28"/>
        </w:rPr>
        <w:t xml:space="preserve">(Приложения 4,5) </w:t>
      </w:r>
      <w:r w:rsidR="00206E84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9F767F">
        <w:rPr>
          <w:rFonts w:ascii="Times New Roman" w:hAnsi="Times New Roman" w:cs="Times New Roman"/>
          <w:sz w:val="28"/>
          <w:szCs w:val="28"/>
        </w:rPr>
        <w:t>проводились в течение</w:t>
      </w:r>
      <w:r w:rsidR="00206E84">
        <w:rPr>
          <w:rFonts w:ascii="Times New Roman" w:hAnsi="Times New Roman" w:cs="Times New Roman"/>
          <w:sz w:val="28"/>
          <w:szCs w:val="28"/>
        </w:rPr>
        <w:t xml:space="preserve"> </w:t>
      </w:r>
      <w:r w:rsidR="003A0579">
        <w:rPr>
          <w:rFonts w:ascii="Times New Roman" w:hAnsi="Times New Roman" w:cs="Times New Roman"/>
          <w:sz w:val="28"/>
          <w:szCs w:val="28"/>
        </w:rPr>
        <w:t>5 месяцев</w:t>
      </w:r>
      <w:r w:rsidR="00CC0152">
        <w:rPr>
          <w:rFonts w:ascii="Times New Roman" w:hAnsi="Times New Roman" w:cs="Times New Roman"/>
          <w:sz w:val="28"/>
          <w:szCs w:val="28"/>
        </w:rPr>
        <w:t xml:space="preserve"> с сентября по </w:t>
      </w:r>
      <w:r w:rsidR="003A0579">
        <w:rPr>
          <w:rFonts w:ascii="Times New Roman" w:hAnsi="Times New Roman" w:cs="Times New Roman"/>
          <w:sz w:val="28"/>
          <w:szCs w:val="28"/>
        </w:rPr>
        <w:t>февраль</w:t>
      </w:r>
      <w:r w:rsidR="00CC0152">
        <w:rPr>
          <w:rFonts w:ascii="Times New Roman" w:hAnsi="Times New Roman" w:cs="Times New Roman"/>
          <w:sz w:val="28"/>
          <w:szCs w:val="28"/>
        </w:rPr>
        <w:t>.</w:t>
      </w:r>
      <w:r w:rsidR="00206E84">
        <w:rPr>
          <w:rFonts w:ascii="Times New Roman" w:hAnsi="Times New Roman" w:cs="Times New Roman"/>
          <w:sz w:val="28"/>
          <w:szCs w:val="28"/>
        </w:rPr>
        <w:t xml:space="preserve"> Сравнивались основные метеорологические показатели: температура воздуха, атмосферное давление, влажность воздуха, ветер, осадки.</w:t>
      </w:r>
      <w:r w:rsidR="00E45B5D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3A0579">
        <w:rPr>
          <w:rFonts w:ascii="Times New Roman" w:hAnsi="Times New Roman" w:cs="Times New Roman"/>
          <w:sz w:val="28"/>
          <w:szCs w:val="28"/>
        </w:rPr>
        <w:t xml:space="preserve"> 6</w:t>
      </w:r>
      <w:r w:rsidR="00E45B5D">
        <w:rPr>
          <w:rFonts w:ascii="Times New Roman" w:hAnsi="Times New Roman" w:cs="Times New Roman"/>
          <w:sz w:val="28"/>
          <w:szCs w:val="28"/>
        </w:rPr>
        <w:t>)</w:t>
      </w:r>
    </w:p>
    <w:p w:rsidR="00CC0152" w:rsidRDefault="00CC0152" w:rsidP="00684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наблюдалась в основном по двум метеорологическим показателям – температура воздуха и влажность. Причем, если влажно</w:t>
      </w:r>
      <w:r w:rsidR="00C940E6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была выше возле лесного массива на протяжении всего периода наблюдения, то температура воздуха зависела от погоды в целом. Так в жаркие и солнечные дни температура в лесном массиве была </w:t>
      </w:r>
      <w:r w:rsidR="00C940E6">
        <w:rPr>
          <w:rFonts w:ascii="Times New Roman" w:hAnsi="Times New Roman" w:cs="Times New Roman"/>
          <w:sz w:val="28"/>
          <w:szCs w:val="28"/>
        </w:rPr>
        <w:t>ниже,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метеоплощадке. А в холодные и ветреные</w:t>
      </w:r>
      <w:r w:rsidR="00C940E6">
        <w:rPr>
          <w:rFonts w:ascii="Times New Roman" w:hAnsi="Times New Roman" w:cs="Times New Roman"/>
          <w:sz w:val="28"/>
          <w:szCs w:val="28"/>
        </w:rPr>
        <w:t xml:space="preserve"> дни </w:t>
      </w:r>
      <w:r>
        <w:rPr>
          <w:rFonts w:ascii="Times New Roman" w:hAnsi="Times New Roman" w:cs="Times New Roman"/>
          <w:sz w:val="28"/>
          <w:szCs w:val="28"/>
        </w:rPr>
        <w:t xml:space="preserve"> – выше. </w:t>
      </w:r>
      <w:r w:rsidR="00681074">
        <w:rPr>
          <w:rFonts w:ascii="Times New Roman" w:hAnsi="Times New Roman" w:cs="Times New Roman"/>
          <w:sz w:val="28"/>
          <w:szCs w:val="28"/>
        </w:rPr>
        <w:t xml:space="preserve">Это связано с тем, что в солнечные дни крона деревьев задерживает солнечную радиацию и до поверхности земли доходит меньшее количество тепла, чем на открытой местности. А воздух, как мы знаем, нагревается именно от поверхности земли и от отражаемых предметов. Таким образом, в теплые и солнечные дни лес является своего рода охладителем. А в холодные и ветреные дни он </w:t>
      </w:r>
      <w:r w:rsidR="00681074">
        <w:rPr>
          <w:rFonts w:ascii="Times New Roman" w:hAnsi="Times New Roman" w:cs="Times New Roman"/>
          <w:sz w:val="28"/>
          <w:szCs w:val="28"/>
        </w:rPr>
        <w:lastRenderedPageBreak/>
        <w:t xml:space="preserve">наоборот накапливает тепло и вдобавок снижает </w:t>
      </w:r>
      <w:proofErr w:type="spellStart"/>
      <w:r w:rsidR="00681074">
        <w:rPr>
          <w:rFonts w:ascii="Times New Roman" w:hAnsi="Times New Roman" w:cs="Times New Roman"/>
          <w:sz w:val="28"/>
          <w:szCs w:val="28"/>
        </w:rPr>
        <w:t>проветриваемость</w:t>
      </w:r>
      <w:proofErr w:type="spellEnd"/>
      <w:r w:rsidR="00681074">
        <w:rPr>
          <w:rFonts w:ascii="Times New Roman" w:hAnsi="Times New Roman" w:cs="Times New Roman"/>
          <w:sz w:val="28"/>
          <w:szCs w:val="28"/>
        </w:rPr>
        <w:t xml:space="preserve"> территории. Что касается влажности, то она зависит, главным образом, от процесса дыхания. Это мы подтвердили</w:t>
      </w:r>
      <w:r w:rsidR="006F02CC">
        <w:rPr>
          <w:rFonts w:ascii="Times New Roman" w:hAnsi="Times New Roman" w:cs="Times New Roman"/>
          <w:sz w:val="28"/>
          <w:szCs w:val="28"/>
        </w:rPr>
        <w:t>,</w:t>
      </w:r>
      <w:r w:rsidR="00681074">
        <w:rPr>
          <w:rFonts w:ascii="Times New Roman" w:hAnsi="Times New Roman" w:cs="Times New Roman"/>
          <w:sz w:val="28"/>
          <w:szCs w:val="28"/>
        </w:rPr>
        <w:t xml:space="preserve"> проведя опыт в лабораторных условиях</w:t>
      </w:r>
      <w:r w:rsidR="00013DE4">
        <w:rPr>
          <w:rFonts w:ascii="Times New Roman" w:hAnsi="Times New Roman" w:cs="Times New Roman"/>
          <w:sz w:val="28"/>
          <w:szCs w:val="28"/>
        </w:rPr>
        <w:t>.</w:t>
      </w:r>
      <w:r w:rsidR="006F02CC">
        <w:rPr>
          <w:rFonts w:ascii="Times New Roman" w:hAnsi="Times New Roman" w:cs="Times New Roman"/>
          <w:sz w:val="28"/>
          <w:szCs w:val="28"/>
        </w:rPr>
        <w:t xml:space="preserve"> Листок растения Пеларгонии был помещен в стеклянную колбу. Кроме этого был перекрыт доступ кислорода.</w:t>
      </w:r>
      <w:r w:rsidR="00013DE4">
        <w:rPr>
          <w:rFonts w:ascii="Times New Roman" w:hAnsi="Times New Roman" w:cs="Times New Roman"/>
          <w:sz w:val="28"/>
          <w:szCs w:val="28"/>
        </w:rPr>
        <w:t xml:space="preserve"> </w:t>
      </w:r>
      <w:r w:rsidR="006F02CC">
        <w:rPr>
          <w:rFonts w:ascii="Times New Roman" w:hAnsi="Times New Roman" w:cs="Times New Roman"/>
          <w:sz w:val="28"/>
          <w:szCs w:val="28"/>
        </w:rPr>
        <w:t xml:space="preserve">В таком виде растение было </w:t>
      </w:r>
      <w:r w:rsidR="00013DE4">
        <w:rPr>
          <w:rFonts w:ascii="Times New Roman" w:hAnsi="Times New Roman" w:cs="Times New Roman"/>
          <w:sz w:val="28"/>
          <w:szCs w:val="28"/>
        </w:rPr>
        <w:t>оставлен</w:t>
      </w:r>
      <w:r w:rsidR="006F02CC">
        <w:rPr>
          <w:rFonts w:ascii="Times New Roman" w:hAnsi="Times New Roman" w:cs="Times New Roman"/>
          <w:sz w:val="28"/>
          <w:szCs w:val="28"/>
        </w:rPr>
        <w:t xml:space="preserve">о </w:t>
      </w:r>
      <w:r w:rsidR="00013DE4">
        <w:rPr>
          <w:rFonts w:ascii="Times New Roman" w:hAnsi="Times New Roman" w:cs="Times New Roman"/>
          <w:sz w:val="28"/>
          <w:szCs w:val="28"/>
        </w:rPr>
        <w:t xml:space="preserve">на некоторое время. Спустя несколько часов на </w:t>
      </w:r>
      <w:r w:rsidR="006F02CC">
        <w:rPr>
          <w:rFonts w:ascii="Times New Roman" w:hAnsi="Times New Roman" w:cs="Times New Roman"/>
          <w:sz w:val="28"/>
          <w:szCs w:val="28"/>
        </w:rPr>
        <w:t>колбе</w:t>
      </w:r>
      <w:r w:rsidR="00013DE4">
        <w:rPr>
          <w:rFonts w:ascii="Times New Roman" w:hAnsi="Times New Roman" w:cs="Times New Roman"/>
          <w:sz w:val="28"/>
          <w:szCs w:val="28"/>
        </w:rPr>
        <w:t xml:space="preserve"> появились капельки воды, что свидетельствует о процессе дыхания и выделении воды в воздух. </w:t>
      </w:r>
      <w:r w:rsidR="007B73F3">
        <w:rPr>
          <w:rFonts w:ascii="Times New Roman" w:hAnsi="Times New Roman" w:cs="Times New Roman"/>
          <w:sz w:val="28"/>
          <w:szCs w:val="28"/>
        </w:rPr>
        <w:t>(</w:t>
      </w:r>
      <w:r w:rsidR="00FB4143">
        <w:rPr>
          <w:rFonts w:ascii="Times New Roman" w:hAnsi="Times New Roman" w:cs="Times New Roman"/>
          <w:sz w:val="28"/>
          <w:szCs w:val="28"/>
        </w:rPr>
        <w:t>Приложение</w:t>
      </w:r>
      <w:r w:rsidR="00CB2499">
        <w:rPr>
          <w:rFonts w:ascii="Times New Roman" w:hAnsi="Times New Roman" w:cs="Times New Roman"/>
          <w:sz w:val="28"/>
          <w:szCs w:val="28"/>
        </w:rPr>
        <w:t xml:space="preserve"> 7</w:t>
      </w:r>
      <w:r w:rsidR="00FB4143">
        <w:rPr>
          <w:rFonts w:ascii="Times New Roman" w:hAnsi="Times New Roman" w:cs="Times New Roman"/>
          <w:sz w:val="28"/>
          <w:szCs w:val="28"/>
        </w:rPr>
        <w:t xml:space="preserve">) </w:t>
      </w:r>
      <w:r w:rsidR="00013DE4">
        <w:rPr>
          <w:rFonts w:ascii="Times New Roman" w:hAnsi="Times New Roman" w:cs="Times New Roman"/>
          <w:sz w:val="28"/>
          <w:szCs w:val="28"/>
        </w:rPr>
        <w:t>А таким образом происходит насыщение воздуха влагой. Мы ее не замечаем, потому что в воздухе вода находится в газообразном состоянии.</w:t>
      </w: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5" w:rsidRDefault="00D03305" w:rsidP="006849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02CC" w:rsidRDefault="006F02CC" w:rsidP="006849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2D" w:rsidRDefault="007B73F3" w:rsidP="00684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F16699" w:rsidRDefault="009F767F" w:rsidP="006849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7F">
        <w:rPr>
          <w:rFonts w:ascii="Times New Roman" w:hAnsi="Times New Roman" w:cs="Times New Roman"/>
          <w:sz w:val="28"/>
          <w:szCs w:val="28"/>
        </w:rPr>
        <w:tab/>
        <w:t>Леса покрывают значительную часть поверхности Земли. Они являются не только источником кислорода, но и притягивают своей красотой. Нет ничего спокойнее, чем возможность наслаждаться видом прекрасного леса, который хранит свою историю и свои тайны.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99">
        <w:rPr>
          <w:rFonts w:ascii="Times New Roman" w:hAnsi="Times New Roman" w:cs="Times New Roman"/>
          <w:sz w:val="28"/>
          <w:szCs w:val="28"/>
        </w:rPr>
        <w:t xml:space="preserve">Но в последнее время во многих уголках нашей планеты очень часто возникает проблема снижения площади лесов. И, если вовремя не уделить этому внимание, планета может столкнуться с экологической проблемой нарушения природного баланса. </w:t>
      </w:r>
    </w:p>
    <w:p w:rsidR="00F16699" w:rsidRDefault="00F16699" w:rsidP="006849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Республика Беларусь и Оршанский район в частности не страдают нехваткой земель занятых лесами. В своей исследовательской работе мы выясняли, насколько важно влияние лесного массива на формирование микроклимата нашего микрорайона и пришли к следующим выводам:</w:t>
      </w:r>
    </w:p>
    <w:p w:rsidR="00F16699" w:rsidRDefault="00E97DC0" w:rsidP="006849C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Лес, как целостный организм, осуществляет в процессе своей жизнедеятельности два основных процесса: фотосинтез и дыхание. В процессе фотосинтеза осуществляется синтез органических веществ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неорганических. А дыхание – это процесс обратный фотосинтезу, в ходе которого из глюкозы путем расщепления происходит образование воды,  углекислого газа и энергии;</w:t>
      </w:r>
    </w:p>
    <w:p w:rsidR="00E97DC0" w:rsidRDefault="00E97DC0" w:rsidP="006849C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смягчает микроклимат прилегающей местности. </w:t>
      </w:r>
      <w:r w:rsidR="00A44EA8">
        <w:rPr>
          <w:rFonts w:ascii="Times New Roman" w:hAnsi="Times New Roman" w:cs="Times New Roman"/>
          <w:sz w:val="28"/>
          <w:szCs w:val="28"/>
        </w:rPr>
        <w:t>Так в летнюю жаркую погоду в лесу температура воздуха будет ниже на  1-2</w:t>
      </w:r>
      <w:proofErr w:type="gramStart"/>
      <w:r w:rsidR="00A44EA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A44EA8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D03305">
        <w:rPr>
          <w:rFonts w:ascii="Times New Roman" w:hAnsi="Times New Roman" w:cs="Times New Roman"/>
          <w:sz w:val="28"/>
          <w:szCs w:val="28"/>
        </w:rPr>
        <w:t>с близ лежащей местностью</w:t>
      </w:r>
      <w:r w:rsidR="00A44EA8">
        <w:rPr>
          <w:rFonts w:ascii="Times New Roman" w:hAnsi="Times New Roman" w:cs="Times New Roman"/>
          <w:sz w:val="28"/>
          <w:szCs w:val="28"/>
        </w:rPr>
        <w:t>, а в холодную и ветреную наоборот будет теплее на столько же градусов. Также лес увеличивает влажность воздуха прилегающей к нему территории в виду своих процессов жизнедеятельности;</w:t>
      </w:r>
    </w:p>
    <w:p w:rsidR="00A44EA8" w:rsidRDefault="00D03305" w:rsidP="006849C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пощади лесов процесс очень длительный. Так за 4 года наблюдений в естественных условиях процесс восстановления даже не начался. Густой подлесок, который был в лесу, заменился на травяной покров, а восстановление древесного покрова даже не началось. В данном случае большую роль играет человеческий фактор, который ускорит дальнейшее восстановление на несколько десятков лет.</w:t>
      </w: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5" w:rsidRDefault="006849C5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CC" w:rsidRDefault="006F02CC" w:rsidP="00684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6F02CC" w:rsidRPr="006F02CC" w:rsidRDefault="006F02CC" w:rsidP="006849C5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6F0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Артамонов В.И. Занимательная физиология растений. </w:t>
      </w:r>
      <w:proofErr w:type="gramStart"/>
      <w:r w:rsidRPr="006F0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6F0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spellStart"/>
      <w:r w:rsidRPr="006F0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Агропромиздат</w:t>
      </w:r>
      <w:proofErr w:type="spellEnd"/>
      <w:r w:rsidRPr="006F0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1991. – 334 с.</w:t>
      </w:r>
    </w:p>
    <w:p w:rsidR="006F02CC" w:rsidRPr="006849C5" w:rsidRDefault="006F02CC" w:rsidP="006849C5">
      <w:pPr>
        <w:pStyle w:val="a6"/>
        <w:numPr>
          <w:ilvl w:val="0"/>
          <w:numId w:val="3"/>
        </w:numPr>
        <w:pBdr>
          <w:bottom w:val="single" w:sz="6" w:space="3" w:color="C7DFE8"/>
        </w:pBd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Верзилин Н.М. Путешествие с домашними растениями. – М.: Детская литература, 1962. – 352 с.</w:t>
      </w:r>
    </w:p>
    <w:p w:rsidR="006F02CC" w:rsidRPr="006849C5" w:rsidRDefault="006F02CC" w:rsidP="006849C5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Горбачева </w:t>
      </w:r>
      <w:proofErr w:type="spellStart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Г.Н.,Мамедова</w:t>
      </w:r>
      <w:proofErr w:type="spellEnd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Э.Т., Комнатные растения. Энциклопедия. М.: </w:t>
      </w:r>
      <w:proofErr w:type="spellStart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</w:t>
      </w:r>
      <w:proofErr w:type="spellEnd"/>
      <w:proofErr w:type="gramStart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.»</w:t>
      </w:r>
      <w:proofErr w:type="spellStart"/>
      <w:proofErr w:type="gramEnd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Фитон</w:t>
      </w:r>
      <w:proofErr w:type="spellEnd"/>
      <w:r w:rsidRPr="0068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2001</w:t>
      </w:r>
    </w:p>
    <w:p w:rsidR="006F02CC" w:rsidRPr="006F02CC" w:rsidRDefault="006F02CC" w:rsidP="006849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CB1" w:rsidRDefault="00AC3CB1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9C5" w:rsidRDefault="006849C5" w:rsidP="0068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3F3" w:rsidRPr="006C06FC" w:rsidRDefault="007B73F3" w:rsidP="006849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73F3" w:rsidRPr="006C06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39" w:rsidRDefault="001B0539" w:rsidP="004124BD">
      <w:pPr>
        <w:spacing w:after="0" w:line="240" w:lineRule="auto"/>
      </w:pPr>
      <w:r>
        <w:separator/>
      </w:r>
    </w:p>
  </w:endnote>
  <w:endnote w:type="continuationSeparator" w:id="0">
    <w:p w:rsidR="001B0539" w:rsidRDefault="001B0539" w:rsidP="0041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192899"/>
      <w:docPartObj>
        <w:docPartGallery w:val="Page Numbers (Bottom of Page)"/>
        <w:docPartUnique/>
      </w:docPartObj>
    </w:sdtPr>
    <w:sdtEndPr/>
    <w:sdtContent>
      <w:p w:rsidR="004124BD" w:rsidRDefault="004124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24">
          <w:rPr>
            <w:noProof/>
          </w:rPr>
          <w:t>8</w:t>
        </w:r>
        <w:r>
          <w:fldChar w:fldCharType="end"/>
        </w:r>
      </w:p>
    </w:sdtContent>
  </w:sdt>
  <w:p w:rsidR="004124BD" w:rsidRDefault="004124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39" w:rsidRDefault="001B0539" w:rsidP="004124BD">
      <w:pPr>
        <w:spacing w:after="0" w:line="240" w:lineRule="auto"/>
      </w:pPr>
      <w:r>
        <w:separator/>
      </w:r>
    </w:p>
  </w:footnote>
  <w:footnote w:type="continuationSeparator" w:id="0">
    <w:p w:rsidR="001B0539" w:rsidRDefault="001B0539" w:rsidP="0041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287"/>
    <w:multiLevelType w:val="hybridMultilevel"/>
    <w:tmpl w:val="350ED782"/>
    <w:lvl w:ilvl="0" w:tplc="15802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706D7"/>
    <w:multiLevelType w:val="multilevel"/>
    <w:tmpl w:val="492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4085D"/>
    <w:multiLevelType w:val="hybridMultilevel"/>
    <w:tmpl w:val="598C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5E"/>
    <w:rsid w:val="00000C7C"/>
    <w:rsid w:val="00013DE4"/>
    <w:rsid w:val="00117804"/>
    <w:rsid w:val="0014773F"/>
    <w:rsid w:val="001506A1"/>
    <w:rsid w:val="00167E57"/>
    <w:rsid w:val="00171D7A"/>
    <w:rsid w:val="001B0539"/>
    <w:rsid w:val="001D4FBE"/>
    <w:rsid w:val="001E1CB8"/>
    <w:rsid w:val="00206E84"/>
    <w:rsid w:val="002B14D1"/>
    <w:rsid w:val="003407E1"/>
    <w:rsid w:val="00357042"/>
    <w:rsid w:val="00366799"/>
    <w:rsid w:val="003A0579"/>
    <w:rsid w:val="004124BD"/>
    <w:rsid w:val="004B3124"/>
    <w:rsid w:val="005319D4"/>
    <w:rsid w:val="005D2369"/>
    <w:rsid w:val="005E2076"/>
    <w:rsid w:val="00651E6F"/>
    <w:rsid w:val="0067322D"/>
    <w:rsid w:val="0067542B"/>
    <w:rsid w:val="00681074"/>
    <w:rsid w:val="006849C5"/>
    <w:rsid w:val="006C06FC"/>
    <w:rsid w:val="006E1CF3"/>
    <w:rsid w:val="006F02CC"/>
    <w:rsid w:val="007857A1"/>
    <w:rsid w:val="0078794E"/>
    <w:rsid w:val="007B73F3"/>
    <w:rsid w:val="007D1B24"/>
    <w:rsid w:val="007E7B02"/>
    <w:rsid w:val="008140CA"/>
    <w:rsid w:val="00895DB0"/>
    <w:rsid w:val="009014F9"/>
    <w:rsid w:val="0099775E"/>
    <w:rsid w:val="009F767F"/>
    <w:rsid w:val="00A13C99"/>
    <w:rsid w:val="00A2473F"/>
    <w:rsid w:val="00A40526"/>
    <w:rsid w:val="00A44EA8"/>
    <w:rsid w:val="00A8334B"/>
    <w:rsid w:val="00AC060A"/>
    <w:rsid w:val="00AC3CB1"/>
    <w:rsid w:val="00AD5F05"/>
    <w:rsid w:val="00B31181"/>
    <w:rsid w:val="00B51675"/>
    <w:rsid w:val="00B70453"/>
    <w:rsid w:val="00C42A41"/>
    <w:rsid w:val="00C940E4"/>
    <w:rsid w:val="00C940E6"/>
    <w:rsid w:val="00CB2499"/>
    <w:rsid w:val="00CC0152"/>
    <w:rsid w:val="00D02525"/>
    <w:rsid w:val="00D03305"/>
    <w:rsid w:val="00D7389E"/>
    <w:rsid w:val="00DD5717"/>
    <w:rsid w:val="00DE2E41"/>
    <w:rsid w:val="00E20839"/>
    <w:rsid w:val="00E25434"/>
    <w:rsid w:val="00E45B5D"/>
    <w:rsid w:val="00E97DC0"/>
    <w:rsid w:val="00EF2779"/>
    <w:rsid w:val="00F16699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7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7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4BD"/>
  </w:style>
  <w:style w:type="paragraph" w:styleId="a9">
    <w:name w:val="footer"/>
    <w:basedOn w:val="a"/>
    <w:link w:val="aa"/>
    <w:uiPriority w:val="99"/>
    <w:unhideWhenUsed/>
    <w:rsid w:val="0041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7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7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4BD"/>
  </w:style>
  <w:style w:type="paragraph" w:styleId="a9">
    <w:name w:val="footer"/>
    <w:basedOn w:val="a"/>
    <w:link w:val="aa"/>
    <w:uiPriority w:val="99"/>
    <w:unhideWhenUsed/>
    <w:rsid w:val="0041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27</cp:revision>
  <dcterms:created xsi:type="dcterms:W3CDTF">2019-12-27T18:14:00Z</dcterms:created>
  <dcterms:modified xsi:type="dcterms:W3CDTF">2020-05-15T19:15:00Z</dcterms:modified>
</cp:coreProperties>
</file>