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92" w:rsidRDefault="004C3792" w:rsidP="004C3792">
      <w:pPr>
        <w:spacing w:after="0" w:line="240" w:lineRule="auto"/>
        <w:ind w:firstLine="28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3D8" w:rsidRPr="001723D8" w:rsidRDefault="001723D8" w:rsidP="004C3792">
      <w:pPr>
        <w:spacing w:after="0" w:line="240" w:lineRule="auto"/>
        <w:ind w:firstLine="28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 «</w:t>
      </w:r>
      <w:r w:rsidR="004C3792" w:rsidRPr="004C3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 СССР 30-х гг. ХХ века</w:t>
      </w:r>
      <w:r w:rsidRPr="0017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723D8" w:rsidRPr="001723D8" w:rsidRDefault="001723D8" w:rsidP="001723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3D8">
        <w:rPr>
          <w:rFonts w:ascii="Times New Roman" w:eastAsia="Calibri" w:hAnsi="Times New Roman" w:cs="Times New Roman"/>
          <w:i/>
          <w:sz w:val="28"/>
          <w:szCs w:val="28"/>
        </w:rPr>
        <w:t>Форма проведения урока:</w:t>
      </w:r>
      <w:r w:rsidRPr="001723D8">
        <w:rPr>
          <w:rFonts w:ascii="Times New Roman" w:eastAsia="Calibri" w:hAnsi="Times New Roman" w:cs="Times New Roman"/>
          <w:sz w:val="28"/>
          <w:szCs w:val="28"/>
        </w:rPr>
        <w:t xml:space="preserve"> урок с элементами школьной лекции</w:t>
      </w:r>
      <w:r w:rsidR="00912E25">
        <w:rPr>
          <w:rFonts w:ascii="Times New Roman" w:eastAsia="Calibri" w:hAnsi="Times New Roman" w:cs="Times New Roman"/>
          <w:sz w:val="28"/>
          <w:szCs w:val="28"/>
        </w:rPr>
        <w:t xml:space="preserve"> (2 час)</w:t>
      </w:r>
      <w:r w:rsidRPr="001723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0ADB" w:rsidRDefault="009E0ADB" w:rsidP="00E4507D">
      <w:pPr>
        <w:spacing w:after="0" w:line="240" w:lineRule="auto"/>
        <w:ind w:firstLine="709"/>
        <w:jc w:val="both"/>
      </w:pPr>
    </w:p>
    <w:p w:rsidR="00753F83" w:rsidRPr="006F3064" w:rsidRDefault="004C3792" w:rsidP="00E4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3792">
        <w:rPr>
          <w:rFonts w:ascii="Times New Roman" w:hAnsi="Times New Roman" w:cs="Times New Roman"/>
          <w:b/>
          <w:sz w:val="28"/>
        </w:rPr>
        <w:t xml:space="preserve">Цель урока: </w:t>
      </w:r>
      <w:r w:rsidR="006F3064">
        <w:rPr>
          <w:rFonts w:ascii="Times New Roman" w:hAnsi="Times New Roman" w:cs="Times New Roman"/>
          <w:sz w:val="28"/>
        </w:rPr>
        <w:t xml:space="preserve">объединив полученные знания учеников на уроке, расширить эти знания на </w:t>
      </w:r>
      <w:r w:rsidR="00912E25">
        <w:rPr>
          <w:rFonts w:ascii="Times New Roman" w:hAnsi="Times New Roman" w:cs="Times New Roman"/>
          <w:sz w:val="28"/>
        </w:rPr>
        <w:t>примерах культуры</w:t>
      </w:r>
      <w:r w:rsidR="006F3064">
        <w:rPr>
          <w:rFonts w:ascii="Times New Roman" w:hAnsi="Times New Roman" w:cs="Times New Roman"/>
          <w:sz w:val="28"/>
        </w:rPr>
        <w:t xml:space="preserve"> СССР 30-х годов ХХ века.</w:t>
      </w:r>
    </w:p>
    <w:p w:rsidR="004C3792" w:rsidRDefault="004C3792" w:rsidP="00E45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C3792">
        <w:rPr>
          <w:rFonts w:ascii="Times New Roman" w:hAnsi="Times New Roman" w:cs="Times New Roman"/>
          <w:b/>
          <w:sz w:val="28"/>
        </w:rPr>
        <w:t>Задачи:</w:t>
      </w:r>
    </w:p>
    <w:p w:rsidR="004C3792" w:rsidRPr="00912E25" w:rsidRDefault="004C3792" w:rsidP="00E4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3792">
        <w:rPr>
          <w:rFonts w:ascii="Times New Roman" w:hAnsi="Times New Roman" w:cs="Times New Roman"/>
          <w:i/>
          <w:sz w:val="28"/>
        </w:rPr>
        <w:t xml:space="preserve">Личностные: </w:t>
      </w:r>
      <w:r w:rsidR="00912E25">
        <w:rPr>
          <w:rFonts w:ascii="Times New Roman" w:hAnsi="Times New Roman" w:cs="Times New Roman"/>
          <w:sz w:val="28"/>
        </w:rPr>
        <w:t>развитие интереса к изучению вопросов культуры, к чтению произведений великих писателей;</w:t>
      </w:r>
    </w:p>
    <w:p w:rsidR="004C3792" w:rsidRPr="00912E25" w:rsidRDefault="004C3792" w:rsidP="00E4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3792">
        <w:rPr>
          <w:rFonts w:ascii="Times New Roman" w:hAnsi="Times New Roman" w:cs="Times New Roman"/>
          <w:i/>
          <w:sz w:val="28"/>
        </w:rPr>
        <w:t>Метапредметные:</w:t>
      </w:r>
      <w:r w:rsidR="00912E25">
        <w:rPr>
          <w:rFonts w:ascii="Times New Roman" w:hAnsi="Times New Roman" w:cs="Times New Roman"/>
          <w:sz w:val="28"/>
        </w:rPr>
        <w:t xml:space="preserve"> продолжить работу над формированием способности школьников анализировать произведения искусства, извлекать из них знания об эпохе;</w:t>
      </w:r>
    </w:p>
    <w:p w:rsidR="004C3792" w:rsidRDefault="004C3792" w:rsidP="00E4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3792">
        <w:rPr>
          <w:rFonts w:ascii="Times New Roman" w:hAnsi="Times New Roman" w:cs="Times New Roman"/>
          <w:i/>
          <w:sz w:val="28"/>
        </w:rPr>
        <w:t>Предметные:</w:t>
      </w:r>
      <w:r w:rsidR="00912E25">
        <w:rPr>
          <w:rFonts w:ascii="Times New Roman" w:hAnsi="Times New Roman" w:cs="Times New Roman"/>
          <w:sz w:val="28"/>
        </w:rPr>
        <w:t xml:space="preserve"> работа над понятием культура, идеология, над знание представителей культуры </w:t>
      </w:r>
      <w:r w:rsidR="004D39CE">
        <w:rPr>
          <w:rFonts w:ascii="Times New Roman" w:hAnsi="Times New Roman" w:cs="Times New Roman"/>
          <w:sz w:val="28"/>
        </w:rPr>
        <w:t>СССР в 30-х годах ХХ века.</w:t>
      </w:r>
    </w:p>
    <w:p w:rsidR="002A123E" w:rsidRPr="00912E25" w:rsidRDefault="002A123E" w:rsidP="00E4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53F83" w:rsidRPr="002A123E" w:rsidRDefault="002A123E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23E">
        <w:rPr>
          <w:rFonts w:ascii="Times New Roman" w:hAnsi="Times New Roman" w:cs="Times New Roman"/>
          <w:b/>
          <w:sz w:val="28"/>
          <w:szCs w:val="28"/>
        </w:rPr>
        <w:t xml:space="preserve">План: </w:t>
      </w:r>
    </w:p>
    <w:p w:rsidR="00E4507C" w:rsidRDefault="00E4507C" w:rsidP="002A123E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Ленинский план построения социализма.</w:t>
      </w:r>
    </w:p>
    <w:p w:rsidR="00753F83" w:rsidRPr="0008125C" w:rsidRDefault="00753F83" w:rsidP="002A123E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5C">
        <w:rPr>
          <w:rFonts w:ascii="Times New Roman" w:hAnsi="Times New Roman" w:cs="Times New Roman"/>
          <w:sz w:val="28"/>
          <w:szCs w:val="28"/>
        </w:rPr>
        <w:t xml:space="preserve">Схема формации – </w:t>
      </w:r>
      <w:r w:rsidR="00813A82">
        <w:rPr>
          <w:rFonts w:ascii="Times New Roman" w:hAnsi="Times New Roman" w:cs="Times New Roman"/>
          <w:sz w:val="28"/>
          <w:szCs w:val="28"/>
        </w:rPr>
        <w:t>структура политической</w:t>
      </w:r>
      <w:r w:rsidRPr="0008125C">
        <w:rPr>
          <w:rFonts w:ascii="Times New Roman" w:hAnsi="Times New Roman" w:cs="Times New Roman"/>
          <w:sz w:val="28"/>
          <w:szCs w:val="28"/>
        </w:rPr>
        <w:t xml:space="preserve"> надстройк</w:t>
      </w:r>
      <w:r w:rsidR="00813A82">
        <w:rPr>
          <w:rFonts w:ascii="Times New Roman" w:hAnsi="Times New Roman" w:cs="Times New Roman"/>
          <w:sz w:val="28"/>
          <w:szCs w:val="28"/>
        </w:rPr>
        <w:t>и</w:t>
      </w:r>
      <w:r w:rsidRPr="0008125C">
        <w:rPr>
          <w:rFonts w:ascii="Times New Roman" w:hAnsi="Times New Roman" w:cs="Times New Roman"/>
          <w:sz w:val="28"/>
          <w:szCs w:val="28"/>
        </w:rPr>
        <w:t>.</w:t>
      </w:r>
    </w:p>
    <w:p w:rsidR="00753F83" w:rsidRPr="00813A82" w:rsidRDefault="00753F83" w:rsidP="00CC1E6D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82">
        <w:rPr>
          <w:rFonts w:ascii="Times New Roman" w:hAnsi="Times New Roman" w:cs="Times New Roman"/>
          <w:sz w:val="28"/>
          <w:szCs w:val="28"/>
        </w:rPr>
        <w:t>Поэт и государство.Платон о познании.</w:t>
      </w:r>
    </w:p>
    <w:p w:rsidR="005A69B5" w:rsidRDefault="00B86521" w:rsidP="00DA2CE8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B5">
        <w:rPr>
          <w:rFonts w:ascii="Times New Roman" w:hAnsi="Times New Roman" w:cs="Times New Roman"/>
          <w:sz w:val="28"/>
          <w:szCs w:val="28"/>
        </w:rPr>
        <w:t>Рождение соц</w:t>
      </w:r>
      <w:r w:rsidR="005A69B5">
        <w:rPr>
          <w:rFonts w:ascii="Times New Roman" w:hAnsi="Times New Roman" w:cs="Times New Roman"/>
          <w:sz w:val="28"/>
          <w:szCs w:val="28"/>
        </w:rPr>
        <w:t xml:space="preserve">иалистического </w:t>
      </w:r>
      <w:r w:rsidRPr="005A69B5">
        <w:rPr>
          <w:rFonts w:ascii="Times New Roman" w:hAnsi="Times New Roman" w:cs="Times New Roman"/>
          <w:sz w:val="28"/>
          <w:szCs w:val="28"/>
        </w:rPr>
        <w:t xml:space="preserve">реализма. </w:t>
      </w:r>
    </w:p>
    <w:p w:rsidR="00753F83" w:rsidRPr="005A69B5" w:rsidRDefault="00753F83" w:rsidP="00DA2CE8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B5">
        <w:rPr>
          <w:rFonts w:ascii="Times New Roman" w:hAnsi="Times New Roman" w:cs="Times New Roman"/>
          <w:sz w:val="28"/>
          <w:szCs w:val="28"/>
        </w:rPr>
        <w:t>Культура 30-х годов – Булгаков.</w:t>
      </w:r>
    </w:p>
    <w:p w:rsidR="004C3792" w:rsidRPr="00C13CF3" w:rsidRDefault="00C13CF3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CF3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C13CF3" w:rsidRDefault="00C13CF3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«</w:t>
      </w:r>
      <w:r w:rsidRPr="00C1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СССР 30-х гг. ХХ 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Start w:id="0" w:name="_GoBack"/>
      <w:bookmarkEnd w:id="0"/>
    </w:p>
    <w:p w:rsidR="004C3792" w:rsidRPr="004C3792" w:rsidRDefault="004C3792" w:rsidP="004C3792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79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54D4C" w:rsidRPr="00813A82" w:rsidRDefault="00354D4C" w:rsidP="00616155">
      <w:pPr>
        <w:pStyle w:val="a3"/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A82">
        <w:rPr>
          <w:rFonts w:ascii="Times New Roman" w:hAnsi="Times New Roman" w:cs="Times New Roman"/>
          <w:b/>
          <w:sz w:val="28"/>
          <w:szCs w:val="28"/>
        </w:rPr>
        <w:t>Ленинский план построения социализма.</w:t>
      </w:r>
    </w:p>
    <w:p w:rsidR="002A123E" w:rsidRDefault="00CE6D9F" w:rsidP="00FA500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9F">
        <w:rPr>
          <w:rFonts w:ascii="Times New Roman" w:hAnsi="Times New Roman" w:cs="Times New Roman"/>
          <w:i/>
          <w:sz w:val="28"/>
          <w:szCs w:val="28"/>
        </w:rPr>
        <w:t>Повторение:</w:t>
      </w:r>
      <w:r>
        <w:rPr>
          <w:rFonts w:ascii="Times New Roman" w:hAnsi="Times New Roman" w:cs="Times New Roman"/>
          <w:sz w:val="28"/>
          <w:szCs w:val="28"/>
        </w:rPr>
        <w:t xml:space="preserve"> мы изучали с вами ленинский план построения социализма. </w:t>
      </w:r>
      <w:r w:rsidR="00FA500E">
        <w:rPr>
          <w:rFonts w:ascii="Times New Roman" w:hAnsi="Times New Roman" w:cs="Times New Roman"/>
          <w:sz w:val="28"/>
          <w:szCs w:val="28"/>
        </w:rPr>
        <w:t xml:space="preserve">Идея построения социализма связана с тем, что все типы общества – феодализм, капитализм – рождаются в недрах </w:t>
      </w:r>
      <w:r w:rsidR="00AC4320">
        <w:rPr>
          <w:rFonts w:ascii="Times New Roman" w:hAnsi="Times New Roman" w:cs="Times New Roman"/>
          <w:sz w:val="28"/>
          <w:szCs w:val="28"/>
        </w:rPr>
        <w:t>предшествующих.</w:t>
      </w:r>
    </w:p>
    <w:p w:rsidR="002A123E" w:rsidRPr="002A123E" w:rsidRDefault="002A123E" w:rsidP="00CE6D9F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3E">
        <w:rPr>
          <w:rFonts w:ascii="Times New Roman" w:hAnsi="Times New Roman" w:cs="Times New Roman"/>
          <w:i/>
          <w:sz w:val="28"/>
          <w:szCs w:val="28"/>
        </w:rPr>
        <w:t>Индустриализация</w:t>
      </w:r>
      <w:r w:rsidRPr="002A123E">
        <w:rPr>
          <w:rFonts w:ascii="Times New Roman" w:hAnsi="Times New Roman" w:cs="Times New Roman"/>
          <w:sz w:val="28"/>
          <w:szCs w:val="28"/>
        </w:rPr>
        <w:t xml:space="preserve"> (строительство тяжелой промышленности);</w:t>
      </w:r>
    </w:p>
    <w:p w:rsidR="002A123E" w:rsidRPr="002A123E" w:rsidRDefault="002A123E" w:rsidP="00CE6D9F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3E">
        <w:rPr>
          <w:rFonts w:ascii="Times New Roman" w:hAnsi="Times New Roman" w:cs="Times New Roman"/>
          <w:i/>
          <w:sz w:val="28"/>
          <w:szCs w:val="28"/>
        </w:rPr>
        <w:t>Коллективизация</w:t>
      </w:r>
      <w:r w:rsidRPr="002A123E">
        <w:rPr>
          <w:rFonts w:ascii="Times New Roman" w:hAnsi="Times New Roman" w:cs="Times New Roman"/>
          <w:sz w:val="28"/>
          <w:szCs w:val="28"/>
        </w:rPr>
        <w:t xml:space="preserve"> - политика объединения единоличных крестьянских хозяйств в коллективные (колхозы и совхозы), проводившаяся в СССР в период с 1928 по 1937 года;</w:t>
      </w:r>
    </w:p>
    <w:p w:rsidR="002A123E" w:rsidRDefault="002A123E" w:rsidP="00CE6D9F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3E">
        <w:rPr>
          <w:rFonts w:ascii="Times New Roman" w:hAnsi="Times New Roman" w:cs="Times New Roman"/>
          <w:i/>
          <w:sz w:val="28"/>
          <w:szCs w:val="28"/>
        </w:rPr>
        <w:t>Культурная революция</w:t>
      </w:r>
      <w:r w:rsidRPr="002A123E">
        <w:rPr>
          <w:rFonts w:ascii="Times New Roman" w:hAnsi="Times New Roman" w:cs="Times New Roman"/>
          <w:sz w:val="28"/>
          <w:szCs w:val="28"/>
        </w:rPr>
        <w:t xml:space="preserve"> - комплекс мероприятий, направленных на коренную перестройку культурной и идеологической жизни общества. Целью было формирование </w:t>
      </w:r>
      <w:r w:rsidRPr="007B5959">
        <w:rPr>
          <w:rFonts w:ascii="Times New Roman" w:hAnsi="Times New Roman" w:cs="Times New Roman"/>
          <w:b/>
          <w:sz w:val="28"/>
          <w:szCs w:val="28"/>
        </w:rPr>
        <w:t>нового типа культуры</w:t>
      </w:r>
      <w:r w:rsidRPr="002A123E">
        <w:rPr>
          <w:rFonts w:ascii="Times New Roman" w:hAnsi="Times New Roman" w:cs="Times New Roman"/>
          <w:sz w:val="28"/>
          <w:szCs w:val="28"/>
        </w:rPr>
        <w:t xml:space="preserve"> как часть строительства социалистического общества, в том числе увеличение доли выходцев из пролетарских классов в социальном составе интеллигенции.</w:t>
      </w:r>
    </w:p>
    <w:p w:rsidR="00354D4C" w:rsidRPr="00813A82" w:rsidRDefault="00354D4C" w:rsidP="004C3792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A82">
        <w:rPr>
          <w:rFonts w:ascii="Times New Roman" w:hAnsi="Times New Roman" w:cs="Times New Roman"/>
          <w:b/>
          <w:sz w:val="28"/>
          <w:szCs w:val="28"/>
        </w:rPr>
        <w:t>Схема формации – политическая надстройка.</w:t>
      </w:r>
    </w:p>
    <w:p w:rsidR="006A4ACD" w:rsidRDefault="006A4ACD" w:rsidP="00EF2AC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6155" w:rsidRPr="00616155">
        <w:rPr>
          <w:rFonts w:ascii="Times New Roman" w:hAnsi="Times New Roman" w:cs="Times New Roman"/>
          <w:i/>
          <w:sz w:val="28"/>
          <w:szCs w:val="28"/>
        </w:rPr>
        <w:t>Повторение:</w:t>
      </w:r>
      <w:r>
        <w:rPr>
          <w:rFonts w:ascii="Times New Roman" w:hAnsi="Times New Roman" w:cs="Times New Roman"/>
          <w:sz w:val="28"/>
          <w:szCs w:val="28"/>
        </w:rPr>
        <w:t>Мы изучали с вами на уроках обществознания структуру формации</w:t>
      </w:r>
      <w:r w:rsidR="00EF2ACE">
        <w:rPr>
          <w:rFonts w:ascii="Times New Roman" w:hAnsi="Times New Roman" w:cs="Times New Roman"/>
          <w:sz w:val="28"/>
          <w:szCs w:val="28"/>
        </w:rPr>
        <w:t>. Назовите ее.</w:t>
      </w:r>
    </w:p>
    <w:p w:rsidR="00EF2ACE" w:rsidRPr="00736BEC" w:rsidRDefault="00EF2ACE" w:rsidP="00EF2ACE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6BE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2.</w:t>
      </w:r>
    </w:p>
    <w:p w:rsidR="00EF2ACE" w:rsidRPr="00616155" w:rsidRDefault="00EF2ACE" w:rsidP="006A4ACD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6155">
        <w:rPr>
          <w:rFonts w:ascii="Times New Roman" w:hAnsi="Times New Roman" w:cs="Times New Roman"/>
          <w:i/>
          <w:sz w:val="28"/>
          <w:szCs w:val="28"/>
        </w:rPr>
        <w:t>Беседа:</w:t>
      </w:r>
    </w:p>
    <w:p w:rsidR="00EF2ACE" w:rsidRDefault="00EF2ACE" w:rsidP="00616155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CE">
        <w:rPr>
          <w:rFonts w:ascii="Times New Roman" w:hAnsi="Times New Roman" w:cs="Times New Roman"/>
          <w:sz w:val="28"/>
          <w:szCs w:val="28"/>
        </w:rPr>
        <w:t>В политической надстройке нет понятия культуры. Должна она здесь быть?</w:t>
      </w:r>
    </w:p>
    <w:p w:rsidR="001A6B02" w:rsidRDefault="001A6B02" w:rsidP="00616155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Должен ли поэт, художник, композитор сотрудничать с государством?</w:t>
      </w:r>
    </w:p>
    <w:p w:rsidR="001816C6" w:rsidRDefault="001816C6" w:rsidP="00616155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хотел сказать Платон, говоря, что поэт должен быть изгнан из государства?</w:t>
      </w:r>
    </w:p>
    <w:p w:rsidR="000011B9" w:rsidRPr="00813A82" w:rsidRDefault="000011B9" w:rsidP="009479A7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1B9">
        <w:rPr>
          <w:rFonts w:ascii="Times New Roman" w:hAnsi="Times New Roman" w:cs="Times New Roman"/>
          <w:sz w:val="28"/>
          <w:szCs w:val="28"/>
        </w:rPr>
        <w:t>Как описывают ситуацию с культурой</w:t>
      </w:r>
      <w:r>
        <w:rPr>
          <w:rFonts w:ascii="Times New Roman" w:hAnsi="Times New Roman" w:cs="Times New Roman"/>
          <w:sz w:val="28"/>
          <w:szCs w:val="28"/>
        </w:rPr>
        <w:t xml:space="preserve"> при тоталитарном режиме Дж.</w:t>
      </w:r>
      <w:r w:rsidRPr="000011B9">
        <w:rPr>
          <w:rFonts w:ascii="Times New Roman" w:hAnsi="Times New Roman" w:cs="Times New Roman"/>
          <w:sz w:val="28"/>
          <w:szCs w:val="28"/>
        </w:rPr>
        <w:t xml:space="preserve"> Оруэлл, 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  <w:r w:rsidRPr="000011B9">
        <w:rPr>
          <w:rFonts w:ascii="Times New Roman" w:hAnsi="Times New Roman" w:cs="Times New Roman"/>
          <w:sz w:val="28"/>
          <w:szCs w:val="28"/>
        </w:rPr>
        <w:t xml:space="preserve">Замятин </w:t>
      </w:r>
      <w:r>
        <w:rPr>
          <w:rFonts w:ascii="Times New Roman" w:hAnsi="Times New Roman" w:cs="Times New Roman"/>
          <w:sz w:val="28"/>
          <w:szCs w:val="28"/>
        </w:rPr>
        <w:t xml:space="preserve">в своих произведения – (переписывание истории, машины пишут стихи, мыслепреступление - </w:t>
      </w:r>
      <w:r w:rsidRPr="000011B9">
        <w:rPr>
          <w:rFonts w:ascii="Times New Roman" w:hAnsi="Times New Roman" w:cs="Times New Roman"/>
          <w:i/>
          <w:sz w:val="28"/>
          <w:szCs w:val="28"/>
        </w:rPr>
        <w:t>идеология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13A82" w:rsidRPr="00120AB2" w:rsidRDefault="00813A82" w:rsidP="009479A7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идеология?</w:t>
      </w:r>
    </w:p>
    <w:p w:rsidR="00120AB2" w:rsidRPr="008775F5" w:rsidRDefault="00120AB2" w:rsidP="008775F5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20AB2" w:rsidRDefault="00813A82" w:rsidP="00120AB2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13A82">
        <w:rPr>
          <w:rFonts w:ascii="Times New Roman" w:hAnsi="Times New Roman" w:cs="Times New Roman"/>
          <w:b/>
          <w:sz w:val="28"/>
          <w:szCs w:val="28"/>
        </w:rPr>
        <w:t>3</w:t>
      </w:r>
      <w:r w:rsidR="00354D4C" w:rsidRPr="00813A82">
        <w:rPr>
          <w:rFonts w:ascii="Times New Roman" w:hAnsi="Times New Roman" w:cs="Times New Roman"/>
          <w:b/>
          <w:sz w:val="28"/>
          <w:szCs w:val="28"/>
        </w:rPr>
        <w:t>.</w:t>
      </w:r>
      <w:r w:rsidR="00354D4C" w:rsidRPr="00813A82">
        <w:rPr>
          <w:rFonts w:ascii="Times New Roman" w:hAnsi="Times New Roman" w:cs="Times New Roman"/>
          <w:b/>
          <w:sz w:val="28"/>
          <w:szCs w:val="28"/>
        </w:rPr>
        <w:tab/>
      </w:r>
      <w:r w:rsidR="00E055ED">
        <w:rPr>
          <w:rFonts w:ascii="Times New Roman" w:hAnsi="Times New Roman" w:cs="Times New Roman"/>
          <w:b/>
          <w:sz w:val="28"/>
          <w:szCs w:val="28"/>
        </w:rPr>
        <w:t xml:space="preserve">«Поэт» и государство. </w:t>
      </w:r>
      <w:r w:rsidR="00354D4C" w:rsidRPr="00813A82">
        <w:rPr>
          <w:rFonts w:ascii="Times New Roman" w:hAnsi="Times New Roman" w:cs="Times New Roman"/>
          <w:b/>
          <w:sz w:val="28"/>
          <w:szCs w:val="28"/>
        </w:rPr>
        <w:t>Платон о познании.</w:t>
      </w:r>
      <w:r w:rsidR="001748C8" w:rsidRPr="001748C8">
        <w:rPr>
          <w:rFonts w:ascii="Times New Roman" w:hAnsi="Times New Roman" w:cs="Times New Roman"/>
          <w:sz w:val="28"/>
          <w:szCs w:val="28"/>
        </w:rPr>
        <w:t>Платон</w:t>
      </w:r>
      <w:r w:rsidR="001D4DE6">
        <w:rPr>
          <w:rFonts w:ascii="Times New Roman" w:hAnsi="Times New Roman" w:cs="Times New Roman"/>
          <w:sz w:val="28"/>
          <w:szCs w:val="28"/>
        </w:rPr>
        <w:t>.«</w:t>
      </w:r>
      <w:r w:rsidR="001748C8" w:rsidRPr="001748C8">
        <w:rPr>
          <w:rFonts w:ascii="Times New Roman" w:hAnsi="Times New Roman" w:cs="Times New Roman"/>
          <w:sz w:val="28"/>
          <w:szCs w:val="28"/>
        </w:rPr>
        <w:t>Государство</w:t>
      </w:r>
      <w:r w:rsidR="001D4D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Книга </w:t>
      </w:r>
      <w:r w:rsidR="001748C8" w:rsidRPr="001748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AB2" w:rsidRPr="00813A82" w:rsidRDefault="00120AB2" w:rsidP="00120AB2">
      <w:pPr>
        <w:pStyle w:val="a3"/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3A82">
        <w:rPr>
          <w:rFonts w:ascii="Times New Roman" w:hAnsi="Times New Roman" w:cs="Times New Roman"/>
          <w:b/>
          <w:sz w:val="28"/>
          <w:szCs w:val="28"/>
        </w:rPr>
        <w:t>Слайд 3.</w:t>
      </w:r>
    </w:p>
    <w:p w:rsidR="006F5DD3" w:rsidRPr="006F5DD3" w:rsidRDefault="002A79BF" w:rsidP="00120AB2">
      <w:pPr>
        <w:tabs>
          <w:tab w:val="left" w:pos="284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20AB2">
        <w:rPr>
          <w:rFonts w:ascii="Times New Roman" w:hAnsi="Times New Roman" w:cs="Times New Roman"/>
          <w:sz w:val="28"/>
          <w:szCs w:val="28"/>
        </w:rPr>
        <w:t xml:space="preserve">На слайде иллюстрация </w:t>
      </w:r>
      <w:r w:rsidR="006F5DD3" w:rsidRPr="006F5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</w:t>
      </w:r>
      <w:r w:rsidR="00120AB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F5DD3" w:rsidRPr="006F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аллегори</w:t>
      </w:r>
      <w:r w:rsidR="00120A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5DD3" w:rsidRPr="006F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Платон</w:t>
      </w:r>
      <w:r w:rsidR="00120A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5DD3" w:rsidRPr="006F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7 книге диалога «Государство» для п</w:t>
      </w:r>
      <w:r w:rsidR="006F5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ояснения своего учения об идеях</w:t>
      </w:r>
      <w:r w:rsidR="006F5DD3" w:rsidRPr="006F5D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5DD3" w:rsidRPr="006F5DD3" w:rsidRDefault="006F5DD3" w:rsidP="006F5D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«Ты можешь уподобить нашу человеческую природу в отношении просвещённости и непросвещённости вот какому состоянию… посмотри-ка: ведь люди как бы находятся </w:t>
      </w:r>
      <w:r w:rsidRPr="006F5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подземном жилище наподобие пещеры</w:t>
      </w:r>
      <w:r w:rsidRPr="006F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во всю её длину тянется широкий просвет. С малых лет у них там </w:t>
      </w:r>
      <w:r w:rsidRPr="006F5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ногах и на шее оковы,</w:t>
      </w:r>
      <w:r w:rsidRPr="006F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что людям не двинуться с места, и </w:t>
      </w:r>
      <w:r w:rsidRPr="006F5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видят они только то, что у них прямо перед глазами</w:t>
      </w:r>
      <w:r w:rsidRPr="006F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ибо повернуть голову они не могут из-за этих оков. Люди обращены </w:t>
      </w:r>
      <w:r w:rsidRPr="006F5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спиной к свету</w:t>
      </w:r>
      <w:r w:rsidRPr="006F5DD3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исходящему от огня, который горит далеко в вышине, а между огнём и узниками проходит верхняя дорога, ограждённая — глянь-ка — невысокой стеной вроде той ширмы, за которой фокусники помещают своих помощников, когда поверх ширмы показывают кукол</w:t>
      </w:r>
      <w:r w:rsidR="001D4D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5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634" w:rsidRPr="00214634" w:rsidRDefault="00214634" w:rsidP="002A79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634">
        <w:rPr>
          <w:rFonts w:ascii="Times New Roman" w:hAnsi="Times New Roman" w:cs="Times New Roman"/>
          <w:i/>
          <w:sz w:val="28"/>
          <w:szCs w:val="28"/>
        </w:rPr>
        <w:t>Беседа:</w:t>
      </w:r>
    </w:p>
    <w:p w:rsidR="002A79BF" w:rsidRDefault="002A79BF" w:rsidP="002A79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вы понимаете аллегорию Платона?</w:t>
      </w:r>
    </w:p>
    <w:p w:rsidR="00E60002" w:rsidRDefault="00E60002" w:rsidP="00E6000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Творческие союзы в СССР.</w:t>
      </w:r>
    </w:p>
    <w:p w:rsidR="002D76A0" w:rsidRDefault="00E60002" w:rsidP="00E6000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02">
        <w:rPr>
          <w:rFonts w:ascii="Times New Roman" w:hAnsi="Times New Roman" w:cs="Times New Roman"/>
          <w:sz w:val="28"/>
          <w:szCs w:val="28"/>
        </w:rPr>
        <w:t xml:space="preserve">В 30-е годы </w:t>
      </w:r>
      <w:r w:rsidR="00C62C5E">
        <w:rPr>
          <w:rFonts w:ascii="Times New Roman" w:hAnsi="Times New Roman" w:cs="Times New Roman"/>
          <w:sz w:val="28"/>
          <w:szCs w:val="28"/>
        </w:rPr>
        <w:t xml:space="preserve">ХХ века </w:t>
      </w:r>
      <w:r w:rsidRPr="00E60002">
        <w:rPr>
          <w:rFonts w:ascii="Times New Roman" w:hAnsi="Times New Roman" w:cs="Times New Roman"/>
          <w:sz w:val="28"/>
          <w:szCs w:val="28"/>
        </w:rPr>
        <w:t xml:space="preserve">в </w:t>
      </w:r>
      <w:r w:rsidR="00C62C5E">
        <w:rPr>
          <w:rFonts w:ascii="Times New Roman" w:hAnsi="Times New Roman" w:cs="Times New Roman"/>
          <w:sz w:val="28"/>
          <w:szCs w:val="28"/>
        </w:rPr>
        <w:t xml:space="preserve">СССР проходила </w:t>
      </w:r>
      <w:r w:rsidR="00C62C5E" w:rsidRPr="00E055ED">
        <w:rPr>
          <w:rFonts w:ascii="Times New Roman" w:hAnsi="Times New Roman" w:cs="Times New Roman"/>
          <w:i/>
          <w:sz w:val="28"/>
          <w:szCs w:val="28"/>
        </w:rPr>
        <w:t>культурная революция</w:t>
      </w:r>
      <w:r w:rsidR="00C62C5E">
        <w:rPr>
          <w:rFonts w:ascii="Times New Roman" w:hAnsi="Times New Roman" w:cs="Times New Roman"/>
          <w:sz w:val="28"/>
          <w:szCs w:val="28"/>
        </w:rPr>
        <w:t xml:space="preserve"> – формировалась советская интеллигенция из народа. </w:t>
      </w:r>
      <w:r w:rsidRPr="00E60002">
        <w:rPr>
          <w:rFonts w:ascii="Times New Roman" w:hAnsi="Times New Roman" w:cs="Times New Roman"/>
          <w:sz w:val="28"/>
          <w:szCs w:val="28"/>
        </w:rPr>
        <w:t xml:space="preserve">Ее главное историческое предназначение было в том, чтобы стать опорой государственной власти. Для выполнения своей социальной роли на данном этапе исторического развития она должна была не просто принять социалистический курс, но и обеспечить его надлежащим идеологическим содержанием. </w:t>
      </w:r>
      <w:r w:rsidR="00C62C5E" w:rsidRPr="00E60002">
        <w:rPr>
          <w:rFonts w:ascii="Times New Roman" w:hAnsi="Times New Roman" w:cs="Times New Roman"/>
          <w:sz w:val="28"/>
          <w:szCs w:val="28"/>
        </w:rPr>
        <w:t>Помимо этого,</w:t>
      </w:r>
      <w:r w:rsidRPr="00E60002">
        <w:rPr>
          <w:rFonts w:ascii="Times New Roman" w:hAnsi="Times New Roman" w:cs="Times New Roman"/>
          <w:sz w:val="28"/>
          <w:szCs w:val="28"/>
        </w:rPr>
        <w:t xml:space="preserve"> гуманитарными специалистами решались просветительские, научные, культурные задачи.</w:t>
      </w:r>
    </w:p>
    <w:p w:rsidR="00803F00" w:rsidRPr="00DE612E" w:rsidRDefault="00DE612E" w:rsidP="00DE612E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612E">
        <w:rPr>
          <w:rFonts w:ascii="Times New Roman" w:hAnsi="Times New Roman" w:cs="Times New Roman"/>
          <w:b/>
          <w:sz w:val="28"/>
          <w:szCs w:val="28"/>
        </w:rPr>
        <w:t>Слайд 4.</w:t>
      </w:r>
    </w:p>
    <w:p w:rsidR="00803F00" w:rsidRDefault="006C4462" w:rsidP="00803F0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03F00" w:rsidRPr="006C4462">
        <w:rPr>
          <w:rFonts w:ascii="Times New Roman" w:hAnsi="Times New Roman" w:cs="Times New Roman"/>
          <w:b/>
          <w:sz w:val="28"/>
          <w:szCs w:val="28"/>
        </w:rPr>
        <w:t>1934</w:t>
      </w:r>
      <w:r w:rsidR="00803F00" w:rsidRPr="00803F00">
        <w:rPr>
          <w:rFonts w:ascii="Times New Roman" w:hAnsi="Times New Roman" w:cs="Times New Roman"/>
          <w:sz w:val="28"/>
          <w:szCs w:val="28"/>
        </w:rPr>
        <w:t xml:space="preserve"> г</w:t>
      </w:r>
      <w:r w:rsidR="005A2916">
        <w:rPr>
          <w:rFonts w:ascii="Times New Roman" w:hAnsi="Times New Roman" w:cs="Times New Roman"/>
          <w:sz w:val="28"/>
          <w:szCs w:val="28"/>
        </w:rPr>
        <w:t xml:space="preserve">. - </w:t>
      </w:r>
      <w:r w:rsidR="00803F00">
        <w:rPr>
          <w:rFonts w:ascii="Times New Roman" w:hAnsi="Times New Roman" w:cs="Times New Roman"/>
          <w:sz w:val="28"/>
          <w:szCs w:val="28"/>
        </w:rPr>
        <w:t>с</w:t>
      </w:r>
      <w:r w:rsidR="00803F00" w:rsidRPr="00803F00">
        <w:rPr>
          <w:rFonts w:ascii="Times New Roman" w:hAnsi="Times New Roman" w:cs="Times New Roman"/>
          <w:sz w:val="28"/>
          <w:szCs w:val="28"/>
        </w:rPr>
        <w:t xml:space="preserve">оздан </w:t>
      </w:r>
      <w:r w:rsidR="00803F00" w:rsidRPr="005A2916">
        <w:rPr>
          <w:rFonts w:ascii="Times New Roman" w:hAnsi="Times New Roman" w:cs="Times New Roman"/>
          <w:i/>
          <w:sz w:val="28"/>
          <w:szCs w:val="28"/>
        </w:rPr>
        <w:t>Союз писателей</w:t>
      </w:r>
      <w:r w:rsidR="00803F00" w:rsidRPr="00803F0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ЦК ВКП(б) от 23 апреля 1932 года.Союз заменил собой все существовавшие до того организации писателей.Из Устава Союза писателей: «Союз советских писателей ставит генеральной целью создание произведений высокого художественного значения, насыщенных героической борьбой международного пролетариата, пафосом победы социализма, отражающих великую мудрость и героизм коммунистической партии. Союз советских </w:t>
      </w:r>
      <w:r w:rsidR="00803F00" w:rsidRPr="00803F00">
        <w:rPr>
          <w:rFonts w:ascii="Times New Roman" w:hAnsi="Times New Roman" w:cs="Times New Roman"/>
          <w:sz w:val="28"/>
          <w:szCs w:val="28"/>
        </w:rPr>
        <w:lastRenderedPageBreak/>
        <w:t>писателей ставит своей целью создание художественных произведений, дост</w:t>
      </w:r>
      <w:r w:rsidR="005A2916">
        <w:rPr>
          <w:rFonts w:ascii="Times New Roman" w:hAnsi="Times New Roman" w:cs="Times New Roman"/>
          <w:sz w:val="28"/>
          <w:szCs w:val="28"/>
        </w:rPr>
        <w:t>ойных великой эпохи социализма»;</w:t>
      </w:r>
    </w:p>
    <w:p w:rsidR="00803F00" w:rsidRDefault="005A2916" w:rsidP="00E6000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916">
        <w:rPr>
          <w:rFonts w:ascii="Times New Roman" w:hAnsi="Times New Roman" w:cs="Times New Roman"/>
          <w:b/>
          <w:sz w:val="28"/>
          <w:szCs w:val="28"/>
        </w:rPr>
        <w:t>- 1931 г.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A2916">
        <w:rPr>
          <w:rFonts w:ascii="Times New Roman" w:hAnsi="Times New Roman" w:cs="Times New Roman"/>
          <w:i/>
          <w:sz w:val="28"/>
          <w:szCs w:val="28"/>
        </w:rPr>
        <w:t>Союз художников</w:t>
      </w:r>
      <w:r w:rsidRPr="005A2916">
        <w:rPr>
          <w:rFonts w:ascii="Times New Roman" w:hAnsi="Times New Roman" w:cs="Times New Roman"/>
          <w:sz w:val="28"/>
          <w:szCs w:val="28"/>
        </w:rPr>
        <w:t xml:space="preserve"> преследовал цель «создания идейных, высокохудожественных произведений искусства всех видов и жанров и трудов по искусствознанию, содействие строительству коммунизма в СССР, укрепление связи членов СХ СССР с практикой коммунистического строительства, развитие социалистического по содержанию и национального по форме искусства народов СССР, утверждение идеалов советского патриотизма и пролетарского интернационализма в дея</w:t>
      </w:r>
      <w:r>
        <w:rPr>
          <w:rFonts w:ascii="Times New Roman" w:hAnsi="Times New Roman" w:cs="Times New Roman"/>
          <w:sz w:val="28"/>
          <w:szCs w:val="28"/>
        </w:rPr>
        <w:t>тельности советских художников»;</w:t>
      </w:r>
    </w:p>
    <w:p w:rsidR="00803F00" w:rsidRDefault="00FD2B40" w:rsidP="00E6000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B40">
        <w:rPr>
          <w:rFonts w:ascii="Times New Roman" w:hAnsi="Times New Roman" w:cs="Times New Roman"/>
          <w:b/>
          <w:sz w:val="28"/>
          <w:szCs w:val="28"/>
        </w:rPr>
        <w:t>- 1932 г.</w:t>
      </w:r>
      <w:r>
        <w:rPr>
          <w:rFonts w:ascii="Times New Roman" w:hAnsi="Times New Roman" w:cs="Times New Roman"/>
          <w:sz w:val="28"/>
          <w:szCs w:val="28"/>
        </w:rPr>
        <w:t xml:space="preserve"> – Союз советских композиторов - </w:t>
      </w:r>
      <w:r w:rsidRPr="00FD2B40">
        <w:rPr>
          <w:rFonts w:ascii="Times New Roman" w:hAnsi="Times New Roman" w:cs="Times New Roman"/>
          <w:sz w:val="28"/>
          <w:szCs w:val="28"/>
        </w:rPr>
        <w:t>единое творческое объединение советских композиторов и музыковедов</w:t>
      </w:r>
      <w:r w:rsidR="0041493A">
        <w:rPr>
          <w:rFonts w:ascii="Times New Roman" w:hAnsi="Times New Roman" w:cs="Times New Roman"/>
          <w:sz w:val="28"/>
          <w:szCs w:val="28"/>
        </w:rPr>
        <w:t>.</w:t>
      </w:r>
    </w:p>
    <w:p w:rsidR="0041493A" w:rsidRPr="007B5959" w:rsidRDefault="008775F5" w:rsidP="00E6000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959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8775F5" w:rsidRDefault="008775F5" w:rsidP="00E6000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Идеология – это …</w:t>
      </w:r>
    </w:p>
    <w:p w:rsidR="00A76D02" w:rsidRDefault="00A76D02" w:rsidP="00E6000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93A" w:rsidRPr="00975B38" w:rsidRDefault="005A69B5" w:rsidP="00E6000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B3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75B38" w:rsidRPr="00975B38">
        <w:rPr>
          <w:rFonts w:ascii="Times New Roman" w:hAnsi="Times New Roman" w:cs="Times New Roman"/>
          <w:b/>
          <w:sz w:val="28"/>
          <w:szCs w:val="28"/>
        </w:rPr>
        <w:t>Рождение метода социалистического реализма</w:t>
      </w:r>
    </w:p>
    <w:p w:rsidR="008775F5" w:rsidRPr="008775F5" w:rsidRDefault="008775F5" w:rsidP="00975B38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75F5">
        <w:rPr>
          <w:rFonts w:ascii="Times New Roman" w:hAnsi="Times New Roman" w:cs="Times New Roman"/>
          <w:b/>
          <w:sz w:val="28"/>
          <w:szCs w:val="28"/>
        </w:rPr>
        <w:t xml:space="preserve">Слайд 6. </w:t>
      </w:r>
    </w:p>
    <w:p w:rsidR="00354D4C" w:rsidRDefault="00975B38" w:rsidP="00975B38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354D4C" w:rsidRPr="00354D4C">
        <w:rPr>
          <w:rFonts w:ascii="Times New Roman" w:hAnsi="Times New Roman" w:cs="Times New Roman"/>
          <w:sz w:val="28"/>
          <w:szCs w:val="28"/>
        </w:rPr>
        <w:t xml:space="preserve"> Комар и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4D4C" w:rsidRPr="00354D4C">
        <w:rPr>
          <w:rFonts w:ascii="Times New Roman" w:hAnsi="Times New Roman" w:cs="Times New Roman"/>
          <w:sz w:val="28"/>
          <w:szCs w:val="28"/>
        </w:rPr>
        <w:t xml:space="preserve"> Меламид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75F5" w:rsidRPr="00E055ED" w:rsidRDefault="008775F5" w:rsidP="008775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55ED">
        <w:rPr>
          <w:rFonts w:ascii="Times New Roman" w:hAnsi="Times New Roman" w:cs="Times New Roman"/>
          <w:i/>
          <w:sz w:val="28"/>
          <w:szCs w:val="28"/>
        </w:rPr>
        <w:t>Работа с иллюстрацией.</w:t>
      </w:r>
    </w:p>
    <w:p w:rsidR="008775F5" w:rsidRDefault="00865C91" w:rsidP="008775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C91">
        <w:rPr>
          <w:rFonts w:ascii="Times New Roman" w:hAnsi="Times New Roman" w:cs="Times New Roman"/>
          <w:sz w:val="28"/>
          <w:szCs w:val="28"/>
        </w:rPr>
        <w:t>Одни из самых известных русских художников на Западе. Последние 15 лет публикации об их искусстве появляются в ведущих газетах и журналах мира в среднем более двух раз в месяц. Их работы приобретены музеями: Модерн Арт, Соломон Гугенхейм, Метрополитен (Нью-Йорк). музей Виктории и Альберта (Лондон), Штедлих (Амстердам), Музеон Израэль (Иерусалим), Национальная галерея (Канбера, Австралия), Модерн-Арт (Сан-Франциско) и др., а также такими ведущими коллекционерами, как Петер Людвиг (Германия), Сильвестр Сталлоне (США) и т.д.</w:t>
      </w:r>
    </w:p>
    <w:p w:rsidR="00865C91" w:rsidRPr="00865C91" w:rsidRDefault="00865C91" w:rsidP="00865C9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C91">
        <w:rPr>
          <w:rFonts w:ascii="Times New Roman" w:hAnsi="Times New Roman" w:cs="Times New Roman"/>
          <w:sz w:val="28"/>
          <w:szCs w:val="28"/>
        </w:rPr>
        <w:t>1943 родился Виталий Комар.</w:t>
      </w:r>
    </w:p>
    <w:p w:rsidR="00865C91" w:rsidRPr="00865C91" w:rsidRDefault="00865C91" w:rsidP="00865C9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C91">
        <w:rPr>
          <w:rFonts w:ascii="Times New Roman" w:hAnsi="Times New Roman" w:cs="Times New Roman"/>
          <w:sz w:val="28"/>
          <w:szCs w:val="28"/>
        </w:rPr>
        <w:t>1945 родился Александр Меламид.</w:t>
      </w:r>
    </w:p>
    <w:p w:rsidR="00865C91" w:rsidRPr="00865C91" w:rsidRDefault="00865C91" w:rsidP="00865C9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C91">
        <w:rPr>
          <w:rFonts w:ascii="Times New Roman" w:hAnsi="Times New Roman" w:cs="Times New Roman"/>
          <w:sz w:val="28"/>
          <w:szCs w:val="28"/>
        </w:rPr>
        <w:t>Окончили Строгановское художественное училище.</w:t>
      </w:r>
    </w:p>
    <w:p w:rsidR="009E3E8E" w:rsidRDefault="00865C91" w:rsidP="009E3E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C91">
        <w:rPr>
          <w:rFonts w:ascii="Times New Roman" w:hAnsi="Times New Roman" w:cs="Times New Roman"/>
          <w:sz w:val="28"/>
          <w:szCs w:val="28"/>
        </w:rPr>
        <w:t>Стали известны в 70-х гг. как соавторы-основатели соц-арта (с</w:t>
      </w:r>
      <w:r>
        <w:rPr>
          <w:rFonts w:ascii="Times New Roman" w:hAnsi="Times New Roman" w:cs="Times New Roman"/>
          <w:sz w:val="28"/>
          <w:szCs w:val="28"/>
        </w:rPr>
        <w:t xml:space="preserve">оветского поп-искусства). 1974 «Двойной автопортрет уничтожен» на «Бульдозерной выставке». </w:t>
      </w:r>
    </w:p>
    <w:p w:rsidR="009E3E8E" w:rsidRPr="00865C91" w:rsidRDefault="009E3E8E" w:rsidP="009E3E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C91">
        <w:rPr>
          <w:rFonts w:ascii="Times New Roman" w:hAnsi="Times New Roman" w:cs="Times New Roman"/>
          <w:sz w:val="28"/>
          <w:szCs w:val="28"/>
        </w:rPr>
        <w:t>1978 Эмигрировали через Израиль в Америку.</w:t>
      </w:r>
    </w:p>
    <w:p w:rsidR="00865C91" w:rsidRDefault="00865C91" w:rsidP="00865C9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знакомиться с их творчеством позже. Сегодня мы просто используем их работу для понимания того творческого метода, который был порожден советской идеологией:</w:t>
      </w:r>
    </w:p>
    <w:p w:rsidR="009F7AC0" w:rsidRPr="00AF58AB" w:rsidRDefault="009F7AC0" w:rsidP="00865C9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Художники представили метод социалистического реализма как классицизм+тоталитарный режим в лице И. Сталина</w:t>
      </w:r>
      <w:r w:rsidR="00001E7C">
        <w:rPr>
          <w:rFonts w:ascii="Times New Roman" w:hAnsi="Times New Roman" w:cs="Times New Roman"/>
          <w:sz w:val="28"/>
          <w:szCs w:val="28"/>
        </w:rPr>
        <w:t xml:space="preserve">, то есть – </w:t>
      </w:r>
      <w:r w:rsidR="00001E7C" w:rsidRPr="00001E7C">
        <w:rPr>
          <w:rFonts w:ascii="Times New Roman" w:hAnsi="Times New Roman" w:cs="Times New Roman"/>
          <w:b/>
          <w:sz w:val="28"/>
          <w:szCs w:val="28"/>
        </w:rPr>
        <w:t>неоклассицизм</w:t>
      </w:r>
      <w:r w:rsidR="005124E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AF58AB" w:rsidRPr="00AF58AB">
        <w:rPr>
          <w:rFonts w:ascii="Times New Roman" w:hAnsi="Times New Roman" w:cs="Times New Roman"/>
          <w:sz w:val="28"/>
          <w:szCs w:val="28"/>
        </w:rPr>
        <w:t>т</w:t>
      </w:r>
      <w:r w:rsidR="005124E2" w:rsidRPr="00AF58AB">
        <w:rPr>
          <w:rFonts w:ascii="Times New Roman" w:hAnsi="Times New Roman" w:cs="Times New Roman"/>
          <w:sz w:val="28"/>
          <w:szCs w:val="28"/>
        </w:rPr>
        <w:t>ермин, применяемый в российском искусствоведении для обозначения художественных явлений последней трети XIX и XX веков, которым присуще обращение к традициям искусства античности</w:t>
      </w:r>
      <w:r w:rsidR="00001E7C" w:rsidRPr="00AF58AB">
        <w:rPr>
          <w:rFonts w:ascii="Times New Roman" w:hAnsi="Times New Roman" w:cs="Times New Roman"/>
          <w:sz w:val="28"/>
          <w:szCs w:val="28"/>
        </w:rPr>
        <w:t>.</w:t>
      </w:r>
    </w:p>
    <w:p w:rsidR="00AF58AB" w:rsidRDefault="00AF58AB" w:rsidP="009E3E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3E8E" w:rsidRPr="009E3E8E" w:rsidRDefault="00865C91" w:rsidP="009E3E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C91">
        <w:rPr>
          <w:rFonts w:ascii="Times New Roman" w:hAnsi="Times New Roman" w:cs="Times New Roman"/>
          <w:i/>
          <w:sz w:val="28"/>
          <w:szCs w:val="28"/>
        </w:rPr>
        <w:lastRenderedPageBreak/>
        <w:t>Метод социалистического реализма</w:t>
      </w:r>
      <w:r w:rsidR="009E3E8E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9E3E8E" w:rsidRPr="009E3E8E">
        <w:rPr>
          <w:rFonts w:ascii="Times New Roman" w:hAnsi="Times New Roman" w:cs="Times New Roman"/>
          <w:sz w:val="28"/>
          <w:szCs w:val="28"/>
        </w:rPr>
        <w:t>творческий метод литературы и искусства, получивший развитие в СССР и других социалистических странах.</w:t>
      </w:r>
    </w:p>
    <w:p w:rsidR="009E3E8E" w:rsidRPr="009E3E8E" w:rsidRDefault="009E3E8E" w:rsidP="009E3E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8E">
        <w:rPr>
          <w:rFonts w:ascii="Times New Roman" w:hAnsi="Times New Roman" w:cs="Times New Roman"/>
          <w:sz w:val="28"/>
          <w:szCs w:val="28"/>
        </w:rPr>
        <w:t>Принципы его были сформированы партийным руководством СССР в 20 - 30-е годы</w:t>
      </w:r>
      <w:r w:rsidR="007B5959">
        <w:rPr>
          <w:rFonts w:ascii="Times New Roman" w:hAnsi="Times New Roman" w:cs="Times New Roman"/>
          <w:sz w:val="28"/>
          <w:szCs w:val="28"/>
        </w:rPr>
        <w:t xml:space="preserve"> ХХ века</w:t>
      </w:r>
      <w:r w:rsidRPr="009E3E8E">
        <w:rPr>
          <w:rFonts w:ascii="Times New Roman" w:hAnsi="Times New Roman" w:cs="Times New Roman"/>
          <w:sz w:val="28"/>
          <w:szCs w:val="28"/>
        </w:rPr>
        <w:t>. А сам термин появился в 1932 году.</w:t>
      </w:r>
    </w:p>
    <w:p w:rsidR="009E3E8E" w:rsidRPr="009E3E8E" w:rsidRDefault="009E3E8E" w:rsidP="009E3E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8E">
        <w:rPr>
          <w:rFonts w:ascii="Times New Roman" w:hAnsi="Times New Roman" w:cs="Times New Roman"/>
          <w:sz w:val="28"/>
          <w:szCs w:val="28"/>
        </w:rPr>
        <w:t xml:space="preserve">В основе метода социалистического реализма лежал принцип </w:t>
      </w:r>
      <w:r w:rsidRPr="007B5959">
        <w:rPr>
          <w:rFonts w:ascii="Times New Roman" w:hAnsi="Times New Roman" w:cs="Times New Roman"/>
          <w:b/>
          <w:sz w:val="28"/>
          <w:szCs w:val="28"/>
        </w:rPr>
        <w:t>партийности искусства</w:t>
      </w:r>
      <w:r w:rsidRPr="009E3E8E">
        <w:rPr>
          <w:rFonts w:ascii="Times New Roman" w:hAnsi="Times New Roman" w:cs="Times New Roman"/>
          <w:sz w:val="28"/>
          <w:szCs w:val="28"/>
        </w:rPr>
        <w:t xml:space="preserve">, что означало строго определенную </w:t>
      </w:r>
      <w:r w:rsidRPr="007B5959">
        <w:rPr>
          <w:rFonts w:ascii="Times New Roman" w:hAnsi="Times New Roman" w:cs="Times New Roman"/>
          <w:b/>
          <w:sz w:val="28"/>
          <w:szCs w:val="28"/>
        </w:rPr>
        <w:t>идейную направленность</w:t>
      </w:r>
      <w:r w:rsidRPr="009E3E8E">
        <w:rPr>
          <w:rFonts w:ascii="Times New Roman" w:hAnsi="Times New Roman" w:cs="Times New Roman"/>
          <w:sz w:val="28"/>
          <w:szCs w:val="28"/>
        </w:rPr>
        <w:t xml:space="preserve"> произведений литературы и искусства. Они должны были отображать жизнь в свете социалистических идеалов, интересов классовой борьбы пролетариата.</w:t>
      </w:r>
    </w:p>
    <w:p w:rsidR="009E3E8E" w:rsidRPr="009E3E8E" w:rsidRDefault="009E3E8E" w:rsidP="009E3E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8E">
        <w:rPr>
          <w:rFonts w:ascii="Times New Roman" w:hAnsi="Times New Roman" w:cs="Times New Roman"/>
          <w:sz w:val="28"/>
          <w:szCs w:val="28"/>
        </w:rPr>
        <w:t>Разнообразие творческих методов, свойственное авангардным течениям начала ХХ века - 20-х годов, более не допускалось.</w:t>
      </w:r>
    </w:p>
    <w:p w:rsidR="00865C91" w:rsidRDefault="009E3E8E" w:rsidP="009E3E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8E">
        <w:rPr>
          <w:rFonts w:ascii="Times New Roman" w:hAnsi="Times New Roman" w:cs="Times New Roman"/>
          <w:sz w:val="28"/>
          <w:szCs w:val="28"/>
        </w:rPr>
        <w:t>По сути, было установлено тематическое и жанровое единообразие искусства. Принципы нового метода становились обязательными для всей художественной интеллигенции</w:t>
      </w:r>
      <w:r w:rsidR="00865C91" w:rsidRPr="009E3E8E">
        <w:rPr>
          <w:rFonts w:ascii="Times New Roman" w:hAnsi="Times New Roman" w:cs="Times New Roman"/>
          <w:sz w:val="28"/>
          <w:szCs w:val="28"/>
        </w:rPr>
        <w:t>.</w:t>
      </w:r>
    </w:p>
    <w:p w:rsidR="00A76D02" w:rsidRPr="009E3E8E" w:rsidRDefault="00A76D02" w:rsidP="009E3E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 актер Георгий Бурков дал такое определение социалистическому реализму: «Раскрась картинки сам…»</w:t>
      </w:r>
    </w:p>
    <w:p w:rsidR="007B5959" w:rsidRPr="007B5959" w:rsidRDefault="007B5959" w:rsidP="007B59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959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865C91" w:rsidRDefault="007B5959" w:rsidP="007B59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59">
        <w:rPr>
          <w:rFonts w:ascii="Times New Roman" w:hAnsi="Times New Roman" w:cs="Times New Roman"/>
          <w:sz w:val="28"/>
          <w:szCs w:val="28"/>
        </w:rPr>
        <w:t>Идеология – это …</w:t>
      </w:r>
    </w:p>
    <w:p w:rsidR="00A76D02" w:rsidRPr="008775F5" w:rsidRDefault="00A76D02" w:rsidP="00A76D02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75F5">
        <w:rPr>
          <w:rFonts w:ascii="Times New Roman" w:hAnsi="Times New Roman" w:cs="Times New Roman"/>
          <w:b/>
          <w:sz w:val="28"/>
          <w:szCs w:val="28"/>
        </w:rPr>
        <w:t xml:space="preserve">Слайд 5. </w:t>
      </w:r>
    </w:p>
    <w:p w:rsidR="007B5959" w:rsidRPr="007B5959" w:rsidRDefault="007B5959" w:rsidP="007B59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8C8" w:rsidRDefault="00EA0E62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54D4C" w:rsidRPr="008E4844">
        <w:rPr>
          <w:rFonts w:ascii="Times New Roman" w:hAnsi="Times New Roman" w:cs="Times New Roman"/>
          <w:b/>
          <w:sz w:val="28"/>
          <w:szCs w:val="28"/>
        </w:rPr>
        <w:t>.</w:t>
      </w:r>
      <w:r w:rsidR="00354D4C" w:rsidRPr="008E4844">
        <w:rPr>
          <w:rFonts w:ascii="Times New Roman" w:hAnsi="Times New Roman" w:cs="Times New Roman"/>
          <w:b/>
          <w:sz w:val="28"/>
          <w:szCs w:val="28"/>
        </w:rPr>
        <w:tab/>
      </w:r>
      <w:r w:rsidR="005D69BB">
        <w:rPr>
          <w:rFonts w:ascii="Times New Roman" w:hAnsi="Times New Roman" w:cs="Times New Roman"/>
          <w:b/>
          <w:sz w:val="28"/>
          <w:szCs w:val="28"/>
        </w:rPr>
        <w:t>Советская к</w:t>
      </w:r>
      <w:r w:rsidR="00354D4C" w:rsidRPr="008E4844">
        <w:rPr>
          <w:rFonts w:ascii="Times New Roman" w:hAnsi="Times New Roman" w:cs="Times New Roman"/>
          <w:b/>
          <w:sz w:val="28"/>
          <w:szCs w:val="28"/>
        </w:rPr>
        <w:t xml:space="preserve">ультура 30-х годов </w:t>
      </w:r>
      <w:r w:rsidR="008E4844">
        <w:rPr>
          <w:rFonts w:ascii="Times New Roman" w:hAnsi="Times New Roman" w:cs="Times New Roman"/>
          <w:b/>
          <w:sz w:val="28"/>
          <w:szCs w:val="28"/>
        </w:rPr>
        <w:t xml:space="preserve">ХХ в. </w:t>
      </w:r>
    </w:p>
    <w:p w:rsidR="00702E27" w:rsidRPr="00702E27" w:rsidRDefault="00702E27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E27">
        <w:rPr>
          <w:rFonts w:ascii="Times New Roman" w:hAnsi="Times New Roman" w:cs="Times New Roman"/>
          <w:sz w:val="28"/>
          <w:szCs w:val="28"/>
        </w:rPr>
        <w:t xml:space="preserve">Произведя организационную унификацию, сталинский режим принялся за унификацию стилистическую и идеологическую. В 1936 г. развернулась </w:t>
      </w:r>
      <w:r w:rsidR="00AF58AB">
        <w:rPr>
          <w:rFonts w:ascii="Times New Roman" w:hAnsi="Times New Roman" w:cs="Times New Roman"/>
          <w:sz w:val="28"/>
          <w:szCs w:val="28"/>
        </w:rPr>
        <w:t>«</w:t>
      </w:r>
      <w:r w:rsidRPr="00702E27">
        <w:rPr>
          <w:rFonts w:ascii="Times New Roman" w:hAnsi="Times New Roman" w:cs="Times New Roman"/>
          <w:sz w:val="28"/>
          <w:szCs w:val="28"/>
        </w:rPr>
        <w:t>дискуссия о формализме</w:t>
      </w:r>
      <w:r w:rsidR="00AF58AB">
        <w:rPr>
          <w:rFonts w:ascii="Times New Roman" w:hAnsi="Times New Roman" w:cs="Times New Roman"/>
          <w:sz w:val="28"/>
          <w:szCs w:val="28"/>
        </w:rPr>
        <w:t>». В ходе «дискуссии»</w:t>
      </w:r>
      <w:r w:rsidRPr="00702E27">
        <w:rPr>
          <w:rFonts w:ascii="Times New Roman" w:hAnsi="Times New Roman" w:cs="Times New Roman"/>
          <w:sz w:val="28"/>
          <w:szCs w:val="28"/>
        </w:rPr>
        <w:t xml:space="preserve"> посредством грубой критики началась травля тех представителей творческой интеллигенции, эстетические </w:t>
      </w:r>
      <w:r w:rsidR="00AF58AB">
        <w:rPr>
          <w:rFonts w:ascii="Times New Roman" w:hAnsi="Times New Roman" w:cs="Times New Roman"/>
          <w:sz w:val="28"/>
          <w:szCs w:val="28"/>
        </w:rPr>
        <w:t>принципы которых отличались от «социалистического реализма»</w:t>
      </w:r>
      <w:r w:rsidRPr="00702E27">
        <w:rPr>
          <w:rFonts w:ascii="Times New Roman" w:hAnsi="Times New Roman" w:cs="Times New Roman"/>
          <w:sz w:val="28"/>
          <w:szCs w:val="28"/>
        </w:rPr>
        <w:t xml:space="preserve">, становящегося общеобязательным. Под шквал оскорбительных выпадов попали символисты, футуристы, импрессионисты, </w:t>
      </w:r>
      <w:r w:rsidR="00AF58AB">
        <w:rPr>
          <w:rFonts w:ascii="Times New Roman" w:hAnsi="Times New Roman" w:cs="Times New Roman"/>
          <w:sz w:val="28"/>
          <w:szCs w:val="28"/>
        </w:rPr>
        <w:t>имажинисты и пр. Их обвиняли в «</w:t>
      </w:r>
      <w:r w:rsidRPr="00702E27">
        <w:rPr>
          <w:rFonts w:ascii="Times New Roman" w:hAnsi="Times New Roman" w:cs="Times New Roman"/>
          <w:sz w:val="28"/>
          <w:szCs w:val="28"/>
        </w:rPr>
        <w:t>формалистических вывертах</w:t>
      </w:r>
      <w:r w:rsidR="00AF58AB">
        <w:rPr>
          <w:rFonts w:ascii="Times New Roman" w:hAnsi="Times New Roman" w:cs="Times New Roman"/>
          <w:sz w:val="28"/>
          <w:szCs w:val="28"/>
        </w:rPr>
        <w:t>»</w:t>
      </w:r>
      <w:r w:rsidRPr="00702E27">
        <w:rPr>
          <w:rFonts w:ascii="Times New Roman" w:hAnsi="Times New Roman" w:cs="Times New Roman"/>
          <w:sz w:val="28"/>
          <w:szCs w:val="28"/>
        </w:rPr>
        <w:t xml:space="preserve">, в том, что их искусство не нужно советскому народу, что оно уходят корнями в почву, </w:t>
      </w:r>
      <w:r w:rsidR="00AF58AB">
        <w:rPr>
          <w:rFonts w:ascii="Times New Roman" w:hAnsi="Times New Roman" w:cs="Times New Roman"/>
          <w:sz w:val="28"/>
          <w:szCs w:val="28"/>
        </w:rPr>
        <w:t>враждебную социализму. В число «чуждых»</w:t>
      </w:r>
      <w:r w:rsidRPr="00702E27">
        <w:rPr>
          <w:rFonts w:ascii="Times New Roman" w:hAnsi="Times New Roman" w:cs="Times New Roman"/>
          <w:sz w:val="28"/>
          <w:szCs w:val="28"/>
        </w:rPr>
        <w:t xml:space="preserve"> попали композитор Д. Шостакович, режиссер С. Эйзенштейн, писатели Б. Пастернак, Ю. Олеша и д</w:t>
      </w:r>
      <w:r w:rsidR="00E05206">
        <w:rPr>
          <w:rFonts w:ascii="Times New Roman" w:hAnsi="Times New Roman" w:cs="Times New Roman"/>
          <w:sz w:val="28"/>
          <w:szCs w:val="28"/>
        </w:rPr>
        <w:t>р. В прессе появлялись статьи: «</w:t>
      </w:r>
      <w:r w:rsidRPr="00702E27">
        <w:rPr>
          <w:rFonts w:ascii="Times New Roman" w:hAnsi="Times New Roman" w:cs="Times New Roman"/>
          <w:sz w:val="28"/>
          <w:szCs w:val="28"/>
        </w:rPr>
        <w:t>Сумбур вместо музыки</w:t>
      </w:r>
      <w:r w:rsidR="00E05206">
        <w:rPr>
          <w:rFonts w:ascii="Times New Roman" w:hAnsi="Times New Roman" w:cs="Times New Roman"/>
          <w:sz w:val="28"/>
          <w:szCs w:val="28"/>
        </w:rPr>
        <w:t xml:space="preserve">», «Балетная фальшь», «О художниках-пачкунах». </w:t>
      </w:r>
      <w:r w:rsidR="00E055ED">
        <w:rPr>
          <w:rFonts w:ascii="Times New Roman" w:hAnsi="Times New Roman" w:cs="Times New Roman"/>
          <w:sz w:val="28"/>
          <w:szCs w:val="28"/>
        </w:rPr>
        <w:t>По существу,</w:t>
      </w:r>
      <w:r w:rsidR="00E05206">
        <w:rPr>
          <w:rFonts w:ascii="Times New Roman" w:hAnsi="Times New Roman" w:cs="Times New Roman"/>
          <w:sz w:val="28"/>
          <w:szCs w:val="28"/>
        </w:rPr>
        <w:t xml:space="preserve"> «борьба с формализмом»</w:t>
      </w:r>
      <w:r w:rsidRPr="00702E27">
        <w:rPr>
          <w:rFonts w:ascii="Times New Roman" w:hAnsi="Times New Roman" w:cs="Times New Roman"/>
          <w:sz w:val="28"/>
          <w:szCs w:val="28"/>
        </w:rPr>
        <w:t xml:space="preserve"> имела целью уничтожить всех тех, чей талант не был поставлен на службу власти. Многие деятели искусства были репрессированы.</w:t>
      </w:r>
    </w:p>
    <w:p w:rsidR="00702E27" w:rsidRDefault="00702E27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907" w:rsidRPr="00422907" w:rsidRDefault="00422907" w:rsidP="009737A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907">
        <w:rPr>
          <w:rFonts w:ascii="Times New Roman" w:hAnsi="Times New Roman" w:cs="Times New Roman"/>
          <w:sz w:val="28"/>
          <w:szCs w:val="28"/>
        </w:rPr>
        <w:t>Д. Лихачев</w:t>
      </w:r>
      <w:r w:rsidR="00E05206">
        <w:rPr>
          <w:rFonts w:ascii="Times New Roman" w:hAnsi="Times New Roman" w:cs="Times New Roman"/>
          <w:sz w:val="28"/>
          <w:szCs w:val="28"/>
        </w:rPr>
        <w:t xml:space="preserve"> о культуре СССР в 30-х годах ХХ века</w:t>
      </w:r>
      <w:r w:rsidRPr="004229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2907" w:rsidRPr="00422907" w:rsidRDefault="00422907" w:rsidP="0042290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907">
        <w:rPr>
          <w:rFonts w:ascii="Times New Roman" w:hAnsi="Times New Roman" w:cs="Times New Roman"/>
          <w:sz w:val="28"/>
          <w:szCs w:val="28"/>
        </w:rPr>
        <w:t xml:space="preserve">«Так монологическая культура «пролетарской диктатуры» сменяла собой полифонию интеллигентской демократии. С самого своего утверждения в нашей стране советская власть стремилась к уничтожению любого многоголосия. Страна погрузилась в молчание, — только однотонные восхваления, единогласие, скука смертная, — именно смертная, </w:t>
      </w:r>
      <w:r w:rsidRPr="00422907">
        <w:rPr>
          <w:rFonts w:ascii="Times New Roman" w:hAnsi="Times New Roman" w:cs="Times New Roman"/>
          <w:sz w:val="28"/>
          <w:szCs w:val="28"/>
        </w:rPr>
        <w:lastRenderedPageBreak/>
        <w:t xml:space="preserve">ибо установление </w:t>
      </w:r>
      <w:r w:rsidRPr="007B5959">
        <w:rPr>
          <w:rFonts w:ascii="Times New Roman" w:hAnsi="Times New Roman" w:cs="Times New Roman"/>
          <w:b/>
          <w:sz w:val="28"/>
          <w:szCs w:val="28"/>
        </w:rPr>
        <w:t>единоголосия и единогласия</w:t>
      </w:r>
      <w:r w:rsidRPr="00422907">
        <w:rPr>
          <w:rFonts w:ascii="Times New Roman" w:hAnsi="Times New Roman" w:cs="Times New Roman"/>
          <w:sz w:val="28"/>
          <w:szCs w:val="28"/>
        </w:rPr>
        <w:t xml:space="preserve"> было равно </w:t>
      </w:r>
      <w:r w:rsidRPr="007B5959">
        <w:rPr>
          <w:rFonts w:ascii="Times New Roman" w:hAnsi="Times New Roman" w:cs="Times New Roman"/>
          <w:b/>
          <w:sz w:val="28"/>
          <w:szCs w:val="28"/>
        </w:rPr>
        <w:t>смертной казни для культуры</w:t>
      </w:r>
      <w:r w:rsidRPr="00422907">
        <w:rPr>
          <w:rFonts w:ascii="Times New Roman" w:hAnsi="Times New Roman" w:cs="Times New Roman"/>
          <w:sz w:val="28"/>
          <w:szCs w:val="28"/>
        </w:rPr>
        <w:t xml:space="preserve"> и для людей культуры.</w:t>
      </w:r>
    </w:p>
    <w:p w:rsidR="00422907" w:rsidRPr="00422907" w:rsidRDefault="00422907" w:rsidP="0042290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907">
        <w:rPr>
          <w:rFonts w:ascii="Times New Roman" w:hAnsi="Times New Roman" w:cs="Times New Roman"/>
          <w:sz w:val="28"/>
          <w:szCs w:val="28"/>
        </w:rPr>
        <w:t>Если Слово является началом дела, обобщением, то в ложном слове, слове-штампе заключена величайшая опасность, которой постоянно пользуется дьявол.</w:t>
      </w:r>
    </w:p>
    <w:p w:rsidR="00422907" w:rsidRPr="00422907" w:rsidRDefault="00422907" w:rsidP="0042290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907">
        <w:rPr>
          <w:rFonts w:ascii="Times New Roman" w:hAnsi="Times New Roman" w:cs="Times New Roman"/>
          <w:sz w:val="28"/>
          <w:szCs w:val="28"/>
        </w:rPr>
        <w:t>Мефистофель говорит:</w:t>
      </w:r>
    </w:p>
    <w:p w:rsidR="00422907" w:rsidRPr="00422907" w:rsidRDefault="00422907" w:rsidP="0042290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907">
        <w:rPr>
          <w:rFonts w:ascii="Times New Roman" w:hAnsi="Times New Roman" w:cs="Times New Roman"/>
          <w:sz w:val="28"/>
          <w:szCs w:val="28"/>
        </w:rPr>
        <w:t>«Дай людям лишь слова — не станут поверять,</w:t>
      </w:r>
    </w:p>
    <w:p w:rsidR="00422907" w:rsidRPr="00422907" w:rsidRDefault="00422907" w:rsidP="0042290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907">
        <w:rPr>
          <w:rFonts w:ascii="Times New Roman" w:hAnsi="Times New Roman" w:cs="Times New Roman"/>
          <w:sz w:val="28"/>
          <w:szCs w:val="28"/>
        </w:rPr>
        <w:t>Какая мысль в них может заключаться».</w:t>
      </w:r>
      <w:r w:rsidR="00A76D02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</w:p>
    <w:p w:rsidR="00422907" w:rsidRPr="00422907" w:rsidRDefault="00422907" w:rsidP="0042290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907">
        <w:rPr>
          <w:rFonts w:ascii="Times New Roman" w:hAnsi="Times New Roman" w:cs="Times New Roman"/>
          <w:sz w:val="28"/>
          <w:szCs w:val="28"/>
        </w:rPr>
        <w:t>Дмитрий Лихачев. Воспоминания</w:t>
      </w:r>
      <w:r w:rsidR="009737AA">
        <w:rPr>
          <w:rFonts w:ascii="Times New Roman" w:hAnsi="Times New Roman" w:cs="Times New Roman"/>
          <w:sz w:val="28"/>
          <w:szCs w:val="28"/>
        </w:rPr>
        <w:t>.</w:t>
      </w:r>
      <w:r w:rsidRPr="00422907">
        <w:rPr>
          <w:rFonts w:ascii="Times New Roman" w:hAnsi="Times New Roman" w:cs="Times New Roman"/>
          <w:sz w:val="28"/>
          <w:szCs w:val="28"/>
        </w:rPr>
        <w:t xml:space="preserve"> http://knigozavr.ru/2010/06/25/dmitrij-lixachev-vospominaniya/</w:t>
      </w:r>
    </w:p>
    <w:p w:rsidR="00EA17C5" w:rsidRDefault="00EA17C5" w:rsidP="00EA17C5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EA17C5" w:rsidRPr="00F9760C" w:rsidRDefault="00EA17C5" w:rsidP="00EA17C5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6"/>
          <w:szCs w:val="28"/>
        </w:rPr>
      </w:pPr>
      <w:r w:rsidRPr="00F9760C">
        <w:rPr>
          <w:rFonts w:ascii="Times New Roman" w:hAnsi="Times New Roman" w:cs="Times New Roman"/>
          <w:b/>
          <w:sz w:val="28"/>
        </w:rPr>
        <w:t>Слайд 7.</w:t>
      </w:r>
    </w:p>
    <w:p w:rsidR="008E4844" w:rsidRDefault="00EA0E62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C2074">
        <w:rPr>
          <w:rFonts w:ascii="Times New Roman" w:hAnsi="Times New Roman" w:cs="Times New Roman"/>
          <w:b/>
          <w:sz w:val="28"/>
          <w:szCs w:val="28"/>
        </w:rPr>
        <w:t xml:space="preserve">«Поэт» и государство в СССР. </w:t>
      </w:r>
      <w:r w:rsidR="008E4844">
        <w:rPr>
          <w:rFonts w:ascii="Times New Roman" w:hAnsi="Times New Roman" w:cs="Times New Roman"/>
          <w:b/>
          <w:sz w:val="28"/>
          <w:szCs w:val="28"/>
        </w:rPr>
        <w:t>М. Булгаков. «Мастер и Маргарита»</w:t>
      </w:r>
    </w:p>
    <w:p w:rsidR="00565F61" w:rsidRDefault="008775F5" w:rsidP="008775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Лихачев</w:t>
      </w:r>
      <w:r w:rsidR="00565F61">
        <w:rPr>
          <w:rFonts w:ascii="Times New Roman" w:hAnsi="Times New Roman" w:cs="Times New Roman"/>
          <w:sz w:val="28"/>
          <w:szCs w:val="28"/>
        </w:rPr>
        <w:t xml:space="preserve"> писал в своих «Воспоминаниях» об этом времени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5F61" w:rsidRPr="008E4844" w:rsidRDefault="00565F61" w:rsidP="00565F61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8. </w:t>
      </w:r>
    </w:p>
    <w:p w:rsidR="00D4222E" w:rsidRDefault="008775F5" w:rsidP="00565F6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131FF">
        <w:rPr>
          <w:rFonts w:ascii="Times New Roman" w:hAnsi="Times New Roman" w:cs="Times New Roman"/>
          <w:sz w:val="28"/>
          <w:szCs w:val="28"/>
        </w:rPr>
        <w:t xml:space="preserve">Пока же в стране </w:t>
      </w:r>
      <w:r w:rsidRPr="00D4222E">
        <w:rPr>
          <w:rFonts w:ascii="Times New Roman" w:hAnsi="Times New Roman" w:cs="Times New Roman"/>
          <w:b/>
          <w:sz w:val="28"/>
          <w:szCs w:val="28"/>
        </w:rPr>
        <w:t>оставались мыслящие люди</w:t>
      </w:r>
      <w:r w:rsidRPr="001131FF">
        <w:rPr>
          <w:rFonts w:ascii="Times New Roman" w:hAnsi="Times New Roman" w:cs="Times New Roman"/>
          <w:sz w:val="28"/>
          <w:szCs w:val="28"/>
        </w:rPr>
        <w:t xml:space="preserve"> – люди, обладавшие своей индивидуальностью, умственная жизнь в ней не прекращалась – ни в тюрьмах и лагерях, ни на воле. Чуть-чуть захватив в своей молодости людей Серебряного века русской культуры, я почувствовал их силу, мужество и способность сопротивляться всем процессам разложения в обществе. </w:t>
      </w:r>
    </w:p>
    <w:p w:rsidR="008775F5" w:rsidRPr="001131FF" w:rsidRDefault="008775F5" w:rsidP="00565F6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1FF">
        <w:rPr>
          <w:rFonts w:ascii="Times New Roman" w:hAnsi="Times New Roman" w:cs="Times New Roman"/>
          <w:sz w:val="28"/>
          <w:szCs w:val="28"/>
        </w:rPr>
        <w:t xml:space="preserve">Русская интеллигенция никогда не была «гнилой». Подвергнувшись </w:t>
      </w:r>
      <w:r w:rsidRPr="00D4222E">
        <w:rPr>
          <w:rFonts w:ascii="Times New Roman" w:hAnsi="Times New Roman" w:cs="Times New Roman"/>
          <w:b/>
          <w:sz w:val="28"/>
          <w:szCs w:val="28"/>
        </w:rPr>
        <w:t xml:space="preserve">«гниению», только ее часть начала участвовать в идеологических кампаниях, </w:t>
      </w:r>
      <w:r w:rsidRPr="001131FF">
        <w:rPr>
          <w:rFonts w:ascii="Times New Roman" w:hAnsi="Times New Roman" w:cs="Times New Roman"/>
          <w:sz w:val="28"/>
          <w:szCs w:val="28"/>
        </w:rPr>
        <w:t>проработках, борьбе за «чистоту линии» и тем самым перестала быть интеллигенцией. Эта часть была мала, основная же уже была истреблена в войне 1914–1917 гг., в революцию, в первые же годы террора</w:t>
      </w:r>
      <w:r w:rsidR="009737AA">
        <w:rPr>
          <w:rFonts w:ascii="Times New Roman" w:hAnsi="Times New Roman" w:cs="Times New Roman"/>
          <w:sz w:val="28"/>
          <w:szCs w:val="28"/>
        </w:rPr>
        <w:t>»</w:t>
      </w:r>
      <w:r w:rsidRPr="001131FF">
        <w:rPr>
          <w:rFonts w:ascii="Times New Roman" w:hAnsi="Times New Roman" w:cs="Times New Roman"/>
          <w:sz w:val="28"/>
          <w:szCs w:val="28"/>
        </w:rPr>
        <w:t>.</w:t>
      </w:r>
    </w:p>
    <w:p w:rsidR="00565F61" w:rsidRDefault="00565F61" w:rsidP="00C0085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«Поэт» и государство – должен ли поэт сотрудничать с государством, властью? Рассмотрим этот вопрос на примере жизни и творчестве М Булгакова в 30-е годы ХХ века.</w:t>
      </w:r>
    </w:p>
    <w:p w:rsidR="00D37003" w:rsidRDefault="00C00856" w:rsidP="00C0085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03">
        <w:rPr>
          <w:rFonts w:ascii="Times New Roman" w:hAnsi="Times New Roman" w:cs="Times New Roman"/>
          <w:sz w:val="28"/>
          <w:szCs w:val="28"/>
        </w:rPr>
        <w:t xml:space="preserve">Отношения </w:t>
      </w:r>
      <w:r w:rsidR="00EA17C5">
        <w:rPr>
          <w:rFonts w:ascii="Times New Roman" w:hAnsi="Times New Roman" w:cs="Times New Roman"/>
          <w:sz w:val="28"/>
          <w:szCs w:val="28"/>
        </w:rPr>
        <w:t>М. Булгакова</w:t>
      </w:r>
      <w:r w:rsidRPr="00D37003">
        <w:rPr>
          <w:rFonts w:ascii="Times New Roman" w:hAnsi="Times New Roman" w:cs="Times New Roman"/>
          <w:sz w:val="28"/>
          <w:szCs w:val="28"/>
        </w:rPr>
        <w:t xml:space="preserve"> с тоталитарным советским строем </w:t>
      </w:r>
      <w:r w:rsidR="0083791E">
        <w:rPr>
          <w:rFonts w:ascii="Times New Roman" w:hAnsi="Times New Roman" w:cs="Times New Roman"/>
          <w:sz w:val="28"/>
          <w:szCs w:val="28"/>
        </w:rPr>
        <w:t>проявились</w:t>
      </w:r>
      <w:r w:rsidRPr="00D37003">
        <w:rPr>
          <w:rFonts w:ascii="Times New Roman" w:hAnsi="Times New Roman" w:cs="Times New Roman"/>
          <w:sz w:val="28"/>
          <w:szCs w:val="28"/>
        </w:rPr>
        <w:t xml:space="preserve"> в его взаимодействии с Иосифом Сталиным. Первое свое письмо «вождю всех народов» Булгаков напишет в июле 1928 г., после того, как И. В. Сталин охарактеризовал его пьесу «Бег» как «антисоветскую», что привело к запрету не только на это произведение, но и на прозу автора. В своем послании писатель указывает, что у него нет возможности печататься в Советском Союзе и поэтому он чувствует себя </w:t>
      </w:r>
      <w:r w:rsidRPr="0083791E">
        <w:rPr>
          <w:rFonts w:ascii="Times New Roman" w:hAnsi="Times New Roman" w:cs="Times New Roman"/>
          <w:b/>
          <w:sz w:val="28"/>
          <w:szCs w:val="28"/>
        </w:rPr>
        <w:t>«затравленным».</w:t>
      </w:r>
    </w:p>
    <w:p w:rsidR="00D37003" w:rsidRDefault="00C00856" w:rsidP="00C0085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03">
        <w:rPr>
          <w:rFonts w:ascii="Times New Roman" w:hAnsi="Times New Roman" w:cs="Times New Roman"/>
          <w:sz w:val="28"/>
          <w:szCs w:val="28"/>
        </w:rPr>
        <w:t xml:space="preserve">18 апреля 1930 года состоялся телефонный разговор И. В. Сталина с писателем, во время которого руководитель страны посоветовал Булгакову еще раз подать заявление на работу во МХАТ и выразил желание лично встретиться с Михаилом Афанасьевичем. Идея о личной беседе с вождем станет потом для писателя своеобразной манией. После этого разговора </w:t>
      </w:r>
      <w:r w:rsidRPr="00D37003">
        <w:rPr>
          <w:rFonts w:ascii="Times New Roman" w:hAnsi="Times New Roman" w:cs="Times New Roman"/>
          <w:sz w:val="28"/>
          <w:szCs w:val="28"/>
        </w:rPr>
        <w:lastRenderedPageBreak/>
        <w:t xml:space="preserve">Булгакова взяли на работу в Художественный театр ассистентом режиссера, практически — по протекции Сталина. </w:t>
      </w:r>
    </w:p>
    <w:p w:rsidR="0083791E" w:rsidRDefault="00C00856" w:rsidP="00C0085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03">
        <w:rPr>
          <w:rFonts w:ascii="Times New Roman" w:hAnsi="Times New Roman" w:cs="Times New Roman"/>
          <w:sz w:val="28"/>
          <w:szCs w:val="28"/>
        </w:rPr>
        <w:t>До самой своей смерти Михаил Афанасьевич сохранял критическое восприятие советской действительности и не собирался становиться «пролетарским писателем». Однако бесконечное давление и страх за судьбу своих произведений привели к тому, что Булгаков решился написать пьесу о Сталине, названную «Батум». Причина была не в желании наладить контакт с властями СССР, а стремление создать хоть что-нибудь, что могли бы пропустить на сцену</w:t>
      </w:r>
      <w:r w:rsidR="00D37003">
        <w:rPr>
          <w:rFonts w:ascii="Times New Roman" w:hAnsi="Times New Roman" w:cs="Times New Roman"/>
          <w:sz w:val="28"/>
          <w:szCs w:val="28"/>
        </w:rPr>
        <w:t>.</w:t>
      </w:r>
      <w:r w:rsidRPr="00D37003">
        <w:rPr>
          <w:rFonts w:ascii="Times New Roman" w:hAnsi="Times New Roman" w:cs="Times New Roman"/>
          <w:sz w:val="28"/>
          <w:szCs w:val="28"/>
        </w:rPr>
        <w:t xml:space="preserve"> Но эта попытка оказалась неудачной: в итоге пьесу тоже запретили. Данное событие столь сильно подкосило Булгакова, что он серьезно заболел. Но это было не единственным ударом. В 1930-е гг. писатель творит исключительно «в стол», без надежды на публикацию своих произведений. В это же время он начинает создавать «Мастера и Маргариту». Короткое потепление в отношениях между Булгаковым и властями СССР быстро закончилось.</w:t>
      </w:r>
    </w:p>
    <w:p w:rsidR="0083791E" w:rsidRDefault="00C00856" w:rsidP="00C0085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03">
        <w:rPr>
          <w:rFonts w:ascii="Times New Roman" w:hAnsi="Times New Roman" w:cs="Times New Roman"/>
          <w:sz w:val="28"/>
          <w:szCs w:val="28"/>
        </w:rPr>
        <w:t>Подобные обстоятельства вынуждали Булгакова еще больше времени посвящать творчеству, где нашли отражение многие обстоятельства его жизни, в частности, от</w:t>
      </w:r>
      <w:r w:rsidR="0083791E">
        <w:rPr>
          <w:rFonts w:ascii="Times New Roman" w:hAnsi="Times New Roman" w:cs="Times New Roman"/>
          <w:sz w:val="28"/>
          <w:szCs w:val="28"/>
        </w:rPr>
        <w:t>ношения со Сталиным. Астахин Л.</w:t>
      </w:r>
      <w:r w:rsidRPr="00D37003">
        <w:rPr>
          <w:rFonts w:ascii="Times New Roman" w:hAnsi="Times New Roman" w:cs="Times New Roman"/>
          <w:sz w:val="28"/>
          <w:szCs w:val="28"/>
        </w:rPr>
        <w:t>В. считает, что в диалоге Фоки и Амвросия в романе «Мастер и Маргарита» Булгаков метафорически изобразил свой разговор с вождем. При этом Сталина — Амвросия — писатель изображает пышущим здоровьем гигантом, регулярно вкушающим радости жизни, а себя (т. е. Фоку) — несчастным и болезненным, живущим в условиях бедности и несвободы.</w:t>
      </w:r>
    </w:p>
    <w:p w:rsidR="00A15B29" w:rsidRDefault="00C00856" w:rsidP="00C0085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03">
        <w:rPr>
          <w:rFonts w:ascii="Times New Roman" w:hAnsi="Times New Roman" w:cs="Times New Roman"/>
          <w:sz w:val="28"/>
          <w:szCs w:val="28"/>
        </w:rPr>
        <w:t xml:space="preserve">Булгаков открыто заявлял о своих антисоветских взглядах. Вызывает вопросы, почему Сталин помогал писателю выжить, но в то же время держал его в жестких условиях, не позволяя печататься. </w:t>
      </w:r>
    </w:p>
    <w:p w:rsidR="00A15B29" w:rsidRDefault="00C00856" w:rsidP="00C0085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03">
        <w:rPr>
          <w:rFonts w:ascii="Times New Roman" w:hAnsi="Times New Roman" w:cs="Times New Roman"/>
          <w:sz w:val="28"/>
          <w:szCs w:val="28"/>
        </w:rPr>
        <w:t xml:space="preserve">Несмотря на стремление большевиков построить страну «с чистого листа», они не сумели окончательно избавиться от прошлого. Былые традиции культуры, менталитет и талантливые представители старой интеллигенции являлись важным фактором в деле конструирования советской державы. Без этого мощного фундамента невозможно было построить новое общество. Возможно, Сталин понимал, что без таких людей, как Булгаков, молодое социалистическое государство культурно заметно обеднеет. </w:t>
      </w:r>
    </w:p>
    <w:p w:rsidR="00C00856" w:rsidRPr="00D37003" w:rsidRDefault="00C00856" w:rsidP="00C0085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03">
        <w:rPr>
          <w:rFonts w:ascii="Times New Roman" w:hAnsi="Times New Roman" w:cs="Times New Roman"/>
          <w:sz w:val="28"/>
          <w:szCs w:val="28"/>
        </w:rPr>
        <w:t>Булгаков оказался заложником ситуации и потерял свободу выбора. Но именно неприятная писателю советская действительность способствовала развитию самых сильных сторон его таланта — мистической и сатирической. Судьба Михаила Афанасьевича высвечивает весь трагизм непростого положения русской интеллигенции, которая после революции стояла перед выбором: потерять либо себя, либо свою родину. В итоге многие лишились и того, и другого. Булгаков же постарался сохранить это сложное единство.</w:t>
      </w:r>
      <w:r w:rsidR="00A15B29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</w:p>
    <w:p w:rsidR="006769DE" w:rsidRDefault="006769DE" w:rsidP="00C0085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856" w:rsidRPr="00261359" w:rsidRDefault="00A53772" w:rsidP="00C0085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359">
        <w:rPr>
          <w:rFonts w:ascii="Times New Roman" w:hAnsi="Times New Roman" w:cs="Times New Roman"/>
          <w:i/>
          <w:sz w:val="28"/>
          <w:szCs w:val="28"/>
        </w:rPr>
        <w:t xml:space="preserve">Вернемся к </w:t>
      </w:r>
      <w:r w:rsidR="009048CF" w:rsidRPr="00261359">
        <w:rPr>
          <w:rFonts w:ascii="Times New Roman" w:hAnsi="Times New Roman" w:cs="Times New Roman"/>
          <w:i/>
          <w:sz w:val="28"/>
          <w:szCs w:val="28"/>
        </w:rPr>
        <w:t xml:space="preserve">притче о познании </w:t>
      </w:r>
      <w:r w:rsidRPr="00261359">
        <w:rPr>
          <w:rFonts w:ascii="Times New Roman" w:hAnsi="Times New Roman" w:cs="Times New Roman"/>
          <w:i/>
          <w:sz w:val="28"/>
          <w:szCs w:val="28"/>
        </w:rPr>
        <w:t>Платон</w:t>
      </w:r>
      <w:r w:rsidR="009048CF" w:rsidRPr="00261359">
        <w:rPr>
          <w:rFonts w:ascii="Times New Roman" w:hAnsi="Times New Roman" w:cs="Times New Roman"/>
          <w:i/>
          <w:sz w:val="28"/>
          <w:szCs w:val="28"/>
        </w:rPr>
        <w:t>а:</w:t>
      </w:r>
    </w:p>
    <w:p w:rsidR="009048CF" w:rsidRDefault="006769DE" w:rsidP="00C0085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9DE">
        <w:rPr>
          <w:rFonts w:ascii="Times New Roman" w:hAnsi="Times New Roman" w:cs="Times New Roman"/>
          <w:sz w:val="28"/>
          <w:szCs w:val="28"/>
        </w:rPr>
        <w:t xml:space="preserve">«Когда с кого-нибудь из них </w:t>
      </w:r>
      <w:r w:rsidRPr="006769DE">
        <w:rPr>
          <w:rFonts w:ascii="Times New Roman" w:hAnsi="Times New Roman" w:cs="Times New Roman"/>
          <w:b/>
          <w:sz w:val="28"/>
          <w:szCs w:val="28"/>
        </w:rPr>
        <w:t>снимут оковы</w:t>
      </w:r>
      <w:r w:rsidRPr="006769DE">
        <w:rPr>
          <w:rFonts w:ascii="Times New Roman" w:hAnsi="Times New Roman" w:cs="Times New Roman"/>
          <w:sz w:val="28"/>
          <w:szCs w:val="28"/>
        </w:rPr>
        <w:t xml:space="preserve">, заставят его вдруг встать, повернуть шею, пройтись, взглянуть вверх — </w:t>
      </w:r>
      <w:r w:rsidRPr="006769DE">
        <w:rPr>
          <w:rFonts w:ascii="Times New Roman" w:hAnsi="Times New Roman" w:cs="Times New Roman"/>
          <w:b/>
          <w:sz w:val="28"/>
          <w:szCs w:val="28"/>
        </w:rPr>
        <w:t>в сторону света</w:t>
      </w:r>
      <w:r w:rsidRPr="006769DE">
        <w:rPr>
          <w:rFonts w:ascii="Times New Roman" w:hAnsi="Times New Roman" w:cs="Times New Roman"/>
          <w:sz w:val="28"/>
          <w:szCs w:val="28"/>
        </w:rPr>
        <w:t xml:space="preserve">, ему будет мучительно выполнять всё это, он не в силах будет смотреть при ярком сиянии на те вещи, тень от которых он видел раньше. И как ты думаешь, что он скажет, когда ему начнут говорить, что раньше он видел пустяки, а теперь, приблизившись к бытию и обратившись к более подлинному, он мог бы обрести правильный взгляд? Да ещё если станут указывать на ту или иную мелькающую перед ним вещь и задавать вопрос, что это такое, и вдобавок заставят его отвечать! Не считаешь ли ты, что это крайне его затруднит и он подумает, будто гораздо больше правды в том, что он видел раньше, чем в </w:t>
      </w:r>
      <w:r w:rsidR="00261359">
        <w:rPr>
          <w:rFonts w:ascii="Times New Roman" w:hAnsi="Times New Roman" w:cs="Times New Roman"/>
          <w:sz w:val="28"/>
          <w:szCs w:val="28"/>
        </w:rPr>
        <w:t>том, что ему показывают теперь?»</w:t>
      </w:r>
    </w:p>
    <w:p w:rsidR="00261359" w:rsidRDefault="00261359" w:rsidP="00C0085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359" w:rsidRPr="00A53772" w:rsidRDefault="00261359" w:rsidP="00C0085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Обратимся теперь к произведению М. Булгакова «Мастер и Маргарита». </w:t>
      </w:r>
    </w:p>
    <w:p w:rsidR="003C2074" w:rsidRDefault="009048CF" w:rsidP="00F9760C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Слайды 10</w:t>
      </w:r>
      <w:r w:rsidR="00F9760C" w:rsidRPr="00F9760C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F9760C" w:rsidRPr="00F9760C">
        <w:rPr>
          <w:rFonts w:ascii="Times New Roman" w:hAnsi="Times New Roman" w:cs="Times New Roman"/>
          <w:b/>
          <w:sz w:val="28"/>
          <w:szCs w:val="28"/>
        </w:rPr>
        <w:t>.</w:t>
      </w:r>
    </w:p>
    <w:p w:rsidR="00E907C7" w:rsidRPr="00F9760C" w:rsidRDefault="00E907C7" w:rsidP="00F9760C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Иллюстрации Нади Рушевой.</w:t>
      </w:r>
    </w:p>
    <w:p w:rsidR="008E4844" w:rsidRPr="00E4507D" w:rsidRDefault="00E4507D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07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450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4844" w:rsidRPr="00E4507D">
        <w:rPr>
          <w:rFonts w:ascii="Times New Roman" w:hAnsi="Times New Roman" w:cs="Times New Roman"/>
          <w:b/>
          <w:sz w:val="28"/>
          <w:szCs w:val="28"/>
        </w:rPr>
        <w:t>Философская основа произведения Булгакова</w:t>
      </w:r>
    </w:p>
    <w:p w:rsidR="008E4844" w:rsidRPr="008E4844" w:rsidRDefault="008E4844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44">
        <w:rPr>
          <w:rFonts w:ascii="Times New Roman" w:hAnsi="Times New Roman" w:cs="Times New Roman"/>
          <w:sz w:val="28"/>
          <w:szCs w:val="28"/>
        </w:rPr>
        <w:t xml:space="preserve"> 3 мира в романе исходят из философии Флоренского. Троичность бытия от троицы, что дает возможность человеку общаться с богом. </w:t>
      </w:r>
      <w:r w:rsidR="00261359">
        <w:rPr>
          <w:rFonts w:ascii="Times New Roman" w:hAnsi="Times New Roman" w:cs="Times New Roman"/>
          <w:sz w:val="28"/>
          <w:szCs w:val="28"/>
        </w:rPr>
        <w:t>«</w:t>
      </w:r>
      <w:r w:rsidRPr="008E4844">
        <w:rPr>
          <w:rFonts w:ascii="Times New Roman" w:hAnsi="Times New Roman" w:cs="Times New Roman"/>
          <w:sz w:val="28"/>
          <w:szCs w:val="28"/>
        </w:rPr>
        <w:t>Три есть истина</w:t>
      </w:r>
      <w:r w:rsidR="00261359">
        <w:rPr>
          <w:rFonts w:ascii="Times New Roman" w:hAnsi="Times New Roman" w:cs="Times New Roman"/>
          <w:sz w:val="28"/>
          <w:szCs w:val="28"/>
        </w:rPr>
        <w:t>»</w:t>
      </w:r>
      <w:r w:rsidRPr="008E4844">
        <w:rPr>
          <w:rFonts w:ascii="Times New Roman" w:hAnsi="Times New Roman" w:cs="Times New Roman"/>
          <w:sz w:val="28"/>
          <w:szCs w:val="28"/>
        </w:rPr>
        <w:t xml:space="preserve"> - у Флоренского. У Булгакова есть четвертый мир, который отражает три других </w:t>
      </w:r>
      <w:r w:rsidR="0012428C" w:rsidRPr="008E4844">
        <w:rPr>
          <w:rFonts w:ascii="Times New Roman" w:hAnsi="Times New Roman" w:cs="Times New Roman"/>
          <w:sz w:val="28"/>
          <w:szCs w:val="28"/>
        </w:rPr>
        <w:t>пародийно,</w:t>
      </w:r>
      <w:r w:rsidRPr="008E4844">
        <w:rPr>
          <w:rFonts w:ascii="Times New Roman" w:hAnsi="Times New Roman" w:cs="Times New Roman"/>
          <w:sz w:val="28"/>
          <w:szCs w:val="28"/>
        </w:rPr>
        <w:t xml:space="preserve"> и он не имманентен истине. Он призрачен, все это результат пороков отрицательных героев (как пародия на мир Флоренского у Булгакова): </w:t>
      </w:r>
    </w:p>
    <w:p w:rsidR="008E4844" w:rsidRPr="008E4844" w:rsidRDefault="008E4844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44">
        <w:rPr>
          <w:rFonts w:ascii="Times New Roman" w:hAnsi="Times New Roman" w:cs="Times New Roman"/>
          <w:sz w:val="28"/>
          <w:szCs w:val="28"/>
        </w:rPr>
        <w:t xml:space="preserve">I мир: (Флоренский) надмирная часть неба, </w:t>
      </w:r>
    </w:p>
    <w:p w:rsidR="008E4844" w:rsidRPr="008E4844" w:rsidRDefault="008E4844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44">
        <w:rPr>
          <w:rFonts w:ascii="Times New Roman" w:hAnsi="Times New Roman" w:cs="Times New Roman"/>
          <w:sz w:val="28"/>
          <w:szCs w:val="28"/>
        </w:rPr>
        <w:t xml:space="preserve">где действуют законы мнимого пространства (при определенных условиях они могут существовать реально.) Это обитель бога; У Булгакова – это мир, где живут силы </w:t>
      </w:r>
      <w:r w:rsidR="0012428C" w:rsidRPr="008E4844">
        <w:rPr>
          <w:rFonts w:ascii="Times New Roman" w:hAnsi="Times New Roman" w:cs="Times New Roman"/>
          <w:sz w:val="28"/>
          <w:szCs w:val="28"/>
        </w:rPr>
        <w:t>тьмы. (</w:t>
      </w:r>
      <w:r w:rsidRPr="008E4844">
        <w:rPr>
          <w:rFonts w:ascii="Times New Roman" w:hAnsi="Times New Roman" w:cs="Times New Roman"/>
          <w:sz w:val="28"/>
          <w:szCs w:val="28"/>
        </w:rPr>
        <w:t>гротескно и фантасмагорично.) Троичность у Флоренского религиозна. У Булгакова нет.;</w:t>
      </w:r>
    </w:p>
    <w:p w:rsidR="008E4844" w:rsidRPr="008E4844" w:rsidRDefault="008E4844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44">
        <w:rPr>
          <w:rFonts w:ascii="Times New Roman" w:hAnsi="Times New Roman" w:cs="Times New Roman"/>
          <w:sz w:val="28"/>
          <w:szCs w:val="28"/>
        </w:rPr>
        <w:t>II мир -  мир античный, мир Понтия Пилата;</w:t>
      </w:r>
    </w:p>
    <w:p w:rsidR="008E4844" w:rsidRPr="008E4844" w:rsidRDefault="008E4844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44">
        <w:rPr>
          <w:rFonts w:ascii="Times New Roman" w:hAnsi="Times New Roman" w:cs="Times New Roman"/>
          <w:sz w:val="28"/>
          <w:szCs w:val="28"/>
        </w:rPr>
        <w:t>III мир – мир московский.</w:t>
      </w:r>
    </w:p>
    <w:p w:rsidR="008E4844" w:rsidRPr="008E4844" w:rsidRDefault="00261359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8E4844" w:rsidRPr="008E4844">
        <w:rPr>
          <w:rFonts w:ascii="Times New Roman" w:hAnsi="Times New Roman" w:cs="Times New Roman"/>
          <w:sz w:val="28"/>
          <w:szCs w:val="28"/>
        </w:rPr>
        <w:t>Флоренский заявляет</w:t>
      </w:r>
      <w:r>
        <w:rPr>
          <w:rFonts w:ascii="Times New Roman" w:hAnsi="Times New Roman" w:cs="Times New Roman"/>
          <w:sz w:val="28"/>
          <w:szCs w:val="28"/>
        </w:rPr>
        <w:t>:«</w:t>
      </w:r>
      <w:r w:rsidR="0012428C" w:rsidRPr="008E4844">
        <w:rPr>
          <w:rFonts w:ascii="Times New Roman" w:hAnsi="Times New Roman" w:cs="Times New Roman"/>
          <w:sz w:val="28"/>
          <w:szCs w:val="28"/>
        </w:rPr>
        <w:t>Личность</w:t>
      </w:r>
      <w:r w:rsidR="008E4844" w:rsidRPr="008E4844">
        <w:rPr>
          <w:rFonts w:ascii="Times New Roman" w:hAnsi="Times New Roman" w:cs="Times New Roman"/>
          <w:sz w:val="28"/>
          <w:szCs w:val="28"/>
        </w:rPr>
        <w:t xml:space="preserve"> сотворена богом, она </w:t>
      </w:r>
      <w:r>
        <w:rPr>
          <w:rFonts w:ascii="Times New Roman" w:hAnsi="Times New Roman" w:cs="Times New Roman"/>
          <w:sz w:val="28"/>
          <w:szCs w:val="28"/>
        </w:rPr>
        <w:t>имеет творческую свободную волю»</w:t>
      </w:r>
      <w:r w:rsidR="008E4844" w:rsidRPr="008E4844">
        <w:rPr>
          <w:rFonts w:ascii="Times New Roman" w:hAnsi="Times New Roman" w:cs="Times New Roman"/>
          <w:sz w:val="28"/>
          <w:szCs w:val="28"/>
        </w:rPr>
        <w:t xml:space="preserve">. Такой единственной творческой личностью у Булгакова был Мастер. Флоренский утверждает: «Человек получает по мере того, как отдает себя.»  Мастер и Маргарита приобретают, отдавая. </w:t>
      </w:r>
    </w:p>
    <w:p w:rsidR="008E4844" w:rsidRPr="008E4844" w:rsidRDefault="00261359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Флоренский: «</w:t>
      </w:r>
      <w:r w:rsidR="008E4844" w:rsidRPr="008E4844">
        <w:rPr>
          <w:rFonts w:ascii="Times New Roman" w:hAnsi="Times New Roman" w:cs="Times New Roman"/>
          <w:sz w:val="28"/>
          <w:szCs w:val="28"/>
        </w:rPr>
        <w:t xml:space="preserve">Если смотреть на пространство не через широкое </w:t>
      </w:r>
      <w:r w:rsidR="0012428C" w:rsidRPr="008E4844">
        <w:rPr>
          <w:rFonts w:ascii="Times New Roman" w:hAnsi="Times New Roman" w:cs="Times New Roman"/>
          <w:sz w:val="28"/>
          <w:szCs w:val="28"/>
        </w:rPr>
        <w:t>отверстие,</w:t>
      </w:r>
      <w:r>
        <w:rPr>
          <w:rFonts w:ascii="Times New Roman" w:hAnsi="Times New Roman" w:cs="Times New Roman"/>
          <w:sz w:val="28"/>
          <w:szCs w:val="28"/>
        </w:rPr>
        <w:t xml:space="preserve"> то глаз видит и не видит»</w:t>
      </w:r>
      <w:r w:rsidR="008E4844" w:rsidRPr="008E4844">
        <w:rPr>
          <w:rFonts w:ascii="Times New Roman" w:hAnsi="Times New Roman" w:cs="Times New Roman"/>
          <w:sz w:val="28"/>
          <w:szCs w:val="28"/>
        </w:rPr>
        <w:t>. В романе Маргарита на</w:t>
      </w:r>
      <w:r>
        <w:rPr>
          <w:rFonts w:ascii="Times New Roman" w:hAnsi="Times New Roman" w:cs="Times New Roman"/>
          <w:sz w:val="28"/>
          <w:szCs w:val="28"/>
        </w:rPr>
        <w:t>клонилась к глобусу и увидела, «что квадратик земли расширился»</w:t>
      </w:r>
      <w:r w:rsidR="008E4844" w:rsidRPr="008E4844">
        <w:rPr>
          <w:rFonts w:ascii="Times New Roman" w:hAnsi="Times New Roman" w:cs="Times New Roman"/>
          <w:sz w:val="28"/>
          <w:szCs w:val="28"/>
        </w:rPr>
        <w:t xml:space="preserve"> (Маргарита увидела войну на земле. Она испытала ужас).</w:t>
      </w:r>
    </w:p>
    <w:p w:rsidR="008E4844" w:rsidRPr="00E4507D" w:rsidRDefault="00E4507D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07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26212">
        <w:rPr>
          <w:rFonts w:ascii="Times New Roman" w:hAnsi="Times New Roman" w:cs="Times New Roman"/>
          <w:b/>
          <w:sz w:val="28"/>
          <w:szCs w:val="28"/>
        </w:rPr>
        <w:t>.</w:t>
      </w:r>
      <w:r w:rsidR="008E4844" w:rsidRPr="00E4507D">
        <w:rPr>
          <w:rFonts w:ascii="Times New Roman" w:hAnsi="Times New Roman" w:cs="Times New Roman"/>
          <w:b/>
          <w:sz w:val="28"/>
          <w:szCs w:val="28"/>
        </w:rPr>
        <w:t xml:space="preserve">Триады в произведении: </w:t>
      </w:r>
    </w:p>
    <w:p w:rsidR="008E4844" w:rsidRPr="00E4507D" w:rsidRDefault="008E4844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4844">
        <w:rPr>
          <w:rFonts w:ascii="Times New Roman" w:hAnsi="Times New Roman" w:cs="Times New Roman"/>
          <w:sz w:val="28"/>
          <w:szCs w:val="28"/>
        </w:rPr>
        <w:t xml:space="preserve">1. </w:t>
      </w:r>
      <w:r w:rsidRPr="00E4507D">
        <w:rPr>
          <w:rFonts w:ascii="Times New Roman" w:hAnsi="Times New Roman" w:cs="Times New Roman"/>
          <w:i/>
          <w:sz w:val="28"/>
          <w:szCs w:val="28"/>
        </w:rPr>
        <w:t>П. Пилат – Воланд – Стравинский:</w:t>
      </w:r>
    </w:p>
    <w:p w:rsidR="008E4844" w:rsidRPr="008E4844" w:rsidRDefault="008E4844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44">
        <w:rPr>
          <w:rFonts w:ascii="Times New Roman" w:hAnsi="Times New Roman" w:cs="Times New Roman"/>
          <w:sz w:val="28"/>
          <w:szCs w:val="28"/>
        </w:rPr>
        <w:t>все трое решают судьбу людей. Все трое схожи внешне: глаза пронзительные, гладко выбритые лица, лет 45;</w:t>
      </w:r>
    </w:p>
    <w:p w:rsidR="008E4844" w:rsidRPr="00E4507D" w:rsidRDefault="008E4844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507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2. Афраний – Фагот Коровьев – Федор Васильевич:</w:t>
      </w:r>
    </w:p>
    <w:p w:rsidR="008E4844" w:rsidRPr="008E4844" w:rsidRDefault="008E4844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44">
        <w:rPr>
          <w:rFonts w:ascii="Times New Roman" w:hAnsi="Times New Roman" w:cs="Times New Roman"/>
          <w:sz w:val="28"/>
          <w:szCs w:val="28"/>
        </w:rPr>
        <w:t>Афраний - помошник Пилата -помощник Воланда.</w:t>
      </w:r>
    </w:p>
    <w:p w:rsidR="008E4844" w:rsidRPr="008E4844" w:rsidRDefault="008E4844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44">
        <w:rPr>
          <w:rFonts w:ascii="Times New Roman" w:hAnsi="Times New Roman" w:cs="Times New Roman"/>
          <w:sz w:val="28"/>
          <w:szCs w:val="28"/>
        </w:rPr>
        <w:t>Фагот-Коровьев - (Афраний - итальянский монах, который изобрел фагот.)</w:t>
      </w:r>
    </w:p>
    <w:p w:rsidR="008E4844" w:rsidRPr="008E4844" w:rsidRDefault="008E4844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44">
        <w:rPr>
          <w:rFonts w:ascii="Times New Roman" w:hAnsi="Times New Roman" w:cs="Times New Roman"/>
          <w:sz w:val="28"/>
          <w:szCs w:val="28"/>
        </w:rPr>
        <w:t>Федор Васильевич - помощник Стравинского;</w:t>
      </w:r>
    </w:p>
    <w:p w:rsidR="008E4844" w:rsidRPr="00E4507D" w:rsidRDefault="008E4844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507D">
        <w:rPr>
          <w:rFonts w:ascii="Times New Roman" w:hAnsi="Times New Roman" w:cs="Times New Roman"/>
          <w:i/>
          <w:sz w:val="28"/>
          <w:szCs w:val="28"/>
        </w:rPr>
        <w:t xml:space="preserve"> 3. Марк Крысобой – Азазелло - Арчибальд Арчибальдович: </w:t>
      </w:r>
    </w:p>
    <w:p w:rsidR="008E4844" w:rsidRPr="008E4844" w:rsidRDefault="008E4844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44">
        <w:rPr>
          <w:rFonts w:ascii="Times New Roman" w:hAnsi="Times New Roman" w:cs="Times New Roman"/>
          <w:sz w:val="28"/>
          <w:szCs w:val="28"/>
        </w:rPr>
        <w:t xml:space="preserve">Марк </w:t>
      </w:r>
      <w:r w:rsidR="0012428C" w:rsidRPr="008E4844">
        <w:rPr>
          <w:rFonts w:ascii="Times New Roman" w:hAnsi="Times New Roman" w:cs="Times New Roman"/>
          <w:sz w:val="28"/>
          <w:szCs w:val="28"/>
        </w:rPr>
        <w:t>Крысобой -</w:t>
      </w:r>
      <w:r w:rsidRPr="008E4844">
        <w:rPr>
          <w:rFonts w:ascii="Times New Roman" w:hAnsi="Times New Roman" w:cs="Times New Roman"/>
          <w:sz w:val="28"/>
          <w:szCs w:val="28"/>
        </w:rPr>
        <w:t xml:space="preserve"> казнит Иешуа (он не виноват.)</w:t>
      </w:r>
    </w:p>
    <w:p w:rsidR="008E4844" w:rsidRPr="008E4844" w:rsidRDefault="008E4844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44">
        <w:rPr>
          <w:rFonts w:ascii="Times New Roman" w:hAnsi="Times New Roman" w:cs="Times New Roman"/>
          <w:sz w:val="28"/>
          <w:szCs w:val="28"/>
        </w:rPr>
        <w:t xml:space="preserve">Азазелло- демон безводной пустыни. Он отравляет Мастера и Маргариту, Азазелло - убивает </w:t>
      </w:r>
      <w:r w:rsidR="0012428C" w:rsidRPr="008E4844">
        <w:rPr>
          <w:rFonts w:ascii="Times New Roman" w:hAnsi="Times New Roman" w:cs="Times New Roman"/>
          <w:sz w:val="28"/>
          <w:szCs w:val="28"/>
        </w:rPr>
        <w:t>Майгеля(он</w:t>
      </w:r>
      <w:r w:rsidRPr="008E4844">
        <w:rPr>
          <w:rFonts w:ascii="Times New Roman" w:hAnsi="Times New Roman" w:cs="Times New Roman"/>
          <w:sz w:val="28"/>
          <w:szCs w:val="28"/>
        </w:rPr>
        <w:t xml:space="preserve"> все равно бы умер через месяц.)</w:t>
      </w:r>
    </w:p>
    <w:p w:rsidR="008E4844" w:rsidRPr="008E4844" w:rsidRDefault="008E4844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44">
        <w:rPr>
          <w:rFonts w:ascii="Times New Roman" w:hAnsi="Times New Roman" w:cs="Times New Roman"/>
          <w:sz w:val="28"/>
          <w:szCs w:val="28"/>
        </w:rPr>
        <w:t>Арчибальд Арчибальдович - директор ресторана дома Грибоедова - становится убийцей и палачом на пиратском бриге в Карибском море. Он казнит швейцара (в воображении).</w:t>
      </w:r>
    </w:p>
    <w:p w:rsidR="008E4844" w:rsidRPr="00E4507D" w:rsidRDefault="008E4844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507D">
        <w:rPr>
          <w:rFonts w:ascii="Times New Roman" w:hAnsi="Times New Roman" w:cs="Times New Roman"/>
          <w:i/>
          <w:sz w:val="28"/>
          <w:szCs w:val="28"/>
        </w:rPr>
        <w:t xml:space="preserve"> 4. Банга – Бегемот – Тузбубен:</w:t>
      </w:r>
    </w:p>
    <w:p w:rsidR="008E4844" w:rsidRPr="008E4844" w:rsidRDefault="008E4844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44">
        <w:rPr>
          <w:rFonts w:ascii="Times New Roman" w:hAnsi="Times New Roman" w:cs="Times New Roman"/>
          <w:sz w:val="28"/>
          <w:szCs w:val="28"/>
        </w:rPr>
        <w:t>Банга - собака Пилата.</w:t>
      </w:r>
    </w:p>
    <w:p w:rsidR="008E4844" w:rsidRPr="008E4844" w:rsidRDefault="008E4844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44">
        <w:rPr>
          <w:rFonts w:ascii="Times New Roman" w:hAnsi="Times New Roman" w:cs="Times New Roman"/>
          <w:sz w:val="28"/>
          <w:szCs w:val="28"/>
        </w:rPr>
        <w:t>Бегемот - кот.</w:t>
      </w:r>
    </w:p>
    <w:p w:rsidR="008E4844" w:rsidRPr="008E4844" w:rsidRDefault="008E4844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44">
        <w:rPr>
          <w:rFonts w:ascii="Times New Roman" w:hAnsi="Times New Roman" w:cs="Times New Roman"/>
          <w:sz w:val="28"/>
          <w:szCs w:val="28"/>
        </w:rPr>
        <w:t>Тузбубен - милицейский пес, который помогает Стравинскому в розыске пациентов;</w:t>
      </w:r>
    </w:p>
    <w:p w:rsidR="008E4844" w:rsidRPr="00E4507D" w:rsidRDefault="008E4844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507D">
        <w:rPr>
          <w:rFonts w:ascii="Times New Roman" w:hAnsi="Times New Roman" w:cs="Times New Roman"/>
          <w:i/>
          <w:sz w:val="28"/>
          <w:szCs w:val="28"/>
        </w:rPr>
        <w:t xml:space="preserve"> 5. Низа – Гелла – Наташа:</w:t>
      </w:r>
    </w:p>
    <w:p w:rsidR="008E4844" w:rsidRPr="008E4844" w:rsidRDefault="008E4844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44">
        <w:rPr>
          <w:rFonts w:ascii="Times New Roman" w:hAnsi="Times New Roman" w:cs="Times New Roman"/>
          <w:sz w:val="28"/>
          <w:szCs w:val="28"/>
        </w:rPr>
        <w:t xml:space="preserve"> Низа - агент Афрания.</w:t>
      </w:r>
    </w:p>
    <w:p w:rsidR="008E4844" w:rsidRPr="008E4844" w:rsidRDefault="008E4844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44">
        <w:rPr>
          <w:rFonts w:ascii="Times New Roman" w:hAnsi="Times New Roman" w:cs="Times New Roman"/>
          <w:sz w:val="28"/>
          <w:szCs w:val="28"/>
        </w:rPr>
        <w:t>Гелла - служанка Фагота.</w:t>
      </w:r>
    </w:p>
    <w:p w:rsidR="008E4844" w:rsidRPr="008E4844" w:rsidRDefault="008E4844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44">
        <w:rPr>
          <w:rFonts w:ascii="Times New Roman" w:hAnsi="Times New Roman" w:cs="Times New Roman"/>
          <w:sz w:val="28"/>
          <w:szCs w:val="28"/>
        </w:rPr>
        <w:t>Наташа - прислуга Маргариты.</w:t>
      </w:r>
    </w:p>
    <w:p w:rsidR="008E4844" w:rsidRPr="008E4844" w:rsidRDefault="008E4844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44">
        <w:rPr>
          <w:rFonts w:ascii="Times New Roman" w:hAnsi="Times New Roman" w:cs="Times New Roman"/>
          <w:sz w:val="28"/>
          <w:szCs w:val="28"/>
        </w:rPr>
        <w:t xml:space="preserve"> Пилат и Воланд , их спутники лишены отрицательных черт, завоевали симпатию читателей.</w:t>
      </w:r>
    </w:p>
    <w:p w:rsidR="008E4844" w:rsidRPr="008E4844" w:rsidRDefault="008E4844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44">
        <w:rPr>
          <w:rFonts w:ascii="Times New Roman" w:hAnsi="Times New Roman" w:cs="Times New Roman"/>
          <w:sz w:val="28"/>
          <w:szCs w:val="28"/>
        </w:rPr>
        <w:t>Герои романа, стремящиеся погубить Иешуа и Мастера тоже составляют триаду:</w:t>
      </w:r>
    </w:p>
    <w:p w:rsidR="00E4507D" w:rsidRDefault="008E4844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7D">
        <w:rPr>
          <w:rFonts w:ascii="Times New Roman" w:hAnsi="Times New Roman" w:cs="Times New Roman"/>
          <w:i/>
          <w:sz w:val="28"/>
          <w:szCs w:val="28"/>
        </w:rPr>
        <w:t>6. Иосиф Кайфа - Михаил Александрович Берлиоз - Неизвестный в торгсине:</w:t>
      </w:r>
    </w:p>
    <w:p w:rsidR="00E4507D" w:rsidRDefault="008E4844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7D">
        <w:rPr>
          <w:rFonts w:ascii="Times New Roman" w:hAnsi="Times New Roman" w:cs="Times New Roman"/>
          <w:i/>
          <w:sz w:val="28"/>
          <w:szCs w:val="28"/>
        </w:rPr>
        <w:t xml:space="preserve"> 7. Иуда - барон Майгель - Алоизий Могарыч (журналист).</w:t>
      </w:r>
    </w:p>
    <w:p w:rsidR="008E4844" w:rsidRPr="008E4844" w:rsidRDefault="008E4844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44">
        <w:rPr>
          <w:rFonts w:ascii="Times New Roman" w:hAnsi="Times New Roman" w:cs="Times New Roman"/>
          <w:sz w:val="28"/>
          <w:szCs w:val="28"/>
        </w:rPr>
        <w:t xml:space="preserve">Все трое предатели. Иуда - Иешуа Могарыч - Мастера Майгель - Воланда и его окружение, включая Мастера и Маргариту, хотя безуспешно. У Булгакова Иуда - орудие в руках Каифы, не на нем, а на первосвященнике и на прокураторе лежит вина. Могарыч подпадает под влияние компании по критике Мастера. Майгель - рядовой сотрудник зрелищной комиссии, он действует по указке свыше. Иуду убивают подручные Афрания. Майгеля убивает Азазелло, подручный Фагота. Могарыч </w:t>
      </w:r>
      <w:r w:rsidR="0012428C" w:rsidRPr="008E4844">
        <w:rPr>
          <w:rFonts w:ascii="Times New Roman" w:hAnsi="Times New Roman" w:cs="Times New Roman"/>
          <w:sz w:val="28"/>
          <w:szCs w:val="28"/>
        </w:rPr>
        <w:t>наказан (в</w:t>
      </w:r>
      <w:r w:rsidRPr="008E4844">
        <w:rPr>
          <w:rFonts w:ascii="Times New Roman" w:hAnsi="Times New Roman" w:cs="Times New Roman"/>
          <w:sz w:val="28"/>
          <w:szCs w:val="28"/>
        </w:rPr>
        <w:t xml:space="preserve"> поезде, без документов), занял место директора Варьете. Современный персонаж наиболее пародиен и непригляден. Он губит Мастера, чтобы завладеть его жилплощадью, (Иуда собирался купить землю, чтобы обзавестись домиком- за 30 тетрадрахм). Алоизий прекрасно устраивается в современных условиях (живучесть этого типа в современных условиях).</w:t>
      </w:r>
    </w:p>
    <w:p w:rsidR="008E4844" w:rsidRPr="00E4507D" w:rsidRDefault="008E4844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507D">
        <w:rPr>
          <w:rFonts w:ascii="Times New Roman" w:hAnsi="Times New Roman" w:cs="Times New Roman"/>
          <w:i/>
          <w:sz w:val="28"/>
          <w:szCs w:val="28"/>
        </w:rPr>
        <w:t>8. Толпа у Пилата - Очередь в варьете - Толпа на балу у Воланда.</w:t>
      </w:r>
    </w:p>
    <w:p w:rsidR="008E4844" w:rsidRPr="008E4844" w:rsidRDefault="008E4844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44">
        <w:rPr>
          <w:rFonts w:ascii="Times New Roman" w:hAnsi="Times New Roman" w:cs="Times New Roman"/>
          <w:sz w:val="28"/>
          <w:szCs w:val="28"/>
        </w:rPr>
        <w:t xml:space="preserve">Иосиф Кайфа - уничтожает Христа, добивается смерти Иешуа у Пилата. Михаил Александрович Берлиоз - уничтожает </w:t>
      </w:r>
      <w:r w:rsidR="00E4507D" w:rsidRPr="008E4844">
        <w:rPr>
          <w:rFonts w:ascii="Times New Roman" w:hAnsi="Times New Roman" w:cs="Times New Roman"/>
          <w:sz w:val="28"/>
          <w:szCs w:val="28"/>
        </w:rPr>
        <w:t>Христа,</w:t>
      </w:r>
      <w:r w:rsidRPr="008E4844">
        <w:rPr>
          <w:rFonts w:ascii="Times New Roman" w:hAnsi="Times New Roman" w:cs="Times New Roman"/>
          <w:sz w:val="28"/>
          <w:szCs w:val="28"/>
        </w:rPr>
        <w:t xml:space="preserve"> утверждая, что Иисуса никогда не существовало на свете. Неизвестный в торгсине </w:t>
      </w:r>
      <w:r w:rsidR="00E4507D" w:rsidRPr="008E4844">
        <w:rPr>
          <w:rFonts w:ascii="Times New Roman" w:hAnsi="Times New Roman" w:cs="Times New Roman"/>
          <w:sz w:val="28"/>
          <w:szCs w:val="28"/>
        </w:rPr>
        <w:lastRenderedPageBreak/>
        <w:t>(принимают</w:t>
      </w:r>
      <w:r w:rsidRPr="008E4844">
        <w:rPr>
          <w:rFonts w:ascii="Times New Roman" w:hAnsi="Times New Roman" w:cs="Times New Roman"/>
          <w:sz w:val="28"/>
          <w:szCs w:val="28"/>
        </w:rPr>
        <w:t xml:space="preserve"> его за иностранца) - он похож на Берлиоза, псевдоиностранец, покупающий рыбу в торгсине, низкий, </w:t>
      </w:r>
      <w:r w:rsidR="00E4507D" w:rsidRPr="008E4844">
        <w:rPr>
          <w:rFonts w:ascii="Times New Roman" w:hAnsi="Times New Roman" w:cs="Times New Roman"/>
          <w:sz w:val="28"/>
          <w:szCs w:val="28"/>
        </w:rPr>
        <w:t>квадратный,</w:t>
      </w:r>
      <w:r w:rsidRPr="008E4844">
        <w:rPr>
          <w:rFonts w:ascii="Times New Roman" w:hAnsi="Times New Roman" w:cs="Times New Roman"/>
          <w:sz w:val="28"/>
          <w:szCs w:val="28"/>
        </w:rPr>
        <w:t xml:space="preserve"> бритый до синевы. Берлиоз мнимый иностранец, однофамилец французского композитора Гектора Берлиоза. Пилат предрекает смерть Каифу- подбрасывает записку после убийства Иуды. Гибель Берлиоза под колесами трамвая - шанс на искупление.</w:t>
      </w:r>
    </w:p>
    <w:p w:rsidR="008E4844" w:rsidRPr="00B26212" w:rsidRDefault="008E4844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212">
        <w:rPr>
          <w:rFonts w:ascii="Times New Roman" w:hAnsi="Times New Roman" w:cs="Times New Roman"/>
          <w:i/>
          <w:sz w:val="28"/>
          <w:szCs w:val="28"/>
        </w:rPr>
        <w:t>9. Ученики Иешуа и Мастера – Каифы - Берлиоза:</w:t>
      </w:r>
    </w:p>
    <w:p w:rsidR="008E4844" w:rsidRPr="008E4844" w:rsidRDefault="008E4844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44">
        <w:rPr>
          <w:rFonts w:ascii="Times New Roman" w:hAnsi="Times New Roman" w:cs="Times New Roman"/>
          <w:sz w:val="28"/>
          <w:szCs w:val="28"/>
        </w:rPr>
        <w:t>Левий-Матфей - сборщик налогов, последовавший за Га-Ноцри; - поэт Иван Бездомный - ученик Мастера, ставший профессором Института истории и философиии Иваном Николаевичем Поныревым;</w:t>
      </w:r>
    </w:p>
    <w:p w:rsidR="008E4844" w:rsidRPr="00B26212" w:rsidRDefault="008E4844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212">
        <w:rPr>
          <w:rFonts w:ascii="Times New Roman" w:hAnsi="Times New Roman" w:cs="Times New Roman"/>
          <w:i/>
          <w:sz w:val="28"/>
          <w:szCs w:val="28"/>
        </w:rPr>
        <w:t>- поэт Александр Рюхин.</w:t>
      </w:r>
    </w:p>
    <w:p w:rsidR="008E4844" w:rsidRPr="008E4844" w:rsidRDefault="008E4844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44">
        <w:rPr>
          <w:rFonts w:ascii="Times New Roman" w:hAnsi="Times New Roman" w:cs="Times New Roman"/>
          <w:sz w:val="28"/>
          <w:szCs w:val="28"/>
        </w:rPr>
        <w:t>Рюхин, как и Бездомный, бывший последователь коньюктурного направления в литературе, которое возглавляет Берлиоз, делает попытку освободиться от навязанного ему «учения", но этот порыв происходит лишь в мыслях литератора и результатов не приносит.</w:t>
      </w:r>
    </w:p>
    <w:p w:rsidR="008E4844" w:rsidRPr="008E4844" w:rsidRDefault="008E4844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44">
        <w:rPr>
          <w:rFonts w:ascii="Times New Roman" w:hAnsi="Times New Roman" w:cs="Times New Roman"/>
          <w:sz w:val="28"/>
          <w:szCs w:val="28"/>
        </w:rPr>
        <w:t>Иван Бездомный, не верящий в бога, под влиянием испытаний, посланных Воландом, уверовал в дьявола подобно тому, как Левий Матвей во время казни на Лысой горе отрекся от бога и обратился к помощи дьявола. Преданность Матвея, но и фанатизм, бесчеловечность, готовность жестоко расправиться с предателем - то, что отличает его от гуманизма учителя.</w:t>
      </w:r>
    </w:p>
    <w:p w:rsidR="008E4844" w:rsidRDefault="008E4844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44">
        <w:rPr>
          <w:rFonts w:ascii="Times New Roman" w:hAnsi="Times New Roman" w:cs="Times New Roman"/>
          <w:sz w:val="28"/>
          <w:szCs w:val="28"/>
        </w:rPr>
        <w:t xml:space="preserve">Иван Бездомный находит в себе силы признать бездарность своих стихов, оставляет поэзию, </w:t>
      </w:r>
      <w:r w:rsidRPr="003F284F">
        <w:rPr>
          <w:rFonts w:ascii="Times New Roman" w:hAnsi="Times New Roman" w:cs="Times New Roman"/>
          <w:b/>
          <w:sz w:val="28"/>
          <w:szCs w:val="28"/>
        </w:rPr>
        <w:t>становится историком</w:t>
      </w:r>
      <w:r w:rsidRPr="008E4844">
        <w:rPr>
          <w:rFonts w:ascii="Times New Roman" w:hAnsi="Times New Roman" w:cs="Times New Roman"/>
          <w:sz w:val="28"/>
          <w:szCs w:val="28"/>
        </w:rPr>
        <w:t>, переняв отчасти функции Левия Матвея. Но и преображенный Иван остает</w:t>
      </w:r>
      <w:r w:rsidR="003F284F">
        <w:rPr>
          <w:rFonts w:ascii="Times New Roman" w:hAnsi="Times New Roman" w:cs="Times New Roman"/>
          <w:sz w:val="28"/>
          <w:szCs w:val="28"/>
        </w:rPr>
        <w:t>ся глубоко убежденным, что ему «все известно», что он «все знает и понимает»</w:t>
      </w:r>
      <w:r w:rsidRPr="008E4844">
        <w:rPr>
          <w:rFonts w:ascii="Times New Roman" w:hAnsi="Times New Roman" w:cs="Times New Roman"/>
          <w:sz w:val="28"/>
          <w:szCs w:val="28"/>
        </w:rPr>
        <w:t>. Этой уверенности лишается раз в год Понырев, в ночь весеннего полнолуния, когда Иван во сне проникает в потусторонний мир и встречается с Мастером и Маргаритой, Иешуа и Пилатом.</w:t>
      </w:r>
    </w:p>
    <w:p w:rsidR="003F284F" w:rsidRPr="003F284F" w:rsidRDefault="003F284F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84F">
        <w:rPr>
          <w:rFonts w:ascii="Times New Roman" w:hAnsi="Times New Roman" w:cs="Times New Roman"/>
          <w:b/>
          <w:sz w:val="28"/>
          <w:szCs w:val="28"/>
        </w:rPr>
        <w:t>Вопрос</w:t>
      </w:r>
      <w:r w:rsidR="00AD241B">
        <w:rPr>
          <w:rFonts w:ascii="Times New Roman" w:hAnsi="Times New Roman" w:cs="Times New Roman"/>
          <w:b/>
          <w:sz w:val="28"/>
          <w:szCs w:val="28"/>
        </w:rPr>
        <w:t>ы</w:t>
      </w:r>
      <w:r w:rsidRPr="003F284F">
        <w:rPr>
          <w:rFonts w:ascii="Times New Roman" w:hAnsi="Times New Roman" w:cs="Times New Roman"/>
          <w:b/>
          <w:sz w:val="28"/>
          <w:szCs w:val="28"/>
        </w:rPr>
        <w:t>:</w:t>
      </w:r>
    </w:p>
    <w:p w:rsidR="003F284F" w:rsidRDefault="003F284F" w:rsidP="00AD241B">
      <w:pPr>
        <w:pStyle w:val="a3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41B">
        <w:rPr>
          <w:rFonts w:ascii="Times New Roman" w:hAnsi="Times New Roman" w:cs="Times New Roman"/>
          <w:sz w:val="28"/>
          <w:szCs w:val="28"/>
        </w:rPr>
        <w:t>Мы читали с вами Н. Макиавелли «Государь». Как пишет автор о роли истории в государстве? (переписывается в интересах правителя);</w:t>
      </w:r>
    </w:p>
    <w:p w:rsidR="00AD241B" w:rsidRDefault="00AD241B" w:rsidP="00AD241B">
      <w:pPr>
        <w:pStyle w:val="a3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занимается У. Смит у Дж. Оруэлла? (переписывает историю).</w:t>
      </w:r>
    </w:p>
    <w:p w:rsidR="00AD241B" w:rsidRPr="00AD241B" w:rsidRDefault="00AD241B" w:rsidP="00AD241B">
      <w:pPr>
        <w:pStyle w:val="a3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Иван Бездомный стал историком и что-то не может вспомнить? (стал сотрудничать с властью, поэтом</w:t>
      </w:r>
      <w:r w:rsidR="00214634">
        <w:rPr>
          <w:rFonts w:ascii="Times New Roman" w:hAnsi="Times New Roman" w:cs="Times New Roman"/>
          <w:sz w:val="28"/>
          <w:szCs w:val="28"/>
        </w:rPr>
        <w:t>у перестал быть поэтом, но полу</w:t>
      </w:r>
      <w:r>
        <w:rPr>
          <w:rFonts w:ascii="Times New Roman" w:hAnsi="Times New Roman" w:cs="Times New Roman"/>
          <w:sz w:val="28"/>
          <w:szCs w:val="28"/>
        </w:rPr>
        <w:t>чил за это дом – Понырев).</w:t>
      </w:r>
    </w:p>
    <w:p w:rsidR="003F284F" w:rsidRPr="008E4844" w:rsidRDefault="003F284F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844" w:rsidRPr="008E4844" w:rsidRDefault="008E4844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3E">
        <w:rPr>
          <w:rFonts w:ascii="Times New Roman" w:hAnsi="Times New Roman" w:cs="Times New Roman"/>
          <w:b/>
          <w:sz w:val="28"/>
          <w:szCs w:val="28"/>
        </w:rPr>
        <w:t>Иван - ученик Мастера</w:t>
      </w:r>
      <w:r w:rsidRPr="008E4844">
        <w:rPr>
          <w:rFonts w:ascii="Times New Roman" w:hAnsi="Times New Roman" w:cs="Times New Roman"/>
          <w:sz w:val="28"/>
          <w:szCs w:val="28"/>
        </w:rPr>
        <w:t xml:space="preserve">, косвенно и Иешуа, но историю Иуды и Пилата с Левием Матвеем ему </w:t>
      </w:r>
      <w:r w:rsidRPr="00D94F3E">
        <w:rPr>
          <w:rFonts w:ascii="Times New Roman" w:hAnsi="Times New Roman" w:cs="Times New Roman"/>
          <w:b/>
          <w:sz w:val="28"/>
          <w:szCs w:val="28"/>
        </w:rPr>
        <w:t>не дано узнать</w:t>
      </w:r>
      <w:r w:rsidRPr="008E4844">
        <w:rPr>
          <w:rFonts w:ascii="Times New Roman" w:hAnsi="Times New Roman" w:cs="Times New Roman"/>
          <w:sz w:val="28"/>
          <w:szCs w:val="28"/>
        </w:rPr>
        <w:t>. Лишь в эпилоге Иван узнает о развязке романа, о прощении Пилата. В этом неполнота знаний Ивана. Лишь в эту ночь посещает его умиротворение и познание истины, но все остальное время Бездомный живет как бы неполноценной жизнью. И в этом неполнота данной ему награды.</w:t>
      </w:r>
    </w:p>
    <w:p w:rsidR="008E4844" w:rsidRPr="008E4844" w:rsidRDefault="008E4844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3E">
        <w:rPr>
          <w:rFonts w:ascii="Times New Roman" w:hAnsi="Times New Roman" w:cs="Times New Roman"/>
          <w:b/>
          <w:sz w:val="28"/>
          <w:szCs w:val="28"/>
        </w:rPr>
        <w:t>Рюхин</w:t>
      </w:r>
      <w:r w:rsidRPr="008E4844">
        <w:rPr>
          <w:rFonts w:ascii="Times New Roman" w:hAnsi="Times New Roman" w:cs="Times New Roman"/>
          <w:sz w:val="28"/>
          <w:szCs w:val="28"/>
        </w:rPr>
        <w:t xml:space="preserve"> - образ, в котором углублены, усилены все отрицательные качества Бездомного</w:t>
      </w:r>
      <w:r w:rsidR="00D94F3E">
        <w:rPr>
          <w:rFonts w:ascii="Times New Roman" w:hAnsi="Times New Roman" w:cs="Times New Roman"/>
          <w:sz w:val="28"/>
          <w:szCs w:val="28"/>
        </w:rPr>
        <w:t>. Разговор с Иваном заставляет «балбеса-Сашку»</w:t>
      </w:r>
      <w:r w:rsidRPr="008E4844">
        <w:rPr>
          <w:rFonts w:ascii="Times New Roman" w:hAnsi="Times New Roman" w:cs="Times New Roman"/>
          <w:sz w:val="28"/>
          <w:szCs w:val="28"/>
        </w:rPr>
        <w:t xml:space="preserve"> осознать Собственную бездарность. Но у Рюхина нет сил бросить </w:t>
      </w:r>
      <w:r w:rsidRPr="008E4844">
        <w:rPr>
          <w:rFonts w:ascii="Times New Roman" w:hAnsi="Times New Roman" w:cs="Times New Roman"/>
          <w:sz w:val="28"/>
          <w:szCs w:val="28"/>
        </w:rPr>
        <w:lastRenderedPageBreak/>
        <w:t xml:space="preserve">прибыльное ремесло. Зависть Пушкину, что тому просто повезло. Его обессмертил </w:t>
      </w:r>
      <w:r w:rsidR="00D94F3E">
        <w:rPr>
          <w:rFonts w:ascii="Times New Roman" w:hAnsi="Times New Roman" w:cs="Times New Roman"/>
          <w:sz w:val="28"/>
          <w:szCs w:val="28"/>
        </w:rPr>
        <w:t>«</w:t>
      </w:r>
      <w:r w:rsidRPr="008E4844">
        <w:rPr>
          <w:rFonts w:ascii="Times New Roman" w:hAnsi="Times New Roman" w:cs="Times New Roman"/>
          <w:sz w:val="28"/>
          <w:szCs w:val="28"/>
        </w:rPr>
        <w:t>белогвардеец Дантес</w:t>
      </w:r>
      <w:r w:rsidR="00D94F3E">
        <w:rPr>
          <w:rFonts w:ascii="Times New Roman" w:hAnsi="Times New Roman" w:cs="Times New Roman"/>
          <w:sz w:val="28"/>
          <w:szCs w:val="28"/>
        </w:rPr>
        <w:t>»</w:t>
      </w:r>
      <w:r w:rsidRPr="008E4844">
        <w:rPr>
          <w:rFonts w:ascii="Times New Roman" w:hAnsi="Times New Roman" w:cs="Times New Roman"/>
          <w:sz w:val="28"/>
          <w:szCs w:val="28"/>
        </w:rPr>
        <w:t>. Тоска Рюхина переходит в запой. Он пародиен. Персонаж современного мира снижен по сравнению с другими мирами.</w:t>
      </w:r>
    </w:p>
    <w:p w:rsidR="00D94F3E" w:rsidRDefault="008E4844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3E">
        <w:rPr>
          <w:rFonts w:ascii="Times New Roman" w:hAnsi="Times New Roman" w:cs="Times New Roman"/>
          <w:b/>
          <w:sz w:val="28"/>
          <w:szCs w:val="28"/>
        </w:rPr>
        <w:t>Связка Иешуа с Мастером</w:t>
      </w:r>
      <w:r w:rsidRPr="008E4844">
        <w:rPr>
          <w:rFonts w:ascii="Times New Roman" w:hAnsi="Times New Roman" w:cs="Times New Roman"/>
          <w:sz w:val="28"/>
          <w:szCs w:val="28"/>
        </w:rPr>
        <w:t xml:space="preserve">. Мастер действует в этом и потустороннем мире. В том мире он встречается с Пилатом и Иешуа. Иешуа совершает подвиг нравственный, Мастер - подвиг творческий. Мастера, в отличие от Иешуа, </w:t>
      </w:r>
      <w:r w:rsidRPr="00D94F3E">
        <w:rPr>
          <w:rFonts w:ascii="Times New Roman" w:hAnsi="Times New Roman" w:cs="Times New Roman"/>
          <w:b/>
          <w:sz w:val="28"/>
          <w:szCs w:val="28"/>
        </w:rPr>
        <w:t>страдания сломили</w:t>
      </w:r>
      <w:r w:rsidRPr="008E4844">
        <w:rPr>
          <w:rFonts w:ascii="Times New Roman" w:hAnsi="Times New Roman" w:cs="Times New Roman"/>
          <w:sz w:val="28"/>
          <w:szCs w:val="28"/>
        </w:rPr>
        <w:t xml:space="preserve">. Лишь в потустороннем мире он обретает вновь возможность творить. </w:t>
      </w:r>
    </w:p>
    <w:p w:rsidR="008E4844" w:rsidRPr="008E4844" w:rsidRDefault="008E4844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3E">
        <w:rPr>
          <w:rFonts w:ascii="Times New Roman" w:hAnsi="Times New Roman" w:cs="Times New Roman"/>
          <w:b/>
          <w:sz w:val="28"/>
          <w:szCs w:val="28"/>
        </w:rPr>
        <w:t>Маргарита</w:t>
      </w:r>
      <w:r w:rsidRPr="008E4844">
        <w:rPr>
          <w:rFonts w:ascii="Times New Roman" w:hAnsi="Times New Roman" w:cs="Times New Roman"/>
          <w:sz w:val="28"/>
          <w:szCs w:val="28"/>
        </w:rPr>
        <w:t xml:space="preserve"> - образ любви и милосердия (просит прощения для Фриды и Пилата). Именно любовь и милосердие призывает Булгаков положить в основу человеческих отношений.</w:t>
      </w:r>
    </w:p>
    <w:p w:rsidR="008E4844" w:rsidRPr="008E4844" w:rsidRDefault="008E4844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44">
        <w:rPr>
          <w:rFonts w:ascii="Times New Roman" w:hAnsi="Times New Roman" w:cs="Times New Roman"/>
          <w:sz w:val="28"/>
          <w:szCs w:val="28"/>
        </w:rPr>
        <w:t>Маргарита действует в 3-х мирах. Мастеру нет места в мире иерархии. Лишь Мастер и Маргарита связаны любовью. Иешуа и Мастер выступают против железных тисков иерархии.</w:t>
      </w:r>
    </w:p>
    <w:p w:rsidR="008E4844" w:rsidRPr="00B26212" w:rsidRDefault="00B26212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4844" w:rsidRPr="00B26212">
        <w:rPr>
          <w:rFonts w:ascii="Times New Roman" w:hAnsi="Times New Roman" w:cs="Times New Roman"/>
          <w:b/>
          <w:sz w:val="28"/>
          <w:szCs w:val="28"/>
        </w:rPr>
        <w:t>Роль цвета в романе:</w:t>
      </w:r>
    </w:p>
    <w:p w:rsidR="008E4844" w:rsidRPr="008E4844" w:rsidRDefault="008E4844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212">
        <w:rPr>
          <w:rFonts w:ascii="Times New Roman" w:hAnsi="Times New Roman" w:cs="Times New Roman"/>
          <w:i/>
          <w:sz w:val="28"/>
          <w:szCs w:val="28"/>
        </w:rPr>
        <w:t>Желтое:</w:t>
      </w:r>
      <w:r w:rsidRPr="008E4844">
        <w:rPr>
          <w:rFonts w:ascii="Times New Roman" w:hAnsi="Times New Roman" w:cs="Times New Roman"/>
          <w:sz w:val="28"/>
          <w:szCs w:val="28"/>
        </w:rPr>
        <w:t xml:space="preserve"> желтые мимозы в руках у Маргариты. Желтое брюхо у тучи во время казни Иешуа. Московская гроза во время гибели Мастера- предсказание трагедии.</w:t>
      </w:r>
    </w:p>
    <w:p w:rsidR="008E4844" w:rsidRPr="008E4844" w:rsidRDefault="008E4844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212">
        <w:rPr>
          <w:rFonts w:ascii="Times New Roman" w:hAnsi="Times New Roman" w:cs="Times New Roman"/>
          <w:i/>
          <w:sz w:val="28"/>
          <w:szCs w:val="28"/>
        </w:rPr>
        <w:t>Красное:</w:t>
      </w:r>
      <w:r w:rsidRPr="008E4844">
        <w:rPr>
          <w:rFonts w:ascii="Times New Roman" w:hAnsi="Times New Roman" w:cs="Times New Roman"/>
          <w:sz w:val="28"/>
          <w:szCs w:val="28"/>
        </w:rPr>
        <w:t xml:space="preserve"> плащ у Пилата и Воланда, белая повязка и кровавые ссадины на лице Иешуа, бело-красная гамма у Воланда на балу.</w:t>
      </w:r>
    </w:p>
    <w:p w:rsidR="008E4844" w:rsidRPr="008E4844" w:rsidRDefault="00B26212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262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4844" w:rsidRPr="00B26212">
        <w:rPr>
          <w:rFonts w:ascii="Times New Roman" w:hAnsi="Times New Roman" w:cs="Times New Roman"/>
          <w:b/>
          <w:sz w:val="28"/>
          <w:szCs w:val="28"/>
        </w:rPr>
        <w:t>Роль дат в произведении:</w:t>
      </w:r>
      <w:r w:rsidR="008E4844" w:rsidRPr="008E4844">
        <w:rPr>
          <w:rFonts w:ascii="Times New Roman" w:hAnsi="Times New Roman" w:cs="Times New Roman"/>
          <w:sz w:val="28"/>
          <w:szCs w:val="28"/>
        </w:rPr>
        <w:t xml:space="preserve"> смерть Иешуа - 20 апреля 29 года. события в Москве - 20 апреля 1929 года. по юлианскому календарю пасха выпадает на тот же день. Праздник пасхи - это возрождение Христа, это воскресение Иешуа и Мастера.</w:t>
      </w:r>
    </w:p>
    <w:p w:rsidR="008E4844" w:rsidRPr="00B26212" w:rsidRDefault="00B26212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21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262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4844" w:rsidRPr="00B26212">
        <w:rPr>
          <w:rFonts w:ascii="Times New Roman" w:hAnsi="Times New Roman" w:cs="Times New Roman"/>
          <w:b/>
          <w:sz w:val="28"/>
          <w:szCs w:val="28"/>
        </w:rPr>
        <w:t>Мнимость власти у героев произведения:</w:t>
      </w:r>
    </w:p>
    <w:p w:rsidR="008E4844" w:rsidRPr="008E4844" w:rsidRDefault="008E4844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44">
        <w:rPr>
          <w:rFonts w:ascii="Times New Roman" w:hAnsi="Times New Roman" w:cs="Times New Roman"/>
          <w:sz w:val="28"/>
          <w:szCs w:val="28"/>
        </w:rPr>
        <w:t>Пилат не в силах изменить ход событий, предопределенный не зависимыми от него обстоятельствами, только из-за собственного малодушия, хотя внешне все в ершалаимских сценах совершается по его приказу;</w:t>
      </w:r>
    </w:p>
    <w:p w:rsidR="008E4844" w:rsidRPr="008E4844" w:rsidRDefault="008E4844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44">
        <w:rPr>
          <w:rFonts w:ascii="Times New Roman" w:hAnsi="Times New Roman" w:cs="Times New Roman"/>
          <w:sz w:val="28"/>
          <w:szCs w:val="28"/>
        </w:rPr>
        <w:t>Воланд предсказывает будущее тех, с кем он соприкасается, но это будущее определяется земными обстоятельствами;</w:t>
      </w:r>
    </w:p>
    <w:p w:rsidR="008E4844" w:rsidRPr="008E4844" w:rsidRDefault="00B26212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Стравинский «спасает»</w:t>
      </w:r>
      <w:r w:rsidR="008E4844" w:rsidRPr="008E4844">
        <w:rPr>
          <w:rFonts w:ascii="Times New Roman" w:hAnsi="Times New Roman" w:cs="Times New Roman"/>
          <w:sz w:val="28"/>
          <w:szCs w:val="28"/>
        </w:rPr>
        <w:t xml:space="preserve"> мастера, но его спасение пародийно - дает относительный покой в психиатрической лечебнице.</w:t>
      </w:r>
    </w:p>
    <w:p w:rsidR="0012428C" w:rsidRPr="0012428C" w:rsidRDefault="0012428C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28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242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6212" w:rsidRPr="0012428C">
        <w:rPr>
          <w:rFonts w:ascii="Times New Roman" w:hAnsi="Times New Roman" w:cs="Times New Roman"/>
          <w:b/>
          <w:sz w:val="28"/>
          <w:szCs w:val="28"/>
        </w:rPr>
        <w:t xml:space="preserve">Источники: </w:t>
      </w:r>
    </w:p>
    <w:p w:rsidR="008E4844" w:rsidRPr="008E4844" w:rsidRDefault="00B26212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Ренан. «Жизнь Иисуса», «</w:t>
      </w:r>
      <w:r w:rsidR="008E4844" w:rsidRPr="008E4844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тихрист».</w:t>
      </w:r>
    </w:p>
    <w:p w:rsidR="008E4844" w:rsidRPr="008E4844" w:rsidRDefault="008E4844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44">
        <w:rPr>
          <w:rFonts w:ascii="Times New Roman" w:hAnsi="Times New Roman" w:cs="Times New Roman"/>
          <w:sz w:val="28"/>
          <w:szCs w:val="28"/>
        </w:rPr>
        <w:t>Встреча Иешуа с Иудой. Иуда зажег свечу, потом арестовали Иешуа. Иудейское судопроизводство – прежде, чем арестовать человека, к нему посылают двух свидетелей, которые прячутся за перегородкой, около подсудимого зажигают 2 свечи, чтобы его видели за перегородкой.</w:t>
      </w:r>
    </w:p>
    <w:p w:rsidR="008E4844" w:rsidRPr="008E4844" w:rsidRDefault="008E4844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44">
        <w:rPr>
          <w:rFonts w:ascii="Times New Roman" w:hAnsi="Times New Roman" w:cs="Times New Roman"/>
          <w:sz w:val="28"/>
          <w:szCs w:val="28"/>
        </w:rPr>
        <w:t xml:space="preserve">Афраний – Афраний Бур исторический персонаж, охранял апостола Павла, был добрым тюремщиком, префектом претория Рима. Умер в 62 году. Тацит писал, что Афраний, видимо, был отравлен по приказу Нерона. У </w:t>
      </w:r>
      <w:r w:rsidRPr="008E4844">
        <w:rPr>
          <w:rFonts w:ascii="Times New Roman" w:hAnsi="Times New Roman" w:cs="Times New Roman"/>
          <w:sz w:val="28"/>
          <w:szCs w:val="28"/>
        </w:rPr>
        <w:lastRenderedPageBreak/>
        <w:t>Булгакова – Афраний и Пилат хотят сделать доброе дело, не порывая со злом. Пилат – помиловать Иешуа, он отвергает приговор.</w:t>
      </w:r>
    </w:p>
    <w:p w:rsidR="008E4844" w:rsidRPr="008E4844" w:rsidRDefault="008E4844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44">
        <w:rPr>
          <w:rFonts w:ascii="Times New Roman" w:hAnsi="Times New Roman" w:cs="Times New Roman"/>
          <w:sz w:val="28"/>
          <w:szCs w:val="28"/>
        </w:rPr>
        <w:t>Мучения за убийство у Пилата - он думает о самоубийстве через принятие яда (намек на Афрания). В легенде о Пилате было орудие убийства-меч, нож, но никак не яд.</w:t>
      </w:r>
    </w:p>
    <w:p w:rsidR="0012428C" w:rsidRDefault="008E4844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44">
        <w:rPr>
          <w:rFonts w:ascii="Times New Roman" w:hAnsi="Times New Roman" w:cs="Times New Roman"/>
          <w:sz w:val="28"/>
          <w:szCs w:val="28"/>
        </w:rPr>
        <w:t xml:space="preserve">Афраний- руководитель казни, организует убийство Иуды. </w:t>
      </w:r>
    </w:p>
    <w:p w:rsidR="001748C8" w:rsidRPr="001748C8" w:rsidRDefault="008E4844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44">
        <w:rPr>
          <w:rFonts w:ascii="Times New Roman" w:hAnsi="Times New Roman" w:cs="Times New Roman"/>
          <w:sz w:val="28"/>
          <w:szCs w:val="28"/>
        </w:rPr>
        <w:t>У Ренана антихрист - это порождение красивой античной статуи в результате лобызаний ее восхищенными римлянами. Пилат - антихрист, порождение этой статуи. Недаром Рим, Италия упоминают Азазелло</w:t>
      </w:r>
      <w:r w:rsidR="0012428C">
        <w:rPr>
          <w:rFonts w:ascii="Times New Roman" w:hAnsi="Times New Roman" w:cs="Times New Roman"/>
          <w:sz w:val="28"/>
          <w:szCs w:val="28"/>
        </w:rPr>
        <w:t>.</w:t>
      </w:r>
    </w:p>
    <w:p w:rsidR="001748C8" w:rsidRPr="001748C8" w:rsidRDefault="001748C8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002" w:rsidRPr="00E60002" w:rsidRDefault="00E60002" w:rsidP="00E6000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02">
        <w:rPr>
          <w:rFonts w:ascii="Times New Roman" w:hAnsi="Times New Roman" w:cs="Times New Roman"/>
          <w:sz w:val="28"/>
          <w:szCs w:val="28"/>
        </w:rPr>
        <w:t xml:space="preserve">3. Возможна ли идеология в государстве с демократическим политическим режимом? Есть в нашей стране идеология? </w:t>
      </w:r>
    </w:p>
    <w:p w:rsidR="00E60002" w:rsidRPr="00E60002" w:rsidRDefault="00E60002" w:rsidP="00E6000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02">
        <w:rPr>
          <w:rFonts w:ascii="Times New Roman" w:hAnsi="Times New Roman" w:cs="Times New Roman"/>
          <w:sz w:val="28"/>
          <w:szCs w:val="28"/>
        </w:rPr>
        <w:t>Конституция РФ:</w:t>
      </w:r>
    </w:p>
    <w:p w:rsidR="00E60002" w:rsidRPr="00E60002" w:rsidRDefault="00E60002" w:rsidP="00E6000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02">
        <w:rPr>
          <w:rFonts w:ascii="Times New Roman" w:hAnsi="Times New Roman" w:cs="Times New Roman"/>
          <w:sz w:val="28"/>
          <w:szCs w:val="28"/>
        </w:rPr>
        <w:t>Статья 13</w:t>
      </w:r>
    </w:p>
    <w:p w:rsidR="00E60002" w:rsidRPr="00E60002" w:rsidRDefault="00E60002" w:rsidP="00E6000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02">
        <w:rPr>
          <w:rFonts w:ascii="Times New Roman" w:hAnsi="Times New Roman" w:cs="Times New Roman"/>
          <w:sz w:val="28"/>
          <w:szCs w:val="28"/>
        </w:rPr>
        <w:t>1. В Российской Федерации признается идеологическое многообразие.</w:t>
      </w:r>
    </w:p>
    <w:p w:rsidR="001748C8" w:rsidRPr="001748C8" w:rsidRDefault="00E60002" w:rsidP="00E6000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02">
        <w:rPr>
          <w:rFonts w:ascii="Times New Roman" w:hAnsi="Times New Roman" w:cs="Times New Roman"/>
          <w:sz w:val="28"/>
          <w:szCs w:val="28"/>
        </w:rPr>
        <w:t>2. Никакая идеология не может устанавливаться в качестве государственной или обязательной.</w:t>
      </w:r>
    </w:p>
    <w:p w:rsidR="001748C8" w:rsidRDefault="001748C8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7AA" w:rsidRDefault="009737AA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7AA" w:rsidRDefault="009737AA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Д/з:</w:t>
      </w:r>
    </w:p>
    <w:p w:rsidR="009737AA" w:rsidRPr="001748C8" w:rsidRDefault="009737AA" w:rsidP="00E450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рассказ о деятелях культуры 1930-х годов ХХ века.</w:t>
      </w:r>
    </w:p>
    <w:sectPr w:rsidR="009737AA" w:rsidRPr="001748C8" w:rsidSect="00FC0D4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46E" w:rsidRDefault="0072546E" w:rsidP="00354D4C">
      <w:pPr>
        <w:spacing w:after="0" w:line="240" w:lineRule="auto"/>
      </w:pPr>
      <w:r>
        <w:separator/>
      </w:r>
    </w:p>
  </w:endnote>
  <w:endnote w:type="continuationSeparator" w:id="1">
    <w:p w:rsidR="0072546E" w:rsidRDefault="0072546E" w:rsidP="00354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300031"/>
      <w:docPartObj>
        <w:docPartGallery w:val="Page Numbers (Bottom of Page)"/>
        <w:docPartUnique/>
      </w:docPartObj>
    </w:sdtPr>
    <w:sdtContent>
      <w:p w:rsidR="00CF1E91" w:rsidRDefault="00D73810">
        <w:pPr>
          <w:pStyle w:val="a6"/>
          <w:jc w:val="center"/>
        </w:pPr>
        <w:r>
          <w:fldChar w:fldCharType="begin"/>
        </w:r>
        <w:r w:rsidR="00CF1E91">
          <w:instrText>PAGE   \* MERGEFORMAT</w:instrText>
        </w:r>
        <w:r>
          <w:fldChar w:fldCharType="separate"/>
        </w:r>
        <w:r w:rsidR="005F4B07">
          <w:rPr>
            <w:noProof/>
          </w:rPr>
          <w:t>11</w:t>
        </w:r>
        <w:r>
          <w:fldChar w:fldCharType="end"/>
        </w:r>
      </w:p>
    </w:sdtContent>
  </w:sdt>
  <w:p w:rsidR="00CF1E91" w:rsidRDefault="00CF1E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46E" w:rsidRDefault="0072546E" w:rsidP="00354D4C">
      <w:pPr>
        <w:spacing w:after="0" w:line="240" w:lineRule="auto"/>
      </w:pPr>
      <w:r>
        <w:separator/>
      </w:r>
    </w:p>
  </w:footnote>
  <w:footnote w:type="continuationSeparator" w:id="1">
    <w:p w:rsidR="0072546E" w:rsidRDefault="0072546E" w:rsidP="00354D4C">
      <w:pPr>
        <w:spacing w:after="0" w:line="240" w:lineRule="auto"/>
      </w:pPr>
      <w:r>
        <w:continuationSeparator/>
      </w:r>
    </w:p>
  </w:footnote>
  <w:footnote w:id="2">
    <w:p w:rsidR="00A76D02" w:rsidRPr="00A76D02" w:rsidRDefault="00A76D02" w:rsidP="00A76D02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Style w:val="ab"/>
        </w:rPr>
        <w:footnoteRef/>
      </w:r>
      <w:r w:rsidRPr="00A76D02">
        <w:rPr>
          <w:rFonts w:ascii="Times New Roman" w:hAnsi="Times New Roman" w:cs="Times New Roman"/>
          <w:sz w:val="24"/>
          <w:szCs w:val="28"/>
        </w:rPr>
        <w:t>Лихачев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A76D02">
        <w:rPr>
          <w:rFonts w:ascii="Times New Roman" w:hAnsi="Times New Roman" w:cs="Times New Roman"/>
          <w:sz w:val="24"/>
          <w:szCs w:val="28"/>
        </w:rPr>
        <w:t xml:space="preserve"> Д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A76D02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 xml:space="preserve">.Воспоминания. </w:t>
      </w:r>
      <w:r w:rsidRPr="00A76D02">
        <w:rPr>
          <w:rFonts w:ascii="Times New Roman" w:hAnsi="Times New Roman" w:cs="Times New Roman"/>
          <w:sz w:val="24"/>
          <w:szCs w:val="28"/>
        </w:rPr>
        <w:t>[</w:t>
      </w:r>
      <w:r>
        <w:rPr>
          <w:rFonts w:ascii="Times New Roman" w:hAnsi="Times New Roman" w:cs="Times New Roman"/>
          <w:sz w:val="24"/>
          <w:szCs w:val="28"/>
        </w:rPr>
        <w:t>Электронный ресурс</w:t>
      </w:r>
      <w:r w:rsidRPr="00A76D02">
        <w:rPr>
          <w:rFonts w:ascii="Times New Roman" w:hAnsi="Times New Roman" w:cs="Times New Roman"/>
          <w:sz w:val="24"/>
          <w:szCs w:val="28"/>
        </w:rPr>
        <w:t xml:space="preserve">] </w:t>
      </w:r>
      <w:r>
        <w:rPr>
          <w:rFonts w:ascii="Times New Roman" w:hAnsi="Times New Roman" w:cs="Times New Roman"/>
          <w:sz w:val="24"/>
          <w:szCs w:val="28"/>
        </w:rPr>
        <w:t>/</w:t>
      </w:r>
      <w:r w:rsidRPr="00A76D02">
        <w:rPr>
          <w:rFonts w:ascii="Times New Roman" w:hAnsi="Times New Roman" w:cs="Times New Roman"/>
          <w:sz w:val="24"/>
          <w:szCs w:val="28"/>
        </w:rPr>
        <w:t xml:space="preserve"> Д.С.</w:t>
      </w:r>
      <w:r>
        <w:rPr>
          <w:rFonts w:ascii="Times New Roman" w:hAnsi="Times New Roman" w:cs="Times New Roman"/>
          <w:sz w:val="24"/>
          <w:szCs w:val="28"/>
        </w:rPr>
        <w:t xml:space="preserve"> Лихачев./Режим доступа: </w:t>
      </w:r>
      <w:r w:rsidRPr="00565F61">
        <w:rPr>
          <w:rStyle w:val="a8"/>
          <w:rFonts w:ascii="Times New Roman" w:hAnsi="Times New Roman" w:cs="Times New Roman"/>
          <w:sz w:val="24"/>
        </w:rPr>
        <w:t>https://www.litmir.me/br/?b=153556&amp;p=24</w:t>
      </w:r>
      <w:r>
        <w:rPr>
          <w:rFonts w:ascii="Times New Roman" w:hAnsi="Times New Roman" w:cs="Times New Roman"/>
          <w:sz w:val="24"/>
          <w:szCs w:val="28"/>
        </w:rPr>
        <w:t>С</w:t>
      </w:r>
      <w:r w:rsidRPr="00A76D02">
        <w:rPr>
          <w:rFonts w:ascii="Times New Roman" w:hAnsi="Times New Roman" w:cs="Times New Roman"/>
          <w:sz w:val="24"/>
          <w:szCs w:val="28"/>
        </w:rPr>
        <w:t xml:space="preserve">.24. </w:t>
      </w:r>
    </w:p>
    <w:p w:rsidR="00A76D02" w:rsidRDefault="00A76D02">
      <w:pPr>
        <w:pStyle w:val="a9"/>
      </w:pPr>
    </w:p>
  </w:footnote>
  <w:footnote w:id="3">
    <w:p w:rsidR="00A15B29" w:rsidRPr="00A15B29" w:rsidRDefault="00A15B29" w:rsidP="00A15B2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Style w:val="ab"/>
        </w:rPr>
        <w:footnoteRef/>
      </w:r>
      <w:r>
        <w:rPr>
          <w:rFonts w:ascii="Times New Roman" w:hAnsi="Times New Roman" w:cs="Times New Roman"/>
          <w:sz w:val="24"/>
          <w:szCs w:val="28"/>
        </w:rPr>
        <w:t>Маломожнова, Е.</w:t>
      </w:r>
      <w:r w:rsidRPr="00A15B29">
        <w:rPr>
          <w:rFonts w:ascii="Times New Roman" w:hAnsi="Times New Roman" w:cs="Times New Roman"/>
          <w:sz w:val="24"/>
          <w:szCs w:val="28"/>
        </w:rPr>
        <w:t>С. Творец и вождь: взаимоотношения М. А. Булгакова и И. В. Сталина [</w:t>
      </w:r>
      <w:r>
        <w:rPr>
          <w:rFonts w:ascii="Times New Roman" w:hAnsi="Times New Roman" w:cs="Times New Roman"/>
          <w:sz w:val="24"/>
          <w:szCs w:val="28"/>
        </w:rPr>
        <w:t>Электронный ресурс</w:t>
      </w:r>
      <w:r w:rsidRPr="00A15B29">
        <w:rPr>
          <w:rFonts w:ascii="Times New Roman" w:hAnsi="Times New Roman" w:cs="Times New Roman"/>
          <w:sz w:val="24"/>
          <w:szCs w:val="28"/>
        </w:rPr>
        <w:t>]</w:t>
      </w:r>
      <w:r>
        <w:rPr>
          <w:rFonts w:ascii="Times New Roman" w:hAnsi="Times New Roman" w:cs="Times New Roman"/>
          <w:sz w:val="24"/>
          <w:szCs w:val="28"/>
        </w:rPr>
        <w:t xml:space="preserve"> /</w:t>
      </w:r>
      <w:r w:rsidRPr="00A15B29">
        <w:rPr>
          <w:rFonts w:ascii="Times New Roman" w:hAnsi="Times New Roman" w:cs="Times New Roman"/>
          <w:sz w:val="24"/>
          <w:szCs w:val="28"/>
        </w:rPr>
        <w:t xml:space="preserve">Е.С. </w:t>
      </w:r>
      <w:r>
        <w:rPr>
          <w:rFonts w:ascii="Times New Roman" w:hAnsi="Times New Roman" w:cs="Times New Roman"/>
          <w:sz w:val="24"/>
          <w:szCs w:val="28"/>
        </w:rPr>
        <w:t>Маломожнова</w:t>
      </w:r>
      <w:r w:rsidRPr="00A15B29">
        <w:rPr>
          <w:rFonts w:ascii="Times New Roman" w:hAnsi="Times New Roman" w:cs="Times New Roman"/>
          <w:sz w:val="24"/>
          <w:szCs w:val="28"/>
        </w:rPr>
        <w:t xml:space="preserve"> // Молодой ученый. 2016. №16. С. 503-505. </w:t>
      </w:r>
      <w:r>
        <w:rPr>
          <w:rFonts w:ascii="Times New Roman" w:hAnsi="Times New Roman" w:cs="Times New Roman"/>
          <w:sz w:val="24"/>
          <w:szCs w:val="28"/>
        </w:rPr>
        <w:t xml:space="preserve">/Режим доступа: </w:t>
      </w:r>
      <w:r w:rsidRPr="00A15B29">
        <w:rPr>
          <w:rFonts w:ascii="Times New Roman" w:hAnsi="Times New Roman" w:cs="Times New Roman"/>
          <w:sz w:val="24"/>
          <w:szCs w:val="28"/>
        </w:rPr>
        <w:t xml:space="preserve">URL https://moluch.ru/archive/120/33269/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6818"/>
    <w:multiLevelType w:val="hybridMultilevel"/>
    <w:tmpl w:val="783AC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E0546"/>
    <w:multiLevelType w:val="hybridMultilevel"/>
    <w:tmpl w:val="0D98CB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344240"/>
    <w:multiLevelType w:val="hybridMultilevel"/>
    <w:tmpl w:val="95F0A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0A384B"/>
    <w:multiLevelType w:val="hybridMultilevel"/>
    <w:tmpl w:val="ADFAC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4602F"/>
    <w:multiLevelType w:val="hybridMultilevel"/>
    <w:tmpl w:val="45B8F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43D33"/>
    <w:multiLevelType w:val="hybridMultilevel"/>
    <w:tmpl w:val="783AC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4C6"/>
    <w:rsid w:val="000011B9"/>
    <w:rsid w:val="00001E7C"/>
    <w:rsid w:val="0008125C"/>
    <w:rsid w:val="001131FF"/>
    <w:rsid w:val="00120AB2"/>
    <w:rsid w:val="0012428C"/>
    <w:rsid w:val="001723D8"/>
    <w:rsid w:val="001748C8"/>
    <w:rsid w:val="001816C6"/>
    <w:rsid w:val="001A6B02"/>
    <w:rsid w:val="001C478A"/>
    <w:rsid w:val="001D4DE6"/>
    <w:rsid w:val="00214634"/>
    <w:rsid w:val="00261359"/>
    <w:rsid w:val="002944C6"/>
    <w:rsid w:val="002A123E"/>
    <w:rsid w:val="002A79BF"/>
    <w:rsid w:val="002D76A0"/>
    <w:rsid w:val="00354D4C"/>
    <w:rsid w:val="003C2074"/>
    <w:rsid w:val="003F284F"/>
    <w:rsid w:val="00405F04"/>
    <w:rsid w:val="0041493A"/>
    <w:rsid w:val="00422907"/>
    <w:rsid w:val="00455472"/>
    <w:rsid w:val="00462B8A"/>
    <w:rsid w:val="004713E5"/>
    <w:rsid w:val="004C3792"/>
    <w:rsid w:val="004D39CE"/>
    <w:rsid w:val="005124E2"/>
    <w:rsid w:val="00565F61"/>
    <w:rsid w:val="0057525A"/>
    <w:rsid w:val="005A2916"/>
    <w:rsid w:val="005A69B5"/>
    <w:rsid w:val="005C25D9"/>
    <w:rsid w:val="005C5C63"/>
    <w:rsid w:val="005D69BB"/>
    <w:rsid w:val="005F4B07"/>
    <w:rsid w:val="006028B2"/>
    <w:rsid w:val="00616155"/>
    <w:rsid w:val="006769DE"/>
    <w:rsid w:val="006A4ACD"/>
    <w:rsid w:val="006C4462"/>
    <w:rsid w:val="006F3064"/>
    <w:rsid w:val="006F4185"/>
    <w:rsid w:val="006F5DD3"/>
    <w:rsid w:val="006F799C"/>
    <w:rsid w:val="00702E27"/>
    <w:rsid w:val="007065DB"/>
    <w:rsid w:val="0072546E"/>
    <w:rsid w:val="00736BEC"/>
    <w:rsid w:val="00753F83"/>
    <w:rsid w:val="007B5959"/>
    <w:rsid w:val="00803F00"/>
    <w:rsid w:val="00813A82"/>
    <w:rsid w:val="0083791E"/>
    <w:rsid w:val="00865C91"/>
    <w:rsid w:val="008775F5"/>
    <w:rsid w:val="008C21B0"/>
    <w:rsid w:val="008E4844"/>
    <w:rsid w:val="009048CF"/>
    <w:rsid w:val="00912E25"/>
    <w:rsid w:val="00923C4B"/>
    <w:rsid w:val="00936C28"/>
    <w:rsid w:val="00972A3B"/>
    <w:rsid w:val="009737AA"/>
    <w:rsid w:val="00975B38"/>
    <w:rsid w:val="00986AB6"/>
    <w:rsid w:val="009E0ADB"/>
    <w:rsid w:val="009E3E8E"/>
    <w:rsid w:val="009F7AC0"/>
    <w:rsid w:val="00A15B29"/>
    <w:rsid w:val="00A53772"/>
    <w:rsid w:val="00A656BA"/>
    <w:rsid w:val="00A76D02"/>
    <w:rsid w:val="00AC4320"/>
    <w:rsid w:val="00AD241B"/>
    <w:rsid w:val="00AF58AB"/>
    <w:rsid w:val="00B26212"/>
    <w:rsid w:val="00B86521"/>
    <w:rsid w:val="00BB0357"/>
    <w:rsid w:val="00C00856"/>
    <w:rsid w:val="00C13CF3"/>
    <w:rsid w:val="00C14F95"/>
    <w:rsid w:val="00C5369D"/>
    <w:rsid w:val="00C62C5E"/>
    <w:rsid w:val="00CB4201"/>
    <w:rsid w:val="00CE6D9F"/>
    <w:rsid w:val="00CF1E91"/>
    <w:rsid w:val="00CF2E04"/>
    <w:rsid w:val="00D37003"/>
    <w:rsid w:val="00D4222E"/>
    <w:rsid w:val="00D73810"/>
    <w:rsid w:val="00D94F3E"/>
    <w:rsid w:val="00DE612E"/>
    <w:rsid w:val="00E05206"/>
    <w:rsid w:val="00E055ED"/>
    <w:rsid w:val="00E4507C"/>
    <w:rsid w:val="00E4507D"/>
    <w:rsid w:val="00E60002"/>
    <w:rsid w:val="00E907C7"/>
    <w:rsid w:val="00EA0E62"/>
    <w:rsid w:val="00EA17C5"/>
    <w:rsid w:val="00EA5D3E"/>
    <w:rsid w:val="00EF2ACE"/>
    <w:rsid w:val="00EF7870"/>
    <w:rsid w:val="00F14F30"/>
    <w:rsid w:val="00F9760C"/>
    <w:rsid w:val="00FA500E"/>
    <w:rsid w:val="00FC0D4C"/>
    <w:rsid w:val="00FD2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F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1E91"/>
  </w:style>
  <w:style w:type="paragraph" w:styleId="a6">
    <w:name w:val="footer"/>
    <w:basedOn w:val="a"/>
    <w:link w:val="a7"/>
    <w:uiPriority w:val="99"/>
    <w:unhideWhenUsed/>
    <w:rsid w:val="00CF1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1E91"/>
  </w:style>
  <w:style w:type="character" w:styleId="a8">
    <w:name w:val="Hyperlink"/>
    <w:basedOn w:val="a0"/>
    <w:uiPriority w:val="99"/>
    <w:unhideWhenUsed/>
    <w:rsid w:val="00F9760C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A76D0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76D0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76D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C7F62-56E2-40E2-A7FC-9E9377EF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3567</Words>
  <Characters>20333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dcterms:created xsi:type="dcterms:W3CDTF">2020-10-25T20:49:00Z</dcterms:created>
  <dcterms:modified xsi:type="dcterms:W3CDTF">2020-10-25T20:49:00Z</dcterms:modified>
</cp:coreProperties>
</file>