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8A" w:rsidRPr="00C57E8A" w:rsidRDefault="00C57E8A" w:rsidP="00C57E8A">
      <w:pPr>
        <w:snapToGrid w:val="0"/>
        <w:spacing w:line="24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МУН</w:t>
      </w:r>
      <w:r w:rsidRPr="00C57E8A">
        <w:rPr>
          <w:rFonts w:ascii="Times New Roman" w:eastAsia="Calibri" w:hAnsi="Times New Roman" w:cs="Times New Roman"/>
          <w:bCs/>
          <w:sz w:val="24"/>
          <w:szCs w:val="24"/>
          <w:lang w:eastAsia="en-US"/>
        </w:rPr>
        <w:t>ИЦИПАЛЬНОЕ  ОБЩЕОБРАЗОВАТЕЛЬНОЕ УЧРЕЖДЕНИЕ</w:t>
      </w:r>
    </w:p>
    <w:p w:rsidR="00C57E8A" w:rsidRPr="00C57E8A" w:rsidRDefault="00C57E8A" w:rsidP="00C57E8A">
      <w:pPr>
        <w:snapToGrid w:val="0"/>
        <w:spacing w:line="240" w:lineRule="auto"/>
        <w:jc w:val="center"/>
        <w:rPr>
          <w:rFonts w:ascii="Times New Roman" w:eastAsia="Calibri" w:hAnsi="Times New Roman" w:cs="Times New Roman"/>
          <w:bCs/>
          <w:sz w:val="24"/>
          <w:szCs w:val="24"/>
          <w:lang w:eastAsia="en-US"/>
        </w:rPr>
      </w:pPr>
      <w:r w:rsidRPr="00C57E8A">
        <w:rPr>
          <w:rFonts w:ascii="Times New Roman" w:eastAsia="Calibri" w:hAnsi="Times New Roman" w:cs="Times New Roman"/>
          <w:bCs/>
          <w:sz w:val="24"/>
          <w:szCs w:val="24"/>
          <w:lang w:eastAsia="en-US"/>
        </w:rPr>
        <w:t>«СРЕДНЯЯ ОБЩЕОБРАЗОВАТЕЛЬНАЯ ШКОЛА № 12»</w:t>
      </w:r>
      <w:r w:rsidR="00F50FC0">
        <w:rPr>
          <w:rFonts w:ascii="Times New Roman" w:eastAsia="Calibri" w:hAnsi="Times New Roman" w:cs="Times New Roman"/>
          <w:bCs/>
          <w:sz w:val="24"/>
          <w:szCs w:val="24"/>
          <w:lang w:eastAsia="en-US"/>
        </w:rPr>
        <w:t xml:space="preserve"> Г.о.Подольск</w:t>
      </w:r>
    </w:p>
    <w:p w:rsidR="00C57E8A" w:rsidRPr="00C57E8A" w:rsidRDefault="00C57E8A" w:rsidP="00C57E8A">
      <w:pPr>
        <w:spacing w:line="240" w:lineRule="auto"/>
        <w:jc w:val="center"/>
        <w:rPr>
          <w:rFonts w:ascii="Times New Roman" w:eastAsia="Calibri" w:hAnsi="Times New Roman" w:cs="Times New Roman"/>
          <w:szCs w:val="28"/>
          <w:lang w:eastAsia="en-US"/>
        </w:rPr>
      </w:pPr>
    </w:p>
    <w:p w:rsidR="00C57E8A" w:rsidRPr="00C57E8A" w:rsidRDefault="00C57E8A" w:rsidP="00C57E8A">
      <w:pPr>
        <w:spacing w:line="240" w:lineRule="auto"/>
        <w:jc w:val="center"/>
        <w:rPr>
          <w:rFonts w:ascii="Times New Roman" w:eastAsia="Calibri" w:hAnsi="Times New Roman" w:cs="Times New Roman"/>
          <w:szCs w:val="28"/>
          <w:lang w:eastAsia="en-US"/>
        </w:rPr>
      </w:pPr>
    </w:p>
    <w:p w:rsidR="00C57E8A" w:rsidRPr="00C57E8A" w:rsidRDefault="00C57E8A" w:rsidP="00C57E8A">
      <w:pPr>
        <w:spacing w:line="240" w:lineRule="auto"/>
        <w:jc w:val="center"/>
        <w:rPr>
          <w:rFonts w:ascii="Times New Roman" w:eastAsia="Calibri" w:hAnsi="Times New Roman" w:cs="Times New Roman"/>
          <w:szCs w:val="28"/>
          <w:lang w:eastAsia="en-US"/>
        </w:rPr>
      </w:pPr>
    </w:p>
    <w:p w:rsidR="00C57E8A" w:rsidRPr="00C57E8A" w:rsidRDefault="00C57E8A" w:rsidP="00C57E8A">
      <w:pPr>
        <w:spacing w:line="240" w:lineRule="auto"/>
        <w:jc w:val="center"/>
        <w:rPr>
          <w:rFonts w:ascii="Times New Roman" w:eastAsia="Calibri" w:hAnsi="Times New Roman" w:cs="Times New Roman"/>
          <w:szCs w:val="28"/>
          <w:lang w:eastAsia="en-US"/>
        </w:rPr>
      </w:pPr>
    </w:p>
    <w:p w:rsidR="00C57E8A" w:rsidRPr="00C57E8A" w:rsidRDefault="00C57E8A" w:rsidP="00C57E8A">
      <w:pPr>
        <w:spacing w:line="240" w:lineRule="auto"/>
        <w:jc w:val="center"/>
        <w:rPr>
          <w:rFonts w:ascii="Times New Roman" w:eastAsia="Calibri" w:hAnsi="Times New Roman" w:cs="Times New Roman"/>
          <w:szCs w:val="28"/>
          <w:lang w:eastAsia="en-US"/>
        </w:rPr>
      </w:pPr>
      <w:r w:rsidRPr="00C57E8A">
        <w:rPr>
          <w:rFonts w:ascii="Times New Roman" w:eastAsia="Calibri" w:hAnsi="Times New Roman" w:cs="Times New Roman"/>
          <w:szCs w:val="28"/>
          <w:lang w:eastAsia="en-US"/>
        </w:rPr>
        <w:t xml:space="preserve"> </w:t>
      </w:r>
    </w:p>
    <w:p w:rsidR="00C57E8A" w:rsidRPr="00C57E8A" w:rsidRDefault="00C57E8A" w:rsidP="00C57E8A">
      <w:pPr>
        <w:spacing w:line="240" w:lineRule="auto"/>
        <w:rPr>
          <w:rFonts w:ascii="Times New Roman" w:eastAsia="Calibri" w:hAnsi="Times New Roman" w:cs="Times New Roman"/>
          <w:szCs w:val="28"/>
          <w:lang w:eastAsia="en-US"/>
        </w:rPr>
      </w:pPr>
    </w:p>
    <w:p w:rsidR="00C57E8A" w:rsidRPr="00C57E8A" w:rsidRDefault="00C57E8A" w:rsidP="00C57E8A">
      <w:pPr>
        <w:spacing w:line="240" w:lineRule="auto"/>
        <w:jc w:val="center"/>
        <w:rPr>
          <w:rFonts w:ascii="Times New Roman" w:eastAsia="Calibri" w:hAnsi="Times New Roman" w:cs="Times New Roman"/>
          <w:szCs w:val="28"/>
          <w:lang w:eastAsia="en-US"/>
        </w:rPr>
      </w:pPr>
    </w:p>
    <w:p w:rsidR="00C57E8A" w:rsidRPr="00C57E8A" w:rsidRDefault="00C57E8A" w:rsidP="00C57E8A">
      <w:pPr>
        <w:spacing w:line="240" w:lineRule="auto"/>
        <w:jc w:val="center"/>
        <w:rPr>
          <w:rFonts w:ascii="Times New Roman" w:eastAsia="Calibri" w:hAnsi="Times New Roman" w:cs="Times New Roman"/>
          <w:szCs w:val="28"/>
          <w:lang w:eastAsia="en-US"/>
        </w:rPr>
      </w:pPr>
    </w:p>
    <w:p w:rsidR="00C57E8A" w:rsidRPr="00F50FC0" w:rsidRDefault="00C57E8A" w:rsidP="00C57E8A">
      <w:pPr>
        <w:spacing w:line="240" w:lineRule="auto"/>
        <w:jc w:val="center"/>
        <w:rPr>
          <w:rFonts w:ascii="Times New Roman" w:eastAsia="Calibri" w:hAnsi="Times New Roman" w:cs="Times New Roman"/>
          <w:sz w:val="24"/>
          <w:szCs w:val="24"/>
          <w:lang w:eastAsia="en-US"/>
        </w:rPr>
      </w:pPr>
      <w:r w:rsidRPr="00F50FC0">
        <w:rPr>
          <w:rFonts w:ascii="Times New Roman" w:eastAsia="Calibri" w:hAnsi="Times New Roman" w:cs="Times New Roman"/>
          <w:sz w:val="24"/>
          <w:szCs w:val="24"/>
          <w:lang w:eastAsia="en-US"/>
        </w:rPr>
        <w:t>Индивидуальный проект</w:t>
      </w:r>
    </w:p>
    <w:p w:rsidR="00C57E8A" w:rsidRPr="00C57E8A" w:rsidRDefault="00C57E8A" w:rsidP="00C57E8A">
      <w:pPr>
        <w:spacing w:line="240" w:lineRule="auto"/>
        <w:jc w:val="center"/>
        <w:rPr>
          <w:rFonts w:ascii="Times New Roman" w:eastAsia="Calibri" w:hAnsi="Times New Roman" w:cs="Times New Roman"/>
          <w:szCs w:val="28"/>
          <w:lang w:eastAsia="en-US"/>
        </w:rPr>
      </w:pPr>
    </w:p>
    <w:p w:rsidR="00C57E8A" w:rsidRPr="00C57E8A" w:rsidRDefault="00C57E8A" w:rsidP="00C57E8A">
      <w:pPr>
        <w:spacing w:line="240" w:lineRule="auto"/>
        <w:jc w:val="center"/>
        <w:rPr>
          <w:rFonts w:ascii="Times New Roman" w:eastAsia="Calibri" w:hAnsi="Times New Roman" w:cs="Times New Roman"/>
          <w:b/>
          <w:bCs/>
          <w:szCs w:val="28"/>
          <w:lang w:eastAsia="en-US"/>
        </w:rPr>
      </w:pPr>
    </w:p>
    <w:p w:rsidR="00C57E8A" w:rsidRPr="00C57E8A" w:rsidRDefault="00C57E8A" w:rsidP="00C57E8A">
      <w:pPr>
        <w:spacing w:line="240" w:lineRule="auto"/>
        <w:jc w:val="center"/>
        <w:rPr>
          <w:rFonts w:ascii="Times New Roman" w:eastAsia="Calibri" w:hAnsi="Times New Roman" w:cs="Times New Roman"/>
          <w:b/>
          <w:szCs w:val="28"/>
          <w:lang w:eastAsia="en-US"/>
        </w:rPr>
      </w:pPr>
      <w:r>
        <w:rPr>
          <w:rFonts w:ascii="Times New Roman" w:hAnsi="Times New Roman" w:cs="Times New Roman"/>
          <w:b/>
          <w:sz w:val="32"/>
          <w:szCs w:val="28"/>
        </w:rPr>
        <w:t>Памятка для выполнения 39 задания в ЕГЭ по английскому языку.</w:t>
      </w:r>
    </w:p>
    <w:p w:rsidR="00C57E8A" w:rsidRPr="00C57E8A" w:rsidRDefault="00C57E8A" w:rsidP="00C57E8A">
      <w:pPr>
        <w:spacing w:line="240" w:lineRule="auto"/>
        <w:jc w:val="right"/>
        <w:rPr>
          <w:rFonts w:ascii="Times New Roman" w:eastAsia="Calibri" w:hAnsi="Times New Roman" w:cs="Times New Roman"/>
          <w:szCs w:val="28"/>
          <w:lang w:eastAsia="en-US"/>
        </w:rPr>
      </w:pPr>
    </w:p>
    <w:p w:rsidR="00C57E8A" w:rsidRPr="00C57E8A" w:rsidRDefault="00C57E8A" w:rsidP="00C57E8A">
      <w:pPr>
        <w:spacing w:line="240" w:lineRule="auto"/>
        <w:jc w:val="right"/>
        <w:rPr>
          <w:rFonts w:ascii="Times New Roman" w:eastAsia="Calibri" w:hAnsi="Times New Roman" w:cs="Times New Roman"/>
          <w:szCs w:val="28"/>
          <w:lang w:eastAsia="en-US"/>
        </w:rPr>
      </w:pPr>
    </w:p>
    <w:p w:rsidR="00C57E8A" w:rsidRPr="00C57E8A" w:rsidRDefault="00C57E8A" w:rsidP="00C57E8A">
      <w:pPr>
        <w:spacing w:line="240" w:lineRule="auto"/>
        <w:jc w:val="right"/>
        <w:rPr>
          <w:rFonts w:ascii="Times New Roman" w:eastAsia="Calibri" w:hAnsi="Times New Roman" w:cs="Times New Roman"/>
          <w:szCs w:val="28"/>
          <w:lang w:eastAsia="en-US"/>
        </w:rPr>
      </w:pPr>
    </w:p>
    <w:p w:rsidR="00C57E8A" w:rsidRPr="00C57E8A" w:rsidRDefault="00C57E8A" w:rsidP="00C57E8A">
      <w:pPr>
        <w:spacing w:line="240" w:lineRule="auto"/>
        <w:jc w:val="right"/>
        <w:rPr>
          <w:rFonts w:ascii="Times New Roman" w:eastAsia="Calibri" w:hAnsi="Times New Roman" w:cs="Times New Roman"/>
          <w:szCs w:val="28"/>
          <w:lang w:eastAsia="en-US"/>
        </w:rPr>
      </w:pPr>
    </w:p>
    <w:p w:rsidR="00C57E8A" w:rsidRPr="00C57E8A" w:rsidRDefault="00C57E8A" w:rsidP="00C57E8A">
      <w:pPr>
        <w:tabs>
          <w:tab w:val="left" w:pos="4820"/>
        </w:tabs>
        <w:spacing w:line="240" w:lineRule="auto"/>
        <w:ind w:firstLine="4500"/>
        <w:jc w:val="right"/>
        <w:rPr>
          <w:rFonts w:ascii="Times New Roman" w:eastAsia="Calibri" w:hAnsi="Times New Roman" w:cs="Times New Roman"/>
          <w:szCs w:val="28"/>
          <w:u w:val="single"/>
          <w:lang w:eastAsia="en-US"/>
        </w:rPr>
      </w:pPr>
      <w:r w:rsidRPr="00C57E8A">
        <w:rPr>
          <w:rFonts w:ascii="Times New Roman" w:eastAsia="Calibri" w:hAnsi="Times New Roman" w:cs="Times New Roman"/>
          <w:szCs w:val="28"/>
          <w:u w:val="single"/>
          <w:lang w:eastAsia="en-US"/>
        </w:rPr>
        <w:t xml:space="preserve">Выполнила: </w:t>
      </w:r>
    </w:p>
    <w:p w:rsidR="00C57E8A" w:rsidRPr="00C57E8A" w:rsidRDefault="00C57E8A" w:rsidP="00C57E8A">
      <w:pPr>
        <w:tabs>
          <w:tab w:val="left" w:pos="4820"/>
        </w:tabs>
        <w:spacing w:line="240" w:lineRule="auto"/>
        <w:ind w:firstLine="4502"/>
        <w:jc w:val="right"/>
        <w:rPr>
          <w:rFonts w:ascii="Times New Roman" w:eastAsia="Calibri" w:hAnsi="Times New Roman" w:cs="Times New Roman"/>
          <w:szCs w:val="28"/>
          <w:lang w:eastAsia="en-US"/>
        </w:rPr>
      </w:pPr>
      <w:r>
        <w:rPr>
          <w:rFonts w:ascii="Times New Roman" w:eastAsia="Calibri" w:hAnsi="Times New Roman" w:cs="Times New Roman"/>
          <w:szCs w:val="28"/>
        </w:rPr>
        <w:t>Лесная Анна Александровна</w:t>
      </w:r>
      <w:r w:rsidRPr="00C57E8A">
        <w:rPr>
          <w:rFonts w:ascii="Times New Roman" w:eastAsia="Calibri" w:hAnsi="Times New Roman" w:cs="Times New Roman"/>
          <w:szCs w:val="28"/>
          <w:lang w:eastAsia="en-US"/>
        </w:rPr>
        <w:t>,</w:t>
      </w:r>
    </w:p>
    <w:p w:rsidR="00C57E8A" w:rsidRPr="00C57E8A" w:rsidRDefault="00C57E8A" w:rsidP="00C57E8A">
      <w:pPr>
        <w:tabs>
          <w:tab w:val="left" w:pos="4820"/>
        </w:tabs>
        <w:spacing w:line="240" w:lineRule="auto"/>
        <w:ind w:firstLine="4502"/>
        <w:jc w:val="right"/>
        <w:rPr>
          <w:rFonts w:ascii="Times New Roman" w:eastAsia="Calibri" w:hAnsi="Times New Roman" w:cs="Times New Roman"/>
          <w:szCs w:val="28"/>
          <w:lang w:eastAsia="en-US"/>
        </w:rPr>
      </w:pPr>
      <w:r w:rsidRPr="00C57E8A">
        <w:rPr>
          <w:rFonts w:ascii="Times New Roman" w:eastAsia="Calibri" w:hAnsi="Times New Roman" w:cs="Times New Roman"/>
          <w:szCs w:val="28"/>
          <w:lang w:eastAsia="en-US"/>
        </w:rPr>
        <w:t xml:space="preserve">ученица </w:t>
      </w:r>
      <w:r w:rsidR="00783A03">
        <w:rPr>
          <w:rFonts w:ascii="Times New Roman" w:eastAsia="Calibri" w:hAnsi="Times New Roman" w:cs="Times New Roman"/>
          <w:szCs w:val="28"/>
          <w:lang w:eastAsia="en-US"/>
        </w:rPr>
        <w:t>11</w:t>
      </w:r>
      <w:r w:rsidRPr="00C57E8A">
        <w:rPr>
          <w:rFonts w:ascii="Times New Roman" w:eastAsia="Calibri" w:hAnsi="Times New Roman" w:cs="Times New Roman"/>
          <w:szCs w:val="28"/>
          <w:lang w:eastAsia="en-US"/>
        </w:rPr>
        <w:t xml:space="preserve"> класса</w:t>
      </w:r>
    </w:p>
    <w:p w:rsidR="00C57E8A" w:rsidRPr="00C57E8A" w:rsidRDefault="00C57E8A" w:rsidP="00C57E8A">
      <w:pPr>
        <w:spacing w:line="240" w:lineRule="auto"/>
        <w:rPr>
          <w:rFonts w:ascii="Times New Roman" w:eastAsia="Calibri" w:hAnsi="Times New Roman" w:cs="Times New Roman"/>
          <w:szCs w:val="28"/>
          <w:lang w:eastAsia="en-US"/>
        </w:rPr>
      </w:pPr>
    </w:p>
    <w:p w:rsidR="00C57E8A" w:rsidRPr="00C57E8A" w:rsidRDefault="00C57E8A" w:rsidP="00C57E8A">
      <w:pPr>
        <w:spacing w:line="240" w:lineRule="auto"/>
        <w:ind w:firstLine="3686"/>
        <w:jc w:val="right"/>
        <w:rPr>
          <w:rFonts w:ascii="Times New Roman" w:eastAsia="Calibri" w:hAnsi="Times New Roman" w:cs="Times New Roman"/>
          <w:szCs w:val="28"/>
          <w:lang w:eastAsia="en-US"/>
        </w:rPr>
      </w:pPr>
      <w:r w:rsidRPr="00C57E8A">
        <w:rPr>
          <w:rFonts w:ascii="Times New Roman" w:eastAsia="Calibri" w:hAnsi="Times New Roman" w:cs="Times New Roman"/>
          <w:szCs w:val="28"/>
          <w:u w:val="single"/>
          <w:lang w:eastAsia="en-US"/>
        </w:rPr>
        <w:t>Руководитель</w:t>
      </w:r>
      <w:r w:rsidRPr="00C57E8A">
        <w:rPr>
          <w:rFonts w:ascii="Times New Roman" w:eastAsia="Calibri" w:hAnsi="Times New Roman" w:cs="Times New Roman"/>
          <w:szCs w:val="28"/>
          <w:lang w:eastAsia="en-US"/>
        </w:rPr>
        <w:t xml:space="preserve">: </w:t>
      </w:r>
    </w:p>
    <w:p w:rsidR="00C57E8A" w:rsidRPr="00C57E8A" w:rsidRDefault="00783A03" w:rsidP="00C57E8A">
      <w:pPr>
        <w:spacing w:line="240" w:lineRule="auto"/>
        <w:ind w:firstLine="3686"/>
        <w:jc w:val="right"/>
        <w:rPr>
          <w:rFonts w:ascii="Times New Roman" w:eastAsia="Calibri" w:hAnsi="Times New Roman" w:cs="Times New Roman"/>
          <w:szCs w:val="28"/>
          <w:lang w:eastAsia="en-US"/>
        </w:rPr>
      </w:pPr>
      <w:r>
        <w:rPr>
          <w:rFonts w:ascii="Times New Roman" w:eastAsia="Calibri" w:hAnsi="Times New Roman" w:cs="Times New Roman"/>
          <w:szCs w:val="28"/>
        </w:rPr>
        <w:t>Асланова Нижабет</w:t>
      </w:r>
      <w:r w:rsidR="00C57E8A">
        <w:rPr>
          <w:rFonts w:ascii="Times New Roman" w:eastAsia="Calibri" w:hAnsi="Times New Roman" w:cs="Times New Roman"/>
          <w:szCs w:val="28"/>
        </w:rPr>
        <w:t xml:space="preserve"> </w:t>
      </w:r>
      <w:r>
        <w:rPr>
          <w:rFonts w:ascii="Times New Roman" w:eastAsia="Calibri" w:hAnsi="Times New Roman" w:cs="Times New Roman"/>
          <w:szCs w:val="28"/>
        </w:rPr>
        <w:t>Акифовна</w:t>
      </w:r>
      <w:r w:rsidR="00C57E8A" w:rsidRPr="00C57E8A">
        <w:rPr>
          <w:rFonts w:ascii="Times New Roman" w:eastAsia="Calibri" w:hAnsi="Times New Roman" w:cs="Times New Roman"/>
          <w:szCs w:val="28"/>
          <w:lang w:eastAsia="en-US"/>
        </w:rPr>
        <w:t>,</w:t>
      </w:r>
    </w:p>
    <w:p w:rsidR="00C57E8A" w:rsidRPr="00C57E8A" w:rsidRDefault="00C57E8A" w:rsidP="00C57E8A">
      <w:pPr>
        <w:spacing w:line="240" w:lineRule="auto"/>
        <w:jc w:val="right"/>
        <w:rPr>
          <w:rFonts w:ascii="Times New Roman" w:eastAsia="Calibri" w:hAnsi="Times New Roman" w:cs="Times New Roman"/>
          <w:color w:val="000000"/>
          <w:szCs w:val="28"/>
          <w:shd w:val="clear" w:color="auto" w:fill="FFFFFF"/>
          <w:lang w:eastAsia="en-US"/>
        </w:rPr>
      </w:pPr>
      <w:r w:rsidRPr="00C57E8A">
        <w:rPr>
          <w:rFonts w:ascii="Times New Roman" w:eastAsia="Calibri" w:hAnsi="Times New Roman" w:cs="Times New Roman"/>
          <w:color w:val="000000"/>
          <w:szCs w:val="28"/>
          <w:shd w:val="clear" w:color="auto" w:fill="FFFFFF"/>
          <w:lang w:eastAsia="en-US"/>
        </w:rPr>
        <w:t xml:space="preserve">учитель </w:t>
      </w:r>
      <w:r>
        <w:rPr>
          <w:rFonts w:ascii="Times New Roman" w:eastAsia="Calibri" w:hAnsi="Times New Roman" w:cs="Times New Roman"/>
          <w:color w:val="000000"/>
          <w:szCs w:val="28"/>
          <w:shd w:val="clear" w:color="auto" w:fill="FFFFFF"/>
        </w:rPr>
        <w:t>английского языка</w:t>
      </w:r>
      <w:r w:rsidRPr="00C57E8A">
        <w:rPr>
          <w:rFonts w:ascii="Times New Roman" w:eastAsia="Calibri" w:hAnsi="Times New Roman" w:cs="Times New Roman"/>
          <w:color w:val="000000"/>
          <w:szCs w:val="28"/>
          <w:shd w:val="clear" w:color="auto" w:fill="FFFFFF"/>
          <w:lang w:eastAsia="en-US"/>
        </w:rPr>
        <w:t xml:space="preserve"> </w:t>
      </w:r>
    </w:p>
    <w:p w:rsidR="00C57E8A" w:rsidRPr="002A18AF" w:rsidRDefault="00C57E8A" w:rsidP="00C57E8A">
      <w:pPr>
        <w:spacing w:line="240" w:lineRule="auto"/>
        <w:jc w:val="center"/>
        <w:rPr>
          <w:rFonts w:eastAsia="Calibri"/>
          <w:szCs w:val="28"/>
          <w:lang w:eastAsia="en-US"/>
        </w:rPr>
      </w:pPr>
    </w:p>
    <w:p w:rsidR="00C57E8A" w:rsidRDefault="00C57E8A" w:rsidP="00C57E8A">
      <w:pPr>
        <w:spacing w:line="360" w:lineRule="auto"/>
        <w:rPr>
          <w:rFonts w:eastAsia="Calibri"/>
          <w:szCs w:val="28"/>
        </w:rPr>
      </w:pPr>
    </w:p>
    <w:p w:rsidR="00C57E8A" w:rsidRPr="00C57E8A" w:rsidRDefault="00C57E8A" w:rsidP="00C57E8A">
      <w:pPr>
        <w:spacing w:line="360" w:lineRule="auto"/>
        <w:ind w:firstLine="142"/>
        <w:jc w:val="center"/>
        <w:rPr>
          <w:rFonts w:ascii="Times New Roman" w:hAnsi="Times New Roman" w:cs="Times New Roman"/>
          <w:sz w:val="24"/>
          <w:szCs w:val="28"/>
        </w:rPr>
      </w:pPr>
    </w:p>
    <w:p w:rsidR="00B13AC5" w:rsidRDefault="00C57E8A" w:rsidP="00B13AC5">
      <w:pPr>
        <w:spacing w:line="360" w:lineRule="auto"/>
        <w:ind w:firstLine="142"/>
        <w:jc w:val="center"/>
        <w:rPr>
          <w:rFonts w:ascii="Times New Roman" w:hAnsi="Times New Roman" w:cs="Times New Roman"/>
          <w:sz w:val="24"/>
          <w:szCs w:val="28"/>
        </w:rPr>
      </w:pPr>
      <w:r w:rsidRPr="00C57E8A">
        <w:rPr>
          <w:rFonts w:ascii="Times New Roman" w:hAnsi="Times New Roman" w:cs="Times New Roman"/>
          <w:sz w:val="24"/>
          <w:szCs w:val="28"/>
        </w:rPr>
        <w:t>Г.о. Подольск, 2020</w:t>
      </w:r>
    </w:p>
    <w:p w:rsidR="00B13AC5" w:rsidRDefault="00B13AC5">
      <w:pPr>
        <w:rPr>
          <w:rFonts w:ascii="Times New Roman" w:hAnsi="Times New Roman" w:cs="Times New Roman"/>
          <w:sz w:val="24"/>
          <w:szCs w:val="28"/>
        </w:rPr>
      </w:pPr>
      <w:r>
        <w:rPr>
          <w:rFonts w:ascii="Times New Roman" w:hAnsi="Times New Roman" w:cs="Times New Roman"/>
          <w:sz w:val="24"/>
          <w:szCs w:val="28"/>
        </w:rPr>
        <w:br w:type="page"/>
      </w:r>
    </w:p>
    <w:p w:rsidR="00172FF8" w:rsidRPr="00B13AC5" w:rsidRDefault="00172FF8" w:rsidP="00B13AC5">
      <w:pPr>
        <w:spacing w:line="360" w:lineRule="auto"/>
        <w:ind w:firstLine="142"/>
        <w:rPr>
          <w:rFonts w:ascii="Times New Roman" w:hAnsi="Times New Roman" w:cs="Times New Roman"/>
          <w:sz w:val="24"/>
          <w:szCs w:val="28"/>
        </w:rPr>
      </w:pPr>
      <w:r>
        <w:rPr>
          <w:rFonts w:ascii="Times New Roman" w:hAnsi="Times New Roman" w:cs="Times New Roman"/>
          <w:sz w:val="28"/>
          <w:szCs w:val="28"/>
        </w:rPr>
        <w:lastRenderedPageBreak/>
        <w:t xml:space="preserve">Не многие школьники решаются сдавать на ЕГЭ иностранный язык. Однако, если же и возьмут этот предмет, то тогда придётся приложить множество усилий для того, чтобы написать его успешно. </w:t>
      </w:r>
    </w:p>
    <w:p w:rsidR="00425CCE" w:rsidRDefault="00C826A9" w:rsidP="008467F6">
      <w:pPr>
        <w:spacing w:line="360" w:lineRule="auto"/>
        <w:ind w:firstLine="142"/>
        <w:rPr>
          <w:rFonts w:ascii="Times New Roman" w:hAnsi="Times New Roman" w:cs="Times New Roman"/>
          <w:sz w:val="28"/>
          <w:szCs w:val="28"/>
        </w:rPr>
      </w:pPr>
      <w:r>
        <w:rPr>
          <w:rFonts w:ascii="Times New Roman" w:hAnsi="Times New Roman" w:cs="Times New Roman"/>
          <w:sz w:val="28"/>
          <w:szCs w:val="28"/>
        </w:rPr>
        <w:t>На данный момент, нельзя сказать, что сдача иностранного языка в качестве предмета на ЕГЭ не пользуется популярностью среди учащихся. Однако, даже если предмет пользуется широкой популярностью, то это совсем не означает, что задания там лёгкие.</w:t>
      </w:r>
      <w:r w:rsidR="00172FF8">
        <w:rPr>
          <w:rFonts w:ascii="Times New Roman" w:hAnsi="Times New Roman" w:cs="Times New Roman"/>
          <w:sz w:val="28"/>
          <w:szCs w:val="28"/>
        </w:rPr>
        <w:t xml:space="preserve"> </w:t>
      </w:r>
      <w:r>
        <w:rPr>
          <w:rFonts w:ascii="Times New Roman" w:hAnsi="Times New Roman" w:cs="Times New Roman"/>
          <w:sz w:val="28"/>
          <w:szCs w:val="28"/>
        </w:rPr>
        <w:t>В</w:t>
      </w:r>
      <w:r w:rsidR="00172FF8">
        <w:rPr>
          <w:rFonts w:ascii="Times New Roman" w:hAnsi="Times New Roman" w:cs="Times New Roman"/>
          <w:sz w:val="28"/>
          <w:szCs w:val="28"/>
        </w:rPr>
        <w:t xml:space="preserve"> проекте </w:t>
      </w:r>
      <w:r>
        <w:rPr>
          <w:rFonts w:ascii="Times New Roman" w:hAnsi="Times New Roman" w:cs="Times New Roman"/>
          <w:sz w:val="28"/>
          <w:szCs w:val="28"/>
        </w:rPr>
        <w:t>будет рассмотрено</w:t>
      </w:r>
      <w:r w:rsidR="00172FF8">
        <w:rPr>
          <w:rFonts w:ascii="Times New Roman" w:hAnsi="Times New Roman" w:cs="Times New Roman"/>
          <w:sz w:val="28"/>
          <w:szCs w:val="28"/>
        </w:rPr>
        <w:t xml:space="preserve"> конкретно н</w:t>
      </w:r>
      <w:r>
        <w:rPr>
          <w:rFonts w:ascii="Times New Roman" w:hAnsi="Times New Roman" w:cs="Times New Roman"/>
          <w:sz w:val="28"/>
          <w:szCs w:val="28"/>
        </w:rPr>
        <w:t>аписание письма, его критерии, а итогом будет памятка для успешного выполнения этого задания.</w:t>
      </w:r>
      <w:r>
        <w:rPr>
          <w:rFonts w:ascii="Times New Roman" w:hAnsi="Times New Roman" w:cs="Times New Roman"/>
          <w:sz w:val="28"/>
          <w:szCs w:val="28"/>
        </w:rPr>
        <w:br/>
        <w:t>К</w:t>
      </w:r>
      <w:r w:rsidR="00CD0D74">
        <w:rPr>
          <w:rFonts w:ascii="Times New Roman" w:hAnsi="Times New Roman" w:cs="Times New Roman"/>
          <w:sz w:val="28"/>
          <w:szCs w:val="28"/>
        </w:rPr>
        <w:t>ак успешно выполнить 39 задание в Едином Государственном Экзамене по английскому языку?</w:t>
      </w:r>
    </w:p>
    <w:p w:rsidR="00CD0D74" w:rsidRDefault="00CD0D74" w:rsidP="008467F6">
      <w:pPr>
        <w:spacing w:line="360" w:lineRule="auto"/>
        <w:ind w:firstLine="142"/>
        <w:rPr>
          <w:rFonts w:ascii="Times New Roman" w:hAnsi="Times New Roman" w:cs="Times New Roman"/>
          <w:sz w:val="28"/>
          <w:szCs w:val="28"/>
        </w:rPr>
      </w:pPr>
      <w:r>
        <w:rPr>
          <w:rFonts w:ascii="Times New Roman" w:hAnsi="Times New Roman" w:cs="Times New Roman"/>
          <w:sz w:val="28"/>
          <w:szCs w:val="28"/>
        </w:rPr>
        <w:t xml:space="preserve">Данная проблема является </w:t>
      </w:r>
      <w:r w:rsidRPr="00F46A7C">
        <w:rPr>
          <w:rFonts w:ascii="Times New Roman" w:hAnsi="Times New Roman" w:cs="Times New Roman"/>
          <w:b/>
          <w:sz w:val="28"/>
          <w:szCs w:val="28"/>
        </w:rPr>
        <w:t>актуальной</w:t>
      </w:r>
      <w:r>
        <w:rPr>
          <w:rFonts w:ascii="Times New Roman" w:hAnsi="Times New Roman" w:cs="Times New Roman"/>
          <w:sz w:val="28"/>
          <w:szCs w:val="28"/>
        </w:rPr>
        <w:t xml:space="preserve"> для учеников, сд</w:t>
      </w:r>
      <w:r w:rsidR="00F46A7C">
        <w:rPr>
          <w:rFonts w:ascii="Times New Roman" w:hAnsi="Times New Roman" w:cs="Times New Roman"/>
          <w:sz w:val="28"/>
          <w:szCs w:val="28"/>
        </w:rPr>
        <w:t>ающих ЕГЭ по английскому языку.</w:t>
      </w:r>
    </w:p>
    <w:p w:rsidR="00F46A7C" w:rsidRDefault="00CD0D74" w:rsidP="008467F6">
      <w:pPr>
        <w:spacing w:line="360" w:lineRule="auto"/>
        <w:ind w:firstLine="142"/>
        <w:rPr>
          <w:rFonts w:ascii="Times New Roman" w:hAnsi="Times New Roman" w:cs="Times New Roman"/>
          <w:sz w:val="28"/>
          <w:szCs w:val="28"/>
        </w:rPr>
      </w:pPr>
      <w:r w:rsidRPr="00F46A7C">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w:t>
      </w:r>
      <w:r w:rsidR="0016034C">
        <w:rPr>
          <w:rFonts w:ascii="Times New Roman" w:hAnsi="Times New Roman" w:cs="Times New Roman"/>
          <w:sz w:val="28"/>
          <w:szCs w:val="28"/>
        </w:rPr>
        <w:t xml:space="preserve">настоящей работы </w:t>
      </w:r>
      <w:r w:rsidR="0016034C" w:rsidRPr="0016034C">
        <w:rPr>
          <w:rFonts w:ascii="Times New Roman" w:hAnsi="Times New Roman" w:cs="Times New Roman"/>
          <w:sz w:val="28"/>
          <w:szCs w:val="28"/>
        </w:rPr>
        <w:t>определяется возможностью использования результатов данного исследования для успешного написания письма в задании 39.</w:t>
      </w:r>
    </w:p>
    <w:p w:rsidR="0016034C" w:rsidRDefault="0016034C" w:rsidP="008467F6">
      <w:pPr>
        <w:spacing w:line="360" w:lineRule="auto"/>
        <w:ind w:firstLine="142"/>
        <w:rPr>
          <w:rFonts w:ascii="Times New Roman" w:hAnsi="Times New Roman" w:cs="Times New Roman"/>
          <w:sz w:val="28"/>
          <w:szCs w:val="28"/>
        </w:rPr>
      </w:pPr>
      <w:r w:rsidRPr="0016034C">
        <w:rPr>
          <w:rFonts w:ascii="Times New Roman" w:hAnsi="Times New Roman" w:cs="Times New Roman"/>
          <w:b/>
          <w:sz w:val="28"/>
          <w:szCs w:val="28"/>
        </w:rPr>
        <w:t xml:space="preserve">Объектом исследования </w:t>
      </w:r>
      <w:r w:rsidRPr="0016034C">
        <w:rPr>
          <w:rFonts w:ascii="Times New Roman" w:hAnsi="Times New Roman" w:cs="Times New Roman"/>
          <w:sz w:val="28"/>
          <w:szCs w:val="28"/>
        </w:rPr>
        <w:t>данной работы является</w:t>
      </w:r>
      <w:r>
        <w:rPr>
          <w:rFonts w:ascii="Times New Roman" w:hAnsi="Times New Roman" w:cs="Times New Roman"/>
          <w:sz w:val="28"/>
          <w:szCs w:val="28"/>
        </w:rPr>
        <w:t xml:space="preserve"> Единый Государственный Экзамен по английскому языку</w:t>
      </w:r>
      <w:r w:rsidRPr="0016034C">
        <w:rPr>
          <w:rFonts w:ascii="Times New Roman" w:hAnsi="Times New Roman" w:cs="Times New Roman"/>
          <w:sz w:val="28"/>
          <w:szCs w:val="28"/>
        </w:rPr>
        <w:t xml:space="preserve">; в свою очередь </w:t>
      </w:r>
      <w:r w:rsidRPr="0016034C">
        <w:rPr>
          <w:rFonts w:ascii="Times New Roman" w:hAnsi="Times New Roman" w:cs="Times New Roman"/>
          <w:b/>
          <w:sz w:val="28"/>
          <w:szCs w:val="28"/>
        </w:rPr>
        <w:t>предмет исследования</w:t>
      </w:r>
      <w:r w:rsidRPr="0016034C">
        <w:rPr>
          <w:rFonts w:ascii="Times New Roman" w:hAnsi="Times New Roman" w:cs="Times New Roman"/>
          <w:sz w:val="28"/>
          <w:szCs w:val="28"/>
        </w:rPr>
        <w:t xml:space="preserve"> – </w:t>
      </w:r>
      <w:r>
        <w:rPr>
          <w:rFonts w:ascii="Times New Roman" w:hAnsi="Times New Roman" w:cs="Times New Roman"/>
          <w:sz w:val="28"/>
          <w:szCs w:val="28"/>
        </w:rPr>
        <w:t>задание 39, предусматривающее написание письма.</w:t>
      </w:r>
    </w:p>
    <w:p w:rsidR="00172FF8" w:rsidRDefault="00532D7E" w:rsidP="00F46A7C">
      <w:pPr>
        <w:spacing w:after="0" w:line="360" w:lineRule="auto"/>
        <w:ind w:firstLine="708"/>
        <w:jc w:val="both"/>
        <w:rPr>
          <w:rFonts w:ascii="Times New Roman" w:hAnsi="Times New Roman" w:cs="Times New Roman"/>
          <w:sz w:val="28"/>
          <w:szCs w:val="28"/>
        </w:rPr>
      </w:pPr>
      <w:r w:rsidRPr="00F46A7C">
        <w:rPr>
          <w:rFonts w:ascii="Times New Roman" w:hAnsi="Times New Roman" w:cs="Times New Roman"/>
          <w:b/>
          <w:sz w:val="28"/>
          <w:szCs w:val="28"/>
        </w:rPr>
        <w:t>Целью</w:t>
      </w:r>
      <w:r>
        <w:rPr>
          <w:rFonts w:ascii="Times New Roman" w:hAnsi="Times New Roman" w:cs="Times New Roman"/>
          <w:sz w:val="28"/>
          <w:szCs w:val="28"/>
        </w:rPr>
        <w:t xml:space="preserve"> </w:t>
      </w:r>
      <w:r w:rsidR="00F46A7C">
        <w:rPr>
          <w:rFonts w:ascii="Times New Roman" w:hAnsi="Times New Roman" w:cs="Times New Roman"/>
          <w:sz w:val="28"/>
          <w:szCs w:val="28"/>
        </w:rPr>
        <w:t xml:space="preserve">данного </w:t>
      </w:r>
      <w:r>
        <w:rPr>
          <w:rFonts w:ascii="Times New Roman" w:hAnsi="Times New Roman" w:cs="Times New Roman"/>
          <w:sz w:val="28"/>
          <w:szCs w:val="28"/>
        </w:rPr>
        <w:t xml:space="preserve">исследования </w:t>
      </w:r>
      <w:r w:rsidR="00F46A7C">
        <w:rPr>
          <w:rFonts w:ascii="Times New Roman" w:hAnsi="Times New Roman" w:cs="Times New Roman"/>
          <w:sz w:val="28"/>
          <w:szCs w:val="28"/>
        </w:rPr>
        <w:t xml:space="preserve">является </w:t>
      </w:r>
      <w:r>
        <w:rPr>
          <w:rFonts w:ascii="Times New Roman" w:hAnsi="Times New Roman" w:cs="Times New Roman"/>
          <w:sz w:val="28"/>
          <w:szCs w:val="28"/>
        </w:rPr>
        <w:t>составление памятки, соответствующей</w:t>
      </w:r>
      <w:r w:rsidR="00CD0D74">
        <w:rPr>
          <w:rFonts w:ascii="Times New Roman" w:hAnsi="Times New Roman" w:cs="Times New Roman"/>
          <w:sz w:val="28"/>
          <w:szCs w:val="28"/>
        </w:rPr>
        <w:t xml:space="preserve"> всем критериям  задания </w:t>
      </w:r>
      <w:r w:rsidR="00B1768F">
        <w:rPr>
          <w:rFonts w:ascii="Times New Roman" w:hAnsi="Times New Roman" w:cs="Times New Roman"/>
          <w:sz w:val="28"/>
          <w:szCs w:val="28"/>
        </w:rPr>
        <w:t xml:space="preserve">39 в </w:t>
      </w:r>
      <w:r w:rsidR="00CD0D74">
        <w:rPr>
          <w:rFonts w:ascii="Times New Roman" w:hAnsi="Times New Roman" w:cs="Times New Roman"/>
          <w:sz w:val="28"/>
          <w:szCs w:val="28"/>
        </w:rPr>
        <w:t xml:space="preserve">ЕГЭ по английскому языку. </w:t>
      </w:r>
      <w:r w:rsidR="00F46A7C" w:rsidRPr="00F46A7C">
        <w:rPr>
          <w:rFonts w:ascii="Times New Roman" w:eastAsia="Calibri" w:hAnsi="Times New Roman" w:cs="Times New Roman"/>
          <w:sz w:val="28"/>
          <w:szCs w:val="28"/>
        </w:rPr>
        <w:t xml:space="preserve">В рамках данной цели были поставлены следующие </w:t>
      </w:r>
      <w:r w:rsidR="00F46A7C" w:rsidRPr="00F46A7C">
        <w:rPr>
          <w:rFonts w:ascii="Times New Roman" w:eastAsia="Calibri" w:hAnsi="Times New Roman" w:cs="Times New Roman"/>
          <w:b/>
          <w:sz w:val="28"/>
          <w:szCs w:val="28"/>
        </w:rPr>
        <w:t>задачи</w:t>
      </w:r>
      <w:r w:rsidR="00F46A7C" w:rsidRPr="00F46A7C">
        <w:rPr>
          <w:rFonts w:ascii="Times New Roman" w:eastAsia="Calibri" w:hAnsi="Times New Roman" w:cs="Times New Roman"/>
          <w:sz w:val="28"/>
          <w:szCs w:val="28"/>
        </w:rPr>
        <w:t>:</w:t>
      </w:r>
      <w:r w:rsidR="00172FF8">
        <w:rPr>
          <w:rFonts w:ascii="Times New Roman" w:hAnsi="Times New Roman" w:cs="Times New Roman"/>
          <w:sz w:val="28"/>
          <w:szCs w:val="28"/>
        </w:rPr>
        <w:br/>
      </w:r>
      <w:r w:rsidR="00172FF8" w:rsidRPr="00F46A7C">
        <w:rPr>
          <w:rFonts w:ascii="Times New Roman" w:hAnsi="Times New Roman" w:cs="Times New Roman"/>
          <w:b/>
          <w:sz w:val="28"/>
          <w:szCs w:val="28"/>
        </w:rPr>
        <w:t xml:space="preserve">Задачи </w:t>
      </w:r>
      <w:r w:rsidR="00172FF8">
        <w:rPr>
          <w:rFonts w:ascii="Times New Roman" w:hAnsi="Times New Roman" w:cs="Times New Roman"/>
          <w:sz w:val="28"/>
          <w:szCs w:val="28"/>
        </w:rPr>
        <w:t xml:space="preserve">исследования: </w:t>
      </w:r>
    </w:p>
    <w:p w:rsidR="00B1768F" w:rsidRDefault="00B1768F" w:rsidP="00B1768F">
      <w:pPr>
        <w:pStyle w:val="a9"/>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спецификацию контрольных измерительных материалов единого государственного экзамена по иностранным языкам;</w:t>
      </w:r>
    </w:p>
    <w:p w:rsidR="00B1768F" w:rsidRDefault="00B1768F" w:rsidP="00B1768F">
      <w:pPr>
        <w:pStyle w:val="a9"/>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Исследовать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w:t>
      </w:r>
    </w:p>
    <w:p w:rsidR="00716734" w:rsidRPr="00B13AC5" w:rsidRDefault="005710FC" w:rsidP="00B13AC5">
      <w:pPr>
        <w:pStyle w:val="a9"/>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Изучить критерии оценивания выполнения задания 39 раздела «Письмо».</w:t>
      </w:r>
    </w:p>
    <w:p w:rsidR="00B13AC5" w:rsidRDefault="00B13AC5">
      <w:pPr>
        <w:rPr>
          <w:rFonts w:ascii="Times New Roman" w:hAnsi="Times New Roman" w:cs="Times New Roman"/>
          <w:sz w:val="28"/>
          <w:szCs w:val="28"/>
        </w:rPr>
      </w:pPr>
      <w:r>
        <w:rPr>
          <w:rFonts w:ascii="Times New Roman" w:hAnsi="Times New Roman" w:cs="Times New Roman"/>
          <w:sz w:val="28"/>
          <w:szCs w:val="28"/>
        </w:rPr>
        <w:br w:type="page"/>
      </w:r>
    </w:p>
    <w:p w:rsidR="005710FC" w:rsidRDefault="005710FC" w:rsidP="005710F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710FC" w:rsidRDefault="005710FC" w:rsidP="005710FC">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5710FC" w:rsidRDefault="005710FC" w:rsidP="005710FC">
      <w:pPr>
        <w:spacing w:line="360" w:lineRule="auto"/>
        <w:rPr>
          <w:rFonts w:ascii="Times New Roman" w:hAnsi="Times New Roman" w:cs="Times New Roman"/>
          <w:sz w:val="28"/>
          <w:szCs w:val="28"/>
        </w:rPr>
      </w:pPr>
      <w:r>
        <w:rPr>
          <w:rFonts w:ascii="Times New Roman" w:hAnsi="Times New Roman" w:cs="Times New Roman"/>
          <w:sz w:val="28"/>
          <w:szCs w:val="28"/>
        </w:rPr>
        <w:t>Глава 1. Аналитический обзор докумен</w:t>
      </w:r>
      <w:r w:rsidR="002473C0">
        <w:rPr>
          <w:rFonts w:ascii="Times New Roman" w:hAnsi="Times New Roman" w:cs="Times New Roman"/>
          <w:sz w:val="28"/>
          <w:szCs w:val="28"/>
        </w:rPr>
        <w:t>тов, определяющих структуру и содержание КИМ ЕГЭ</w:t>
      </w:r>
    </w:p>
    <w:p w:rsidR="005710FC" w:rsidRPr="005710FC" w:rsidRDefault="005710FC" w:rsidP="005710FC">
      <w:pPr>
        <w:pStyle w:val="a9"/>
        <w:numPr>
          <w:ilvl w:val="1"/>
          <w:numId w:val="3"/>
        </w:numPr>
        <w:spacing w:line="360" w:lineRule="auto"/>
        <w:rPr>
          <w:rFonts w:ascii="Times New Roman" w:hAnsi="Times New Roman" w:cs="Times New Roman"/>
          <w:sz w:val="28"/>
          <w:szCs w:val="28"/>
        </w:rPr>
      </w:pPr>
      <w:r>
        <w:rPr>
          <w:rFonts w:ascii="Times New Roman" w:eastAsia="Calibri" w:hAnsi="Times New Roman" w:cs="Times New Roman"/>
          <w:sz w:val="28"/>
          <w:szCs w:val="28"/>
        </w:rPr>
        <w:t>Спецификация контрольных измерительных материалов единого государственного экзамена по иностранным языкам</w:t>
      </w:r>
    </w:p>
    <w:p w:rsidR="005710FC" w:rsidRPr="002473C0" w:rsidRDefault="002473C0" w:rsidP="005710FC">
      <w:pPr>
        <w:pStyle w:val="a9"/>
        <w:numPr>
          <w:ilvl w:val="1"/>
          <w:numId w:val="3"/>
        </w:numPr>
        <w:spacing w:line="360" w:lineRule="auto"/>
        <w:rPr>
          <w:rFonts w:ascii="Times New Roman" w:hAnsi="Times New Roman" w:cs="Times New Roman"/>
          <w:sz w:val="28"/>
          <w:szCs w:val="28"/>
        </w:rPr>
      </w:pPr>
      <w:r>
        <w:rPr>
          <w:rFonts w:ascii="Times New Roman" w:eastAsia="Calibri" w:hAnsi="Times New Roman" w:cs="Times New Roman"/>
          <w:sz w:val="28"/>
          <w:szCs w:val="28"/>
        </w:rP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w:t>
      </w:r>
    </w:p>
    <w:p w:rsidR="002473C0" w:rsidRPr="002473C0" w:rsidRDefault="002473C0" w:rsidP="005710FC">
      <w:pPr>
        <w:pStyle w:val="a9"/>
        <w:numPr>
          <w:ilvl w:val="1"/>
          <w:numId w:val="3"/>
        </w:numPr>
        <w:spacing w:line="360" w:lineRule="auto"/>
        <w:rPr>
          <w:rFonts w:ascii="Times New Roman" w:hAnsi="Times New Roman" w:cs="Times New Roman"/>
          <w:sz w:val="28"/>
          <w:szCs w:val="28"/>
        </w:rPr>
      </w:pPr>
      <w:r>
        <w:rPr>
          <w:rFonts w:ascii="Times New Roman" w:eastAsia="Calibri" w:hAnsi="Times New Roman" w:cs="Times New Roman"/>
          <w:sz w:val="28"/>
          <w:szCs w:val="28"/>
        </w:rPr>
        <w:t>Критерии оценивания выполнения задания 39 раздела «Письмо»</w:t>
      </w:r>
    </w:p>
    <w:p w:rsidR="002473C0" w:rsidRDefault="002473C0" w:rsidP="002473C0">
      <w:pPr>
        <w:spacing w:line="360" w:lineRule="auto"/>
        <w:rPr>
          <w:rFonts w:ascii="Times New Roman" w:hAnsi="Times New Roman" w:cs="Times New Roman"/>
          <w:sz w:val="28"/>
          <w:szCs w:val="28"/>
        </w:rPr>
      </w:pPr>
      <w:r>
        <w:rPr>
          <w:rFonts w:ascii="Times New Roman" w:hAnsi="Times New Roman" w:cs="Times New Roman"/>
          <w:sz w:val="28"/>
          <w:szCs w:val="28"/>
        </w:rPr>
        <w:t>Глава 2. Памятка для выполнения задания 39 раздела «Пи</w:t>
      </w:r>
      <w:r w:rsidR="00C826A9">
        <w:rPr>
          <w:rFonts w:ascii="Times New Roman" w:hAnsi="Times New Roman" w:cs="Times New Roman"/>
          <w:sz w:val="28"/>
          <w:szCs w:val="28"/>
        </w:rPr>
        <w:t>с</w:t>
      </w:r>
      <w:r>
        <w:rPr>
          <w:rFonts w:ascii="Times New Roman" w:hAnsi="Times New Roman" w:cs="Times New Roman"/>
          <w:sz w:val="28"/>
          <w:szCs w:val="28"/>
        </w:rPr>
        <w:t>ьмо»</w:t>
      </w:r>
    </w:p>
    <w:p w:rsidR="002473C0" w:rsidRDefault="002473C0" w:rsidP="002473C0">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716734" w:rsidRDefault="002473C0" w:rsidP="00651E97">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B13AC5" w:rsidRDefault="00B13AC5">
      <w:pPr>
        <w:rPr>
          <w:rFonts w:ascii="Times New Roman" w:hAnsi="Times New Roman" w:cs="Times New Roman"/>
          <w:sz w:val="28"/>
          <w:szCs w:val="28"/>
        </w:rPr>
      </w:pPr>
      <w:r>
        <w:rPr>
          <w:rFonts w:ascii="Times New Roman" w:hAnsi="Times New Roman" w:cs="Times New Roman"/>
          <w:sz w:val="28"/>
          <w:szCs w:val="28"/>
        </w:rPr>
        <w:br w:type="page"/>
      </w:r>
    </w:p>
    <w:p w:rsidR="00C826A9" w:rsidRDefault="00C826A9" w:rsidP="00651E9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1.1. </w:t>
      </w:r>
    </w:p>
    <w:p w:rsidR="00C826A9" w:rsidRDefault="00C826A9" w:rsidP="008467F6">
      <w:pPr>
        <w:spacing w:line="360" w:lineRule="auto"/>
        <w:ind w:firstLine="142"/>
        <w:rPr>
          <w:rFonts w:ascii="Times New Roman" w:eastAsia="Calibri" w:hAnsi="Times New Roman" w:cs="Times New Roman"/>
          <w:sz w:val="28"/>
          <w:szCs w:val="28"/>
        </w:rPr>
      </w:pPr>
      <w:r w:rsidRPr="00C826A9">
        <w:rPr>
          <w:rFonts w:ascii="Times New Roman" w:hAnsi="Times New Roman" w:cs="Times New Roman"/>
          <w:sz w:val="28"/>
          <w:szCs w:val="28"/>
        </w:rPr>
        <w:t xml:space="preserve">В этой главе мы рассмотрим спецификацию </w:t>
      </w:r>
      <w:r w:rsidRPr="00C826A9">
        <w:rPr>
          <w:rFonts w:ascii="Times New Roman" w:eastAsia="Calibri" w:hAnsi="Times New Roman" w:cs="Times New Roman"/>
          <w:sz w:val="28"/>
          <w:szCs w:val="28"/>
        </w:rPr>
        <w:t>контрольных измерительных материалов единого государственного экзамена по иностранным языкам</w:t>
      </w:r>
      <w:r>
        <w:rPr>
          <w:rFonts w:ascii="Times New Roman" w:eastAsia="Calibri" w:hAnsi="Times New Roman" w:cs="Times New Roman"/>
          <w:sz w:val="28"/>
          <w:szCs w:val="28"/>
        </w:rPr>
        <w:t>, взятую из официального документа.</w:t>
      </w:r>
    </w:p>
    <w:p w:rsidR="00C826A9" w:rsidRPr="00F50FC0" w:rsidRDefault="00C826A9" w:rsidP="008467F6">
      <w:pPr>
        <w:spacing w:line="360" w:lineRule="auto"/>
        <w:ind w:firstLine="142"/>
        <w:rPr>
          <w:rFonts w:ascii="Times New Roman" w:eastAsia="Calibri" w:hAnsi="Times New Roman" w:cs="Times New Roman"/>
          <w:sz w:val="28"/>
          <w:szCs w:val="28"/>
        </w:rPr>
      </w:pPr>
      <w:r>
        <w:rPr>
          <w:rFonts w:ascii="Times New Roman" w:eastAsia="Calibri" w:hAnsi="Times New Roman" w:cs="Times New Roman"/>
          <w:sz w:val="28"/>
          <w:szCs w:val="28"/>
        </w:rPr>
        <w:t xml:space="preserve">39 Задание находится в разделе «Письмо» и является типом задания с развёрнутым ответом. Всего за выполнение этого задания школьник может </w:t>
      </w:r>
      <w:r w:rsidRPr="00F50FC0">
        <w:rPr>
          <w:rFonts w:ascii="Times New Roman" w:eastAsia="Calibri" w:hAnsi="Times New Roman" w:cs="Times New Roman"/>
          <w:sz w:val="28"/>
          <w:szCs w:val="28"/>
        </w:rPr>
        <w:t xml:space="preserve">получить 6 первичных баллов. </w:t>
      </w:r>
    </w:p>
    <w:p w:rsidR="00450639" w:rsidRPr="00F50FC0" w:rsidRDefault="00C826A9" w:rsidP="008467F6">
      <w:pPr>
        <w:spacing w:line="360" w:lineRule="auto"/>
        <w:ind w:firstLine="142"/>
        <w:rPr>
          <w:rFonts w:ascii="Times New Roman" w:eastAsia="Calibri" w:hAnsi="Times New Roman" w:cs="Times New Roman"/>
          <w:sz w:val="28"/>
          <w:szCs w:val="28"/>
        </w:rPr>
      </w:pPr>
      <w:r w:rsidRPr="00F50FC0">
        <w:rPr>
          <w:rFonts w:ascii="Times New Roman" w:eastAsia="Calibri" w:hAnsi="Times New Roman" w:cs="Times New Roman"/>
          <w:sz w:val="28"/>
          <w:szCs w:val="28"/>
        </w:rPr>
        <w:t>Уровень сформированности комплекса продуктивных речевых умений и навыков выпускников определяется экспертами, прошедшими специальную подготовку для проверки выполнения заданий ЕГЭ 2020 г. в соответствии  с методическими рекомендациями по оцениванию выполнения заданий с развернутым ответом, подготовленными ФГБНУ «Федеральный институт педагогических измерений», на основе критериев и схем оценивания выполнения заданий раздела «Письмо» (задания 39, 40) и заданий устной части (задания 41–44), а также дополнитель</w:t>
      </w:r>
      <w:r w:rsidR="00450639" w:rsidRPr="00F50FC0">
        <w:rPr>
          <w:rFonts w:ascii="Times New Roman" w:eastAsia="Calibri" w:hAnsi="Times New Roman" w:cs="Times New Roman"/>
          <w:sz w:val="28"/>
          <w:szCs w:val="28"/>
        </w:rPr>
        <w:t xml:space="preserve">ных схем оценивания выполнения </w:t>
      </w:r>
      <w:r w:rsidRPr="00F50FC0">
        <w:rPr>
          <w:rFonts w:ascii="Times New Roman" w:eastAsia="Calibri" w:hAnsi="Times New Roman" w:cs="Times New Roman"/>
          <w:sz w:val="28"/>
          <w:szCs w:val="28"/>
        </w:rPr>
        <w:t xml:space="preserve">9 конкретных заданий. </w:t>
      </w:r>
      <w:r w:rsidR="00B10A79">
        <w:rPr>
          <w:rStyle w:val="af2"/>
          <w:rFonts w:ascii="Times New Roman" w:eastAsia="Calibri" w:hAnsi="Times New Roman" w:cs="Times New Roman"/>
          <w:sz w:val="28"/>
          <w:szCs w:val="28"/>
        </w:rPr>
        <w:footnoteReference w:id="1"/>
      </w:r>
    </w:p>
    <w:p w:rsidR="00716734" w:rsidRPr="00F50FC0" w:rsidRDefault="00C826A9" w:rsidP="00B13AC5">
      <w:pPr>
        <w:spacing w:line="360" w:lineRule="auto"/>
        <w:ind w:firstLine="142"/>
        <w:rPr>
          <w:rFonts w:ascii="Times New Roman" w:eastAsia="Calibri" w:hAnsi="Times New Roman" w:cs="Times New Roman"/>
          <w:sz w:val="28"/>
          <w:szCs w:val="28"/>
        </w:rPr>
      </w:pPr>
      <w:r w:rsidRPr="00F50FC0">
        <w:rPr>
          <w:rFonts w:ascii="Times New Roman" w:eastAsia="Calibri" w:hAnsi="Times New Roman" w:cs="Times New Roman"/>
          <w:sz w:val="28"/>
          <w:szCs w:val="28"/>
        </w:rPr>
        <w:t>При этом в разделе «Письмо» выполнение задания 39 (базового уровня сложности) оценивается, исходя из требований базового уровня изучения иностранного языка</w:t>
      </w:r>
      <w:r w:rsidR="00450639" w:rsidRPr="00F50FC0">
        <w:rPr>
          <w:rFonts w:ascii="Times New Roman" w:eastAsia="Calibri" w:hAnsi="Times New Roman" w:cs="Times New Roman"/>
          <w:sz w:val="28"/>
          <w:szCs w:val="28"/>
        </w:rPr>
        <w:t>.</w:t>
      </w:r>
      <w:r w:rsidR="00450639" w:rsidRPr="00F50FC0">
        <w:rPr>
          <w:sz w:val="28"/>
          <w:szCs w:val="28"/>
        </w:rPr>
        <w:t xml:space="preserve"> </w:t>
      </w:r>
      <w:r w:rsidR="00450639" w:rsidRPr="00F50FC0">
        <w:rPr>
          <w:rFonts w:ascii="Times New Roman" w:eastAsia="Calibri" w:hAnsi="Times New Roman" w:cs="Times New Roman"/>
          <w:sz w:val="28"/>
          <w:szCs w:val="28"/>
        </w:rPr>
        <w:t xml:space="preserve">Особенностью оценивания выполнения задания 39  является то, что при получении экзаменуемым 0 баллов по критерию «Решение коммуникативной задачи» ответ на всё задание оценивается в 0 баллов. При оценивании выполнения задания раздела 39 следует учитывать такой параметр, как объем письменного текста, выраженный в количестве слов. Требуемый объем для личного письма – 100–140 слов. Допустимое отклонение от заданного объема составляет 10%. Если в ответе на задание 39 менее 90 слов, то ответ на задание проверке не подлежит и оценивается 0 баллов. При превышении объема более чем на 10%, т.е. если в ответе на </w:t>
      </w:r>
      <w:r w:rsidR="00450639" w:rsidRPr="00F50FC0">
        <w:rPr>
          <w:rFonts w:ascii="Times New Roman" w:eastAsia="Calibri" w:hAnsi="Times New Roman" w:cs="Times New Roman"/>
          <w:sz w:val="28"/>
          <w:szCs w:val="28"/>
        </w:rPr>
        <w:lastRenderedPageBreak/>
        <w:t>задание 39 более 154 слов, проверке подлежит только та часть ответа на задание, которая соответствует требуемому объему. Таким образом, при проверке ответа на задание 39 отсчитываются от начала ответа на это задание 140 слов, и оценивается только эта ч</w:t>
      </w:r>
      <w:r w:rsidR="00B10A79">
        <w:rPr>
          <w:rFonts w:ascii="Times New Roman" w:eastAsia="Calibri" w:hAnsi="Times New Roman" w:cs="Times New Roman"/>
          <w:sz w:val="28"/>
          <w:szCs w:val="28"/>
        </w:rPr>
        <w:t xml:space="preserve">асть работы. </w:t>
      </w:r>
      <w:r w:rsidR="00B10A79">
        <w:rPr>
          <w:rStyle w:val="af2"/>
          <w:rFonts w:ascii="Times New Roman" w:eastAsia="Calibri" w:hAnsi="Times New Roman" w:cs="Times New Roman"/>
          <w:sz w:val="28"/>
          <w:szCs w:val="28"/>
        </w:rPr>
        <w:footnoteReference w:id="2"/>
      </w:r>
    </w:p>
    <w:p w:rsidR="00B13AC5" w:rsidRDefault="00B13AC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16734" w:rsidRPr="00F50FC0" w:rsidRDefault="00716734" w:rsidP="00C826A9">
      <w:pPr>
        <w:spacing w:line="360" w:lineRule="auto"/>
        <w:rPr>
          <w:rFonts w:ascii="Times New Roman" w:eastAsia="Calibri" w:hAnsi="Times New Roman" w:cs="Times New Roman"/>
          <w:sz w:val="28"/>
          <w:szCs w:val="28"/>
        </w:rPr>
      </w:pPr>
      <w:r w:rsidRPr="00F50FC0">
        <w:rPr>
          <w:rFonts w:ascii="Times New Roman" w:eastAsia="Calibri" w:hAnsi="Times New Roman" w:cs="Times New Roman"/>
          <w:sz w:val="28"/>
          <w:szCs w:val="28"/>
        </w:rPr>
        <w:lastRenderedPageBreak/>
        <w:t>Глава 1.2.</w:t>
      </w:r>
    </w:p>
    <w:p w:rsidR="00716734" w:rsidRPr="00F50FC0" w:rsidRDefault="00716734" w:rsidP="008467F6">
      <w:pPr>
        <w:spacing w:line="360" w:lineRule="auto"/>
        <w:ind w:firstLine="142"/>
        <w:rPr>
          <w:rFonts w:ascii="Times New Roman" w:eastAsia="Calibri" w:hAnsi="Times New Roman" w:cs="Times New Roman"/>
          <w:sz w:val="28"/>
          <w:szCs w:val="28"/>
        </w:rPr>
      </w:pPr>
      <w:r w:rsidRPr="00F50FC0">
        <w:rPr>
          <w:rFonts w:ascii="Times New Roman" w:hAnsi="Times New Roman" w:cs="Times New Roman"/>
          <w:sz w:val="28"/>
          <w:szCs w:val="28"/>
        </w:rPr>
        <w:t xml:space="preserve">Здесь нами будет рассмотрен </w:t>
      </w:r>
      <w:r w:rsidRPr="00F50FC0">
        <w:rPr>
          <w:rFonts w:ascii="Times New Roman" w:eastAsia="Calibri" w:hAnsi="Times New Roman" w:cs="Times New Roman"/>
          <w:sz w:val="28"/>
          <w:szCs w:val="28"/>
        </w:rPr>
        <w:t xml:space="preserve">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 </w:t>
      </w:r>
    </w:p>
    <w:p w:rsidR="00716734" w:rsidRPr="00F50FC0" w:rsidRDefault="00716734" w:rsidP="008467F6">
      <w:pPr>
        <w:spacing w:line="360" w:lineRule="auto"/>
        <w:ind w:firstLine="142"/>
        <w:rPr>
          <w:rFonts w:ascii="Times New Roman" w:eastAsia="Calibri" w:hAnsi="Times New Roman" w:cs="Times New Roman"/>
          <w:sz w:val="28"/>
          <w:szCs w:val="28"/>
        </w:rPr>
      </w:pPr>
      <w:r w:rsidRPr="00F50FC0">
        <w:rPr>
          <w:rFonts w:ascii="Times New Roman" w:eastAsia="Calibri" w:hAnsi="Times New Roman" w:cs="Times New Roman"/>
          <w:sz w:val="28"/>
          <w:szCs w:val="28"/>
        </w:rPr>
        <w:t>В 39 задании у школьников проверяются такие умения, как: написание автобиографии или резюме, заполнение анкеты, бланков, формуляра, написание личного письма с употреблением формул речевого этикета, принятых в странах изучаемого языка, изложение новостей, написание об отдельных фактах и событиях своей жизни, выражение своих суждений и чувств, описание планов на будущее и расспрос об аналогичной информации партнера по письменному общению.</w:t>
      </w:r>
      <w:r w:rsidR="00B10A79">
        <w:rPr>
          <w:rStyle w:val="af2"/>
          <w:rFonts w:ascii="Times New Roman" w:eastAsia="Calibri" w:hAnsi="Times New Roman" w:cs="Times New Roman"/>
          <w:sz w:val="28"/>
          <w:szCs w:val="28"/>
        </w:rPr>
        <w:footnoteReference w:id="3"/>
      </w:r>
    </w:p>
    <w:p w:rsidR="00716734" w:rsidRPr="00716734" w:rsidRDefault="00716734" w:rsidP="008467F6">
      <w:pPr>
        <w:spacing w:line="360" w:lineRule="auto"/>
        <w:ind w:firstLine="142"/>
        <w:rPr>
          <w:rFonts w:ascii="Times New Roman" w:eastAsia="Calibri" w:hAnsi="Times New Roman" w:cs="Times New Roman"/>
          <w:sz w:val="28"/>
          <w:szCs w:val="28"/>
        </w:rPr>
      </w:pPr>
      <w:r w:rsidRPr="00F50FC0">
        <w:rPr>
          <w:rFonts w:ascii="Times New Roman" w:eastAsia="Calibri" w:hAnsi="Times New Roman" w:cs="Times New Roman"/>
          <w:sz w:val="28"/>
          <w:szCs w:val="28"/>
        </w:rPr>
        <w:t>В задан</w:t>
      </w:r>
      <w:r w:rsidR="00ED2D45" w:rsidRPr="00F50FC0">
        <w:rPr>
          <w:rFonts w:ascii="Times New Roman" w:eastAsia="Calibri" w:hAnsi="Times New Roman" w:cs="Times New Roman"/>
          <w:sz w:val="28"/>
          <w:szCs w:val="28"/>
        </w:rPr>
        <w:t>ии типа «Личное письмо» проверяе</w:t>
      </w:r>
      <w:r w:rsidRPr="00F50FC0">
        <w:rPr>
          <w:rFonts w:ascii="Times New Roman" w:eastAsia="Calibri" w:hAnsi="Times New Roman" w:cs="Times New Roman"/>
          <w:sz w:val="28"/>
          <w:szCs w:val="28"/>
        </w:rPr>
        <w:t>тся умение заполнять различные виды анкет, сообщать сведения о себе в форме, принятой в странах изучаемого языка , описывать явления, события, излагать факты, выражая свои суждения и чувства; расспрашивать о новостях и излагать их в письме личного характера, делать выписки из</w:t>
      </w:r>
      <w:r w:rsidRPr="00716734">
        <w:rPr>
          <w:rFonts w:ascii="Times New Roman" w:eastAsia="Calibri" w:hAnsi="Times New Roman" w:cs="Times New Roman"/>
          <w:sz w:val="28"/>
          <w:szCs w:val="28"/>
        </w:rPr>
        <w:t xml:space="preserve"> иноязычного текста</w:t>
      </w:r>
      <w:r>
        <w:rPr>
          <w:rFonts w:ascii="Times New Roman" w:eastAsia="Calibri" w:hAnsi="Times New Roman" w:cs="Times New Roman"/>
          <w:sz w:val="28"/>
          <w:szCs w:val="28"/>
        </w:rPr>
        <w:t>.</w:t>
      </w:r>
      <w:r w:rsidR="00B10A79">
        <w:rPr>
          <w:rStyle w:val="af2"/>
          <w:rFonts w:ascii="Times New Roman" w:eastAsia="Calibri" w:hAnsi="Times New Roman" w:cs="Times New Roman"/>
          <w:sz w:val="28"/>
          <w:szCs w:val="28"/>
        </w:rPr>
        <w:footnoteReference w:id="4"/>
      </w:r>
    </w:p>
    <w:p w:rsidR="00B13AC5" w:rsidRDefault="00B13AC5">
      <w:pPr>
        <w:rPr>
          <w:rFonts w:ascii="Times New Roman" w:hAnsi="Times New Roman" w:cs="Times New Roman"/>
          <w:sz w:val="28"/>
          <w:szCs w:val="28"/>
        </w:rPr>
      </w:pPr>
      <w:r>
        <w:rPr>
          <w:rFonts w:ascii="Times New Roman" w:hAnsi="Times New Roman" w:cs="Times New Roman"/>
          <w:sz w:val="28"/>
          <w:szCs w:val="28"/>
        </w:rPr>
        <w:br w:type="page"/>
      </w:r>
    </w:p>
    <w:p w:rsidR="0053168D" w:rsidRDefault="0053168D" w:rsidP="0037467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Глава 1.3.</w:t>
      </w:r>
    </w:p>
    <w:tbl>
      <w:tblPr>
        <w:tblW w:w="8820" w:type="dxa"/>
        <w:tblInd w:w="93" w:type="dxa"/>
        <w:tblLook w:val="04A0" w:firstRow="1" w:lastRow="0" w:firstColumn="1" w:lastColumn="0" w:noHBand="0" w:noVBand="1"/>
      </w:tblPr>
      <w:tblGrid>
        <w:gridCol w:w="960"/>
        <w:gridCol w:w="2620"/>
        <w:gridCol w:w="2620"/>
        <w:gridCol w:w="2620"/>
      </w:tblGrid>
      <w:tr w:rsidR="004A473F" w:rsidRPr="00783A03" w:rsidTr="004A473F">
        <w:trPr>
          <w:trHeight w:val="94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A473F" w:rsidRPr="00783A03" w:rsidRDefault="004A473F" w:rsidP="004A473F">
            <w:pPr>
              <w:spacing w:after="0" w:line="240" w:lineRule="auto"/>
              <w:jc w:val="center"/>
              <w:rPr>
                <w:rFonts w:ascii="Times New Roman" w:eastAsia="Times New Roman" w:hAnsi="Times New Roman" w:cs="Times New Roman"/>
                <w:b/>
                <w:bCs/>
                <w:color w:val="000000"/>
              </w:rPr>
            </w:pPr>
            <w:r w:rsidRPr="00783A03">
              <w:rPr>
                <w:rFonts w:ascii="Times New Roman" w:eastAsia="Times New Roman" w:hAnsi="Times New Roman" w:cs="Times New Roman"/>
                <w:b/>
                <w:bCs/>
                <w:color w:val="000000"/>
              </w:rPr>
              <w:t>Баллы</w:t>
            </w:r>
          </w:p>
        </w:tc>
        <w:tc>
          <w:tcPr>
            <w:tcW w:w="2620" w:type="dxa"/>
            <w:tcBorders>
              <w:top w:val="single" w:sz="8" w:space="0" w:color="auto"/>
              <w:left w:val="nil"/>
              <w:bottom w:val="single" w:sz="8" w:space="0" w:color="auto"/>
              <w:right w:val="single" w:sz="4"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b/>
                <w:bCs/>
                <w:color w:val="000000"/>
              </w:rPr>
            </w:pPr>
            <w:r w:rsidRPr="00783A03">
              <w:rPr>
                <w:rFonts w:ascii="Times New Roman" w:eastAsia="Times New Roman" w:hAnsi="Times New Roman" w:cs="Times New Roman"/>
                <w:b/>
                <w:bCs/>
                <w:color w:val="000000"/>
              </w:rPr>
              <w:t xml:space="preserve">Решение коммуникативной задачи </w:t>
            </w:r>
          </w:p>
        </w:tc>
        <w:tc>
          <w:tcPr>
            <w:tcW w:w="2620" w:type="dxa"/>
            <w:tcBorders>
              <w:top w:val="single" w:sz="8" w:space="0" w:color="auto"/>
              <w:left w:val="nil"/>
              <w:bottom w:val="single" w:sz="8" w:space="0" w:color="auto"/>
              <w:right w:val="single" w:sz="4" w:space="0" w:color="auto"/>
            </w:tcBorders>
            <w:shd w:val="clear" w:color="auto" w:fill="auto"/>
            <w:noWrap/>
            <w:vAlign w:val="center"/>
            <w:hideMark/>
          </w:tcPr>
          <w:p w:rsidR="004A473F" w:rsidRPr="00783A03" w:rsidRDefault="004A473F" w:rsidP="004A473F">
            <w:pPr>
              <w:spacing w:after="0" w:line="240" w:lineRule="auto"/>
              <w:jc w:val="center"/>
              <w:rPr>
                <w:rFonts w:ascii="Times New Roman" w:eastAsia="Times New Roman" w:hAnsi="Times New Roman" w:cs="Times New Roman"/>
                <w:b/>
                <w:bCs/>
                <w:color w:val="000000"/>
              </w:rPr>
            </w:pPr>
            <w:r w:rsidRPr="00783A03">
              <w:rPr>
                <w:rFonts w:ascii="Times New Roman" w:eastAsia="Times New Roman" w:hAnsi="Times New Roman" w:cs="Times New Roman"/>
                <w:b/>
                <w:bCs/>
                <w:color w:val="000000"/>
              </w:rPr>
              <w:t>Организация текста</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b/>
                <w:bCs/>
                <w:color w:val="000000"/>
              </w:rPr>
            </w:pPr>
            <w:r w:rsidRPr="00783A03">
              <w:rPr>
                <w:rFonts w:ascii="Times New Roman" w:eastAsia="Times New Roman" w:hAnsi="Times New Roman" w:cs="Times New Roman"/>
                <w:b/>
                <w:bCs/>
                <w:color w:val="000000"/>
              </w:rPr>
              <w:t>Языковое оформление текста</w:t>
            </w:r>
          </w:p>
        </w:tc>
      </w:tr>
      <w:tr w:rsidR="004A473F" w:rsidRPr="00783A03" w:rsidTr="004A473F">
        <w:trPr>
          <w:trHeight w:val="37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 </w:t>
            </w:r>
          </w:p>
        </w:tc>
        <w:tc>
          <w:tcPr>
            <w:tcW w:w="2620" w:type="dxa"/>
            <w:tcBorders>
              <w:top w:val="nil"/>
              <w:left w:val="nil"/>
              <w:bottom w:val="single" w:sz="8" w:space="0" w:color="auto"/>
              <w:right w:val="single" w:sz="4" w:space="0" w:color="auto"/>
            </w:tcBorders>
            <w:shd w:val="clear" w:color="auto" w:fill="auto"/>
            <w:noWrap/>
            <w:vAlign w:val="bottom"/>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К1</w:t>
            </w:r>
          </w:p>
        </w:tc>
        <w:tc>
          <w:tcPr>
            <w:tcW w:w="2620" w:type="dxa"/>
            <w:tcBorders>
              <w:top w:val="nil"/>
              <w:left w:val="nil"/>
              <w:bottom w:val="single" w:sz="8" w:space="0" w:color="auto"/>
              <w:right w:val="single" w:sz="4" w:space="0" w:color="auto"/>
            </w:tcBorders>
            <w:shd w:val="clear" w:color="auto" w:fill="auto"/>
            <w:noWrap/>
            <w:vAlign w:val="bottom"/>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К2</w:t>
            </w:r>
          </w:p>
        </w:tc>
        <w:tc>
          <w:tcPr>
            <w:tcW w:w="2620" w:type="dxa"/>
            <w:tcBorders>
              <w:top w:val="nil"/>
              <w:left w:val="nil"/>
              <w:bottom w:val="single" w:sz="8" w:space="0" w:color="auto"/>
              <w:right w:val="single" w:sz="8" w:space="0" w:color="auto"/>
            </w:tcBorders>
            <w:shd w:val="clear" w:color="auto" w:fill="auto"/>
            <w:noWrap/>
            <w:vAlign w:val="bottom"/>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К3</w:t>
            </w:r>
          </w:p>
        </w:tc>
      </w:tr>
      <w:tr w:rsidR="004A473F" w:rsidRPr="00783A03" w:rsidTr="004A473F">
        <w:trPr>
          <w:trHeight w:val="5190"/>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b/>
                <w:bCs/>
                <w:color w:val="000000"/>
              </w:rPr>
            </w:pPr>
            <w:r w:rsidRPr="00783A03">
              <w:rPr>
                <w:rFonts w:ascii="Times New Roman" w:eastAsia="Times New Roman" w:hAnsi="Times New Roman" w:cs="Times New Roman"/>
                <w:b/>
                <w:bCs/>
                <w:color w:val="000000"/>
              </w:rPr>
              <w:t>2</w:t>
            </w:r>
          </w:p>
        </w:tc>
        <w:tc>
          <w:tcPr>
            <w:tcW w:w="2620" w:type="dxa"/>
            <w:tcBorders>
              <w:top w:val="nil"/>
              <w:left w:val="nil"/>
              <w:bottom w:val="single" w:sz="4" w:space="0" w:color="auto"/>
              <w:right w:val="single" w:sz="4"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b/>
                <w:bCs/>
                <w:color w:val="000000"/>
              </w:rPr>
              <w:t>Задание выполнено полностью:</w:t>
            </w:r>
            <w:r w:rsidRPr="00783A03">
              <w:rPr>
                <w:rFonts w:ascii="Times New Roman" w:eastAsia="Times New Roman" w:hAnsi="Times New Roman" w:cs="Times New Roman"/>
                <w:color w:val="000000"/>
              </w:rPr>
              <w:t xml:space="preserve"> содержание отражает все аспекты, указанные в задании (даны полные и точные ответы на все вопросы, заданы правильно три вопроса по указанной теме); стилевое оформление речи выбрано правильно с учётом цели высказывания и адресата; соблюдены принятые в языке нормы вежливости (допускается 1 неполный или неточный аспект) </w:t>
            </w:r>
          </w:p>
        </w:tc>
        <w:tc>
          <w:tcPr>
            <w:tcW w:w="2620" w:type="dxa"/>
            <w:tcBorders>
              <w:top w:val="nil"/>
              <w:left w:val="nil"/>
              <w:bottom w:val="single" w:sz="4" w:space="0" w:color="auto"/>
              <w:right w:val="single" w:sz="4"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 xml:space="preserve">Высказывание логично; средства логической связи использованы правильно; текст верно разделён на абзацы; структурное оформ– ление текста соответствует нормам, принятым в стране изучаемого языка (допускается 1 логическая ошибка, ИЛИ 1 нарушение деления на абзацы, ИЛИ 1 нарушение в средствах логической связи, ИЛИ 1 нарушение принятых норм оформления личного письма) </w:t>
            </w:r>
          </w:p>
        </w:tc>
        <w:tc>
          <w:tcPr>
            <w:tcW w:w="2620" w:type="dxa"/>
            <w:tcBorders>
              <w:top w:val="nil"/>
              <w:left w:val="nil"/>
              <w:bottom w:val="single" w:sz="4" w:space="0" w:color="auto"/>
              <w:right w:val="single" w:sz="8"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Используемый словарный запас и грамматические структуры соответствуют базовому уровню сложности задания, орфографические и пунктуационные ошибки практически отсутствуют (допускается 1– 2 лексико-грамматические ошибки И/ИЛИ 1–2 орфографические и пунктуационные ошибки</w:t>
            </w:r>
          </w:p>
        </w:tc>
      </w:tr>
      <w:tr w:rsidR="004A473F" w:rsidRPr="00783A03" w:rsidTr="004A473F">
        <w:trPr>
          <w:trHeight w:val="3090"/>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b/>
                <w:bCs/>
                <w:color w:val="000000"/>
              </w:rPr>
            </w:pPr>
            <w:r w:rsidRPr="00783A03">
              <w:rPr>
                <w:rFonts w:ascii="Times New Roman" w:eastAsia="Times New Roman" w:hAnsi="Times New Roman" w:cs="Times New Roman"/>
                <w:b/>
                <w:bCs/>
                <w:color w:val="000000"/>
              </w:rPr>
              <w:t>1</w:t>
            </w:r>
          </w:p>
        </w:tc>
        <w:tc>
          <w:tcPr>
            <w:tcW w:w="2620" w:type="dxa"/>
            <w:tcBorders>
              <w:top w:val="nil"/>
              <w:left w:val="nil"/>
              <w:bottom w:val="single" w:sz="4" w:space="0" w:color="auto"/>
              <w:right w:val="single" w:sz="4"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b/>
                <w:bCs/>
                <w:color w:val="000000"/>
              </w:rPr>
              <w:t>Задание выполнено не полностью:</w:t>
            </w:r>
            <w:r w:rsidRPr="00783A03">
              <w:rPr>
                <w:rFonts w:ascii="Times New Roman" w:eastAsia="Times New Roman" w:hAnsi="Times New Roman" w:cs="Times New Roman"/>
                <w:color w:val="000000"/>
              </w:rPr>
              <w:t xml:space="preserve"> содержание отражает не все аспекты, указанные в задании, ИЛИ 2–4 аспекта раскрыты не полностью или неточно (все случаи, не указанные в оценивании на 2 балла и 0 баллов)  </w:t>
            </w:r>
          </w:p>
        </w:tc>
        <w:tc>
          <w:tcPr>
            <w:tcW w:w="2620" w:type="dxa"/>
            <w:tcBorders>
              <w:top w:val="nil"/>
              <w:left w:val="nil"/>
              <w:bottom w:val="single" w:sz="4" w:space="0" w:color="auto"/>
              <w:right w:val="single" w:sz="4"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 xml:space="preserve">Высказывание не всегда логично; имеются ошибки в использовании средств логической связи, И/ИЛИ в делении текста на абзацы, И/ИЛИ в оформлении личного письма (все случаи, не указанные в оценивании на 2 балла и 0 баллов)  </w:t>
            </w:r>
          </w:p>
        </w:tc>
        <w:tc>
          <w:tcPr>
            <w:tcW w:w="2620" w:type="dxa"/>
            <w:tcBorders>
              <w:top w:val="nil"/>
              <w:left w:val="nil"/>
              <w:bottom w:val="single" w:sz="4" w:space="0" w:color="auto"/>
              <w:right w:val="single" w:sz="8"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 xml:space="preserve">Используемый словарный запас и грамматические структуры не полностью соответствуют базовому уровню сложности задания: имеется 3-4 лексико-грамматические ошибки, И/ИЛИ имеется 3–4 орфографические и пунктуационные ошибки  </w:t>
            </w:r>
          </w:p>
        </w:tc>
      </w:tr>
      <w:tr w:rsidR="004A473F" w:rsidRPr="00783A03" w:rsidTr="004A473F">
        <w:trPr>
          <w:trHeight w:val="33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b/>
                <w:bCs/>
                <w:color w:val="000000"/>
              </w:rPr>
            </w:pPr>
            <w:r w:rsidRPr="00783A03">
              <w:rPr>
                <w:rFonts w:ascii="Times New Roman" w:eastAsia="Times New Roman" w:hAnsi="Times New Roman" w:cs="Times New Roman"/>
                <w:b/>
                <w:bCs/>
                <w:color w:val="000000"/>
              </w:rPr>
              <w:t>0</w:t>
            </w:r>
          </w:p>
        </w:tc>
        <w:tc>
          <w:tcPr>
            <w:tcW w:w="2620" w:type="dxa"/>
            <w:tcBorders>
              <w:top w:val="nil"/>
              <w:left w:val="nil"/>
              <w:bottom w:val="single" w:sz="8" w:space="0" w:color="auto"/>
              <w:right w:val="single" w:sz="4"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b/>
                <w:bCs/>
                <w:color w:val="000000"/>
              </w:rPr>
              <w:t>Задание не выполнено:</w:t>
            </w:r>
            <w:r w:rsidRPr="00783A03">
              <w:rPr>
                <w:rFonts w:ascii="Times New Roman" w:eastAsia="Times New Roman" w:hAnsi="Times New Roman" w:cs="Times New Roman"/>
                <w:color w:val="000000"/>
              </w:rPr>
              <w:t xml:space="preserve"> 3 и более аспекта содержания отсутствуют, ИЛИ 5 аспектов раскрыты не полностью или неточно, ИЛИ ответ не соответствует требуемому объёму </w:t>
            </w:r>
          </w:p>
        </w:tc>
        <w:tc>
          <w:tcPr>
            <w:tcW w:w="2620" w:type="dxa"/>
            <w:tcBorders>
              <w:top w:val="nil"/>
              <w:left w:val="nil"/>
              <w:bottom w:val="single" w:sz="8" w:space="0" w:color="auto"/>
              <w:right w:val="single" w:sz="4"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 xml:space="preserve">Имеется 3 и более логические ошибки, ИЛИ имеется 3 и более нарушения в средствах логической связи, ИЛИ деление текста на абзацы отсутствует, ИЛИ имеется 3 и более нарушения принятых норм оформления личного письма </w:t>
            </w:r>
          </w:p>
        </w:tc>
        <w:tc>
          <w:tcPr>
            <w:tcW w:w="2620" w:type="dxa"/>
            <w:tcBorders>
              <w:top w:val="nil"/>
              <w:left w:val="nil"/>
              <w:bottom w:val="single" w:sz="8" w:space="0" w:color="auto"/>
              <w:right w:val="single" w:sz="8" w:space="0" w:color="auto"/>
            </w:tcBorders>
            <w:shd w:val="clear" w:color="auto" w:fill="auto"/>
            <w:vAlign w:val="center"/>
            <w:hideMark/>
          </w:tcPr>
          <w:p w:rsidR="004A473F" w:rsidRPr="00783A03" w:rsidRDefault="004A473F" w:rsidP="004A473F">
            <w:pPr>
              <w:spacing w:after="0" w:line="240" w:lineRule="auto"/>
              <w:jc w:val="center"/>
              <w:rPr>
                <w:rFonts w:ascii="Times New Roman" w:eastAsia="Times New Roman" w:hAnsi="Times New Roman" w:cs="Times New Roman"/>
                <w:color w:val="000000"/>
              </w:rPr>
            </w:pPr>
            <w:r w:rsidRPr="00783A03">
              <w:rPr>
                <w:rFonts w:ascii="Times New Roman" w:eastAsia="Times New Roman" w:hAnsi="Times New Roman" w:cs="Times New Roman"/>
                <w:color w:val="000000"/>
              </w:rPr>
              <w:t xml:space="preserve">Используемый словарный запас и грамматические структуры не соответствуют базовому уровню сложности задания: имеется 5 и более лексико-грамматических ошибок, И/ИЛИ имеется 5 и более орфографических и пунктуационных ошибок </w:t>
            </w:r>
          </w:p>
        </w:tc>
      </w:tr>
    </w:tbl>
    <w:p w:rsidR="004A473F" w:rsidRPr="00783A03" w:rsidRDefault="00B13AC5" w:rsidP="00374677">
      <w:pPr>
        <w:spacing w:line="360" w:lineRule="auto"/>
        <w:rPr>
          <w:rFonts w:ascii="Times New Roman" w:hAnsi="Times New Roman" w:cs="Times New Roman"/>
          <w:sz w:val="28"/>
          <w:szCs w:val="28"/>
        </w:rPr>
      </w:pPr>
      <w:r>
        <w:rPr>
          <w:rStyle w:val="af2"/>
          <w:rFonts w:ascii="Times New Roman" w:hAnsi="Times New Roman" w:cs="Times New Roman"/>
          <w:sz w:val="28"/>
          <w:szCs w:val="28"/>
        </w:rPr>
        <w:lastRenderedPageBreak/>
        <w:footnoteReference w:id="5"/>
      </w:r>
    </w:p>
    <w:p w:rsidR="00B13AC5" w:rsidRDefault="008467F6" w:rsidP="00B13AC5">
      <w:pPr>
        <w:spacing w:line="360" w:lineRule="auto"/>
        <w:ind w:firstLine="142"/>
        <w:rPr>
          <w:rFonts w:ascii="Times New Roman" w:hAnsi="Times New Roman" w:cs="Times New Roman"/>
          <w:sz w:val="28"/>
          <w:szCs w:val="28"/>
        </w:rPr>
      </w:pPr>
      <w:r w:rsidRPr="00783A03">
        <w:rPr>
          <w:rFonts w:ascii="Times New Roman" w:hAnsi="Times New Roman" w:cs="Times New Roman"/>
          <w:sz w:val="28"/>
          <w:szCs w:val="28"/>
        </w:rPr>
        <w:t>Выше в таблице предоставлены критерии оценивания рассматриваемого нами задания.</w:t>
      </w:r>
    </w:p>
    <w:p w:rsidR="00B13AC5" w:rsidRDefault="00B13AC5">
      <w:pPr>
        <w:rPr>
          <w:rFonts w:ascii="Times New Roman" w:hAnsi="Times New Roman" w:cs="Times New Roman"/>
          <w:sz w:val="28"/>
          <w:szCs w:val="28"/>
        </w:rPr>
      </w:pPr>
      <w:r>
        <w:rPr>
          <w:rFonts w:ascii="Times New Roman" w:hAnsi="Times New Roman" w:cs="Times New Roman"/>
          <w:sz w:val="28"/>
          <w:szCs w:val="28"/>
        </w:rPr>
        <w:br w:type="page"/>
      </w:r>
    </w:p>
    <w:p w:rsidR="008467F6" w:rsidRPr="00783A03" w:rsidRDefault="00B13AC5" w:rsidP="008467F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Гла</w:t>
      </w:r>
      <w:r w:rsidR="008467F6" w:rsidRPr="00783A03">
        <w:rPr>
          <w:rFonts w:ascii="Times New Roman" w:hAnsi="Times New Roman" w:cs="Times New Roman"/>
          <w:sz w:val="28"/>
          <w:szCs w:val="28"/>
        </w:rPr>
        <w:t>ва 2.</w:t>
      </w:r>
    </w:p>
    <w:p w:rsidR="008467F6" w:rsidRPr="00783A03" w:rsidRDefault="008467F6" w:rsidP="008467F6">
      <w:pPr>
        <w:spacing w:line="360" w:lineRule="auto"/>
        <w:ind w:firstLine="142"/>
        <w:rPr>
          <w:rFonts w:ascii="Times New Roman" w:hAnsi="Times New Roman" w:cs="Times New Roman"/>
          <w:sz w:val="28"/>
          <w:szCs w:val="28"/>
        </w:rPr>
      </w:pPr>
      <w:r w:rsidRPr="00783A03">
        <w:rPr>
          <w:rFonts w:ascii="Times New Roman" w:hAnsi="Times New Roman" w:cs="Times New Roman"/>
          <w:sz w:val="28"/>
          <w:szCs w:val="28"/>
        </w:rPr>
        <w:t xml:space="preserve">Изучив документы, определяющие структуру и содержание КИМ ЕГЭ, мы создали памятку, являющуюся результатом нашего исследования. </w:t>
      </w:r>
    </w:p>
    <w:tbl>
      <w:tblPr>
        <w:tblW w:w="9880" w:type="dxa"/>
        <w:tblInd w:w="93" w:type="dxa"/>
        <w:tblLook w:val="04A0" w:firstRow="1" w:lastRow="0" w:firstColumn="1" w:lastColumn="0" w:noHBand="0" w:noVBand="1"/>
      </w:tblPr>
      <w:tblGrid>
        <w:gridCol w:w="2820"/>
        <w:gridCol w:w="7060"/>
      </w:tblGrid>
      <w:tr w:rsidR="008467F6" w:rsidRPr="00783A03" w:rsidTr="008467F6">
        <w:trPr>
          <w:trHeight w:val="300"/>
        </w:trPr>
        <w:tc>
          <w:tcPr>
            <w:tcW w:w="2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Адрес (Правый верхний угол)</w:t>
            </w:r>
          </w:p>
        </w:tc>
        <w:tc>
          <w:tcPr>
            <w:tcW w:w="7060" w:type="dxa"/>
            <w:tcBorders>
              <w:top w:val="single" w:sz="8" w:space="0" w:color="auto"/>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Ваш город</w:t>
            </w:r>
          </w:p>
        </w:tc>
      </w:tr>
      <w:tr w:rsidR="008467F6" w:rsidRPr="00783A03" w:rsidTr="008467F6">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Russia</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Дата написания письма(Под адресом)</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1) April 15th 2020</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2) 15 April 2020</w:t>
            </w:r>
          </w:p>
        </w:tc>
      </w:tr>
      <w:tr w:rsidR="008467F6" w:rsidRPr="00783A03"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3) 15/04/2020</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Обращение к другу</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Dear+имя друга,</w:t>
            </w:r>
          </w:p>
        </w:tc>
      </w:tr>
      <w:tr w:rsidR="008467F6" w:rsidRPr="00783A03"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после обращения запятая обязательна.</w:t>
            </w:r>
          </w:p>
        </w:tc>
      </w:tr>
      <w:tr w:rsidR="008467F6" w:rsidRPr="00B10A79"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Благодарность другу за письмо</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Yesterday I received a letter from you. Thanks for it. How are you doing?</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lang w:val="en-US"/>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lang w:val="en-US"/>
              </w:rPr>
              <w:t xml:space="preserve">I'm very happy to get a letter from you. </w:t>
            </w:r>
            <w:r w:rsidRPr="00783A03">
              <w:rPr>
                <w:rFonts w:ascii="Times New Roman" w:eastAsia="Times New Roman" w:hAnsi="Times New Roman" w:cs="Times New Roman"/>
                <w:color w:val="000000"/>
                <w:sz w:val="24"/>
                <w:szCs w:val="24"/>
              </w:rPr>
              <w:t>Thank you so much</w:t>
            </w:r>
          </w:p>
        </w:tc>
      </w:tr>
      <w:tr w:rsidR="008467F6" w:rsidRPr="00B10A79"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I was glad to hear from you again. Hope you're doing well these days.</w:t>
            </w:r>
          </w:p>
        </w:tc>
      </w:tr>
      <w:tr w:rsidR="008467F6" w:rsidRPr="00B10A79"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Извинение за задержку с ответом и объяснение причины</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Sorry I haven't answered earlier but I was really busy with my school.</w:t>
            </w:r>
          </w:p>
        </w:tc>
      </w:tr>
      <w:tr w:rsidR="008467F6" w:rsidRPr="00B10A79"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lang w:val="en-US"/>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Please, forgive my tardy reply but I was pretty busy with my Chemistry project at school.</w:t>
            </w:r>
          </w:p>
        </w:tc>
      </w:tr>
      <w:tr w:rsidR="008467F6" w:rsidRPr="00B10A79"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lang w:val="en-US"/>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Sorry I didn't answer sooner. I was busy preparing for my history exam.</w:t>
            </w:r>
          </w:p>
        </w:tc>
      </w:tr>
      <w:tr w:rsidR="008467F6" w:rsidRPr="00783A03" w:rsidTr="008467F6">
        <w:trPr>
          <w:trHeight w:val="345"/>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Соединяющая фраза</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I'm glad you're OK! (универсальная фраза)</w:t>
            </w:r>
          </w:p>
        </w:tc>
      </w:tr>
      <w:tr w:rsidR="008467F6" w:rsidRPr="00783A03" w:rsidTr="008467F6">
        <w:trPr>
          <w:trHeight w:val="67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Упоминание какого-либо факта из полученного письма, например: "I miss you greatly!" (если друг сломал ногу)</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 xml:space="preserve">Ответы на вопросы </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1) Сколько вопросов, столько ответов.</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2) Соблюдение грамматической структуры вопросов и ответов.</w:t>
            </w:r>
          </w:p>
        </w:tc>
      </w:tr>
      <w:tr w:rsidR="008467F6" w:rsidRPr="00783A03" w:rsidTr="008467F6">
        <w:trPr>
          <w:trHeight w:val="55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3) Необязательно отвечать на вопросы в том порядке, в котором они были заданы. Главное, чтобы они были логически связаны.</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Обязательно использовать при ответе на вопросы</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as for me</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to tell the truth</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by the way</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anyway</w:t>
            </w:r>
          </w:p>
        </w:tc>
      </w:tr>
      <w:tr w:rsidR="008467F6" w:rsidRPr="00783A03"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actually</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Задавание вопросов другу</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1) 3 вопроса</w:t>
            </w:r>
          </w:p>
        </w:tc>
      </w:tr>
      <w:tr w:rsidR="008467F6" w:rsidRPr="00783A03" w:rsidTr="008467F6">
        <w:trPr>
          <w:trHeight w:val="67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2) Задавать вопросы по той теме, которая указана в самом задании. Например: "about his project paper"</w:t>
            </w:r>
          </w:p>
        </w:tc>
      </w:tr>
      <w:tr w:rsidR="008467F6" w:rsidRPr="00B10A79"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Вежливое завершение письма и объяснение причины</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 xml:space="preserve">Well, I’d better go now as I have to do my homework </w:t>
            </w:r>
          </w:p>
        </w:tc>
      </w:tr>
      <w:tr w:rsidR="008467F6" w:rsidRPr="00B10A79" w:rsidTr="008467F6">
        <w:trPr>
          <w:trHeight w:val="34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lang w:val="en-US"/>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Anyway, I have to go now: my Mum asked me to help her with our dinner</w:t>
            </w:r>
          </w:p>
        </w:tc>
      </w:tr>
      <w:tr w:rsidR="008467F6" w:rsidRPr="00B10A79"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lang w:val="en-US"/>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Actually, I’ve got to go now! It’s time for my favourite TV show</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Ссылка на будущие контакты</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Write (back) soon!</w:t>
            </w:r>
          </w:p>
        </w:tc>
      </w:tr>
      <w:tr w:rsidR="008467F6" w:rsidRPr="00B10A79"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Take care and keep in touch!</w:t>
            </w:r>
          </w:p>
        </w:tc>
      </w:tr>
      <w:tr w:rsidR="008467F6" w:rsidRPr="00B10A79"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lang w:val="en-US"/>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rPr>
              <w:t>С</w:t>
            </w:r>
            <w:r w:rsidRPr="00783A03">
              <w:rPr>
                <w:rFonts w:ascii="Times New Roman" w:eastAsia="Times New Roman" w:hAnsi="Times New Roman" w:cs="Times New Roman"/>
                <w:color w:val="000000"/>
                <w:sz w:val="24"/>
                <w:szCs w:val="24"/>
                <w:lang w:val="en-US"/>
              </w:rPr>
              <w:t xml:space="preserve">an’t wait to hear from you! </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Завершающая фраза</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Love, Ваше имя</w:t>
            </w:r>
          </w:p>
        </w:tc>
      </w:tr>
      <w:tr w:rsidR="008467F6" w:rsidRPr="00B10A79"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lang w:val="en-US"/>
              </w:rPr>
            </w:pPr>
            <w:r w:rsidRPr="00783A03">
              <w:rPr>
                <w:rFonts w:ascii="Times New Roman" w:eastAsia="Times New Roman" w:hAnsi="Times New Roman" w:cs="Times New Roman"/>
                <w:color w:val="000000"/>
                <w:sz w:val="24"/>
                <w:szCs w:val="24"/>
                <w:lang w:val="en-US"/>
              </w:rPr>
              <w:t xml:space="preserve">Lots of love, </w:t>
            </w:r>
            <w:r w:rsidRPr="00783A03">
              <w:rPr>
                <w:rFonts w:ascii="Times New Roman" w:eastAsia="Times New Roman" w:hAnsi="Times New Roman" w:cs="Times New Roman"/>
                <w:color w:val="000000"/>
                <w:sz w:val="24"/>
                <w:szCs w:val="24"/>
              </w:rPr>
              <w:t>Ваше</w:t>
            </w:r>
            <w:r w:rsidRPr="00783A03">
              <w:rPr>
                <w:rFonts w:ascii="Times New Roman" w:eastAsia="Times New Roman" w:hAnsi="Times New Roman" w:cs="Times New Roman"/>
                <w:color w:val="000000"/>
                <w:sz w:val="24"/>
                <w:szCs w:val="24"/>
                <w:lang w:val="en-US"/>
              </w:rPr>
              <w:t xml:space="preserve"> </w:t>
            </w:r>
            <w:r w:rsidRPr="00783A03">
              <w:rPr>
                <w:rFonts w:ascii="Times New Roman" w:eastAsia="Times New Roman" w:hAnsi="Times New Roman" w:cs="Times New Roman"/>
                <w:color w:val="000000"/>
                <w:sz w:val="24"/>
                <w:szCs w:val="24"/>
              </w:rPr>
              <w:t>имя</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lang w:val="en-US"/>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Best wishes, Ваше имя</w:t>
            </w:r>
          </w:p>
        </w:tc>
      </w:tr>
      <w:tr w:rsidR="008467F6" w:rsidRPr="00783A03" w:rsidTr="008467F6">
        <w:trPr>
          <w:trHeight w:val="31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Обязательно поставить запятую!</w:t>
            </w:r>
          </w:p>
        </w:tc>
      </w:tr>
      <w:tr w:rsidR="008467F6" w:rsidRPr="00783A03" w:rsidTr="008467F6">
        <w:trPr>
          <w:trHeight w:val="300"/>
        </w:trPr>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Полезные советы</w:t>
            </w: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 xml:space="preserve">Обязательно нужно уложиться в заданный объём: 100-140 слов, допускается отклонение на 10% в обе стороны, т.е. 90-154 слова. </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Если в письме ≤89 слов, то за задание ставится 0 баллов. Если ≥155 слов, то проверяются только первые 140 слов.</w:t>
            </w:r>
          </w:p>
        </w:tc>
      </w:tr>
      <w:tr w:rsidR="008467F6" w:rsidRPr="00783A03" w:rsidTr="008467F6">
        <w:trPr>
          <w:trHeight w:val="3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Помните, что 1 слово – это всё, что находится между двумя пробелами.</w:t>
            </w:r>
          </w:p>
        </w:tc>
      </w:tr>
      <w:tr w:rsidR="008467F6" w:rsidRPr="00783A03" w:rsidTr="008467F6">
        <w:trPr>
          <w:trHeight w:val="60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«Оживляйте» письмо сокращениями  (I’m, can’t, I’d like), неформальными словами-связками (well, also, by the way, anyway, so, actually),</w:t>
            </w:r>
          </w:p>
        </w:tc>
      </w:tr>
      <w:tr w:rsidR="008467F6" w:rsidRPr="00783A03" w:rsidTr="008467F6">
        <w:trPr>
          <w:trHeight w:val="645"/>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nil"/>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разговорными выражениями (Guess what? Wish me luck!) и междометиями (Hurray! Yahoo! Ha—ha!).</w:t>
            </w:r>
          </w:p>
        </w:tc>
      </w:tr>
      <w:tr w:rsidR="008467F6" w:rsidRPr="00783A03" w:rsidTr="008467F6">
        <w:trPr>
          <w:trHeight w:val="630"/>
        </w:trPr>
        <w:tc>
          <w:tcPr>
            <w:tcW w:w="2820" w:type="dxa"/>
            <w:vMerge/>
            <w:tcBorders>
              <w:top w:val="nil"/>
              <w:left w:val="single" w:sz="8" w:space="0" w:color="auto"/>
              <w:bottom w:val="single" w:sz="8" w:space="0" w:color="000000"/>
              <w:right w:val="single" w:sz="8" w:space="0" w:color="auto"/>
            </w:tcBorders>
            <w:vAlign w:val="center"/>
            <w:hideMark/>
          </w:tcPr>
          <w:p w:rsidR="008467F6" w:rsidRPr="00783A03" w:rsidRDefault="008467F6" w:rsidP="008467F6">
            <w:pPr>
              <w:spacing w:after="0" w:line="240" w:lineRule="auto"/>
              <w:rPr>
                <w:rFonts w:ascii="Times New Roman" w:eastAsia="Times New Roman" w:hAnsi="Times New Roman" w:cs="Times New Roman"/>
                <w:color w:val="000000"/>
                <w:sz w:val="24"/>
                <w:szCs w:val="24"/>
              </w:rPr>
            </w:pPr>
          </w:p>
        </w:tc>
        <w:tc>
          <w:tcPr>
            <w:tcW w:w="7060" w:type="dxa"/>
            <w:tcBorders>
              <w:top w:val="nil"/>
              <w:left w:val="nil"/>
              <w:bottom w:val="single" w:sz="8" w:space="0" w:color="auto"/>
              <w:right w:val="single" w:sz="8" w:space="0" w:color="auto"/>
            </w:tcBorders>
            <w:shd w:val="clear" w:color="auto" w:fill="auto"/>
            <w:vAlign w:val="center"/>
            <w:hideMark/>
          </w:tcPr>
          <w:p w:rsidR="008467F6" w:rsidRPr="00783A03" w:rsidRDefault="008467F6" w:rsidP="008467F6">
            <w:pPr>
              <w:spacing w:after="0" w:line="240" w:lineRule="auto"/>
              <w:jc w:val="center"/>
              <w:rPr>
                <w:rFonts w:ascii="Times New Roman" w:eastAsia="Times New Roman" w:hAnsi="Times New Roman" w:cs="Times New Roman"/>
                <w:color w:val="000000"/>
                <w:sz w:val="24"/>
                <w:szCs w:val="24"/>
              </w:rPr>
            </w:pPr>
            <w:r w:rsidRPr="00783A03">
              <w:rPr>
                <w:rFonts w:ascii="Times New Roman" w:eastAsia="Times New Roman" w:hAnsi="Times New Roman" w:cs="Times New Roman"/>
                <w:color w:val="000000"/>
                <w:sz w:val="24"/>
                <w:szCs w:val="24"/>
              </w:rPr>
              <w:t>На выполнение этого задания выделите себе 20 минут: 8 мин. на черновик, 8 мин. на чистовик и 4 мин. на подсчёт слов и проверку.</w:t>
            </w:r>
          </w:p>
        </w:tc>
      </w:tr>
    </w:tbl>
    <w:p w:rsidR="008467F6" w:rsidRPr="00F50FC0" w:rsidRDefault="00DB0C1B" w:rsidP="008467F6">
      <w:pPr>
        <w:spacing w:line="360" w:lineRule="auto"/>
        <w:ind w:firstLine="142"/>
        <w:rPr>
          <w:rFonts w:ascii="Times New Roman" w:hAnsi="Times New Roman" w:cs="Times New Roman"/>
          <w:sz w:val="24"/>
          <w:szCs w:val="24"/>
        </w:rPr>
      </w:pPr>
      <w:r>
        <w:rPr>
          <w:rStyle w:val="af2"/>
          <w:rFonts w:ascii="Times New Roman" w:hAnsi="Times New Roman" w:cs="Times New Roman"/>
          <w:sz w:val="24"/>
          <w:szCs w:val="24"/>
        </w:rPr>
        <w:footnoteReference w:id="6"/>
      </w:r>
    </w:p>
    <w:p w:rsidR="008467F6" w:rsidRPr="00F50FC0" w:rsidRDefault="008467F6" w:rsidP="008467F6">
      <w:pPr>
        <w:spacing w:line="360" w:lineRule="auto"/>
        <w:ind w:firstLine="142"/>
        <w:rPr>
          <w:rFonts w:ascii="Times New Roman" w:hAnsi="Times New Roman" w:cs="Times New Roman"/>
          <w:sz w:val="28"/>
          <w:szCs w:val="28"/>
        </w:rPr>
      </w:pPr>
      <w:r w:rsidRPr="00F50FC0">
        <w:rPr>
          <w:rFonts w:ascii="Times New Roman" w:hAnsi="Times New Roman" w:cs="Times New Roman"/>
          <w:sz w:val="28"/>
          <w:szCs w:val="28"/>
        </w:rPr>
        <w:t>Данная памятка является итогом нашего проекта. Она поможет школьникам, сдающим ЕГЭ по английскому языку.</w:t>
      </w:r>
    </w:p>
    <w:p w:rsidR="008467F6" w:rsidRPr="00F50FC0" w:rsidRDefault="008467F6" w:rsidP="008467F6">
      <w:pPr>
        <w:spacing w:line="360" w:lineRule="auto"/>
        <w:ind w:firstLine="142"/>
        <w:rPr>
          <w:rFonts w:ascii="Times New Roman" w:hAnsi="Times New Roman" w:cs="Times New Roman"/>
          <w:sz w:val="28"/>
          <w:szCs w:val="28"/>
        </w:rPr>
      </w:pPr>
      <w:r w:rsidRPr="00F50FC0">
        <w:rPr>
          <w:rFonts w:ascii="Times New Roman" w:hAnsi="Times New Roman" w:cs="Times New Roman"/>
          <w:sz w:val="28"/>
          <w:szCs w:val="28"/>
        </w:rPr>
        <w:t xml:space="preserve">В ней представлены общие фразы, </w:t>
      </w:r>
      <w:r w:rsidR="00C57E8A" w:rsidRPr="00F50FC0">
        <w:rPr>
          <w:rFonts w:ascii="Times New Roman" w:hAnsi="Times New Roman" w:cs="Times New Roman"/>
          <w:sz w:val="28"/>
          <w:szCs w:val="28"/>
        </w:rPr>
        <w:t xml:space="preserve">полезные советы и с помощью неё можно будет правильно структурировать своё письмо. Например, написать адрес именно в правом верхнем углу, как и требуется. </w:t>
      </w:r>
    </w:p>
    <w:p w:rsidR="00B13AC5" w:rsidRDefault="00B13AC5">
      <w:pPr>
        <w:rPr>
          <w:rFonts w:ascii="Times New Roman" w:hAnsi="Times New Roman" w:cs="Times New Roman"/>
          <w:sz w:val="28"/>
          <w:szCs w:val="28"/>
        </w:rPr>
      </w:pPr>
      <w:r>
        <w:rPr>
          <w:rFonts w:ascii="Times New Roman" w:hAnsi="Times New Roman" w:cs="Times New Roman"/>
          <w:sz w:val="28"/>
          <w:szCs w:val="28"/>
        </w:rPr>
        <w:br w:type="page"/>
      </w:r>
    </w:p>
    <w:p w:rsidR="00C57E8A" w:rsidRPr="00F50FC0" w:rsidRDefault="00C57E8A" w:rsidP="00C57E8A">
      <w:pPr>
        <w:spacing w:line="360" w:lineRule="auto"/>
        <w:rPr>
          <w:rFonts w:ascii="Times New Roman" w:hAnsi="Times New Roman" w:cs="Times New Roman"/>
          <w:sz w:val="28"/>
          <w:szCs w:val="28"/>
        </w:rPr>
      </w:pPr>
      <w:r w:rsidRPr="00F50FC0">
        <w:rPr>
          <w:rFonts w:ascii="Times New Roman" w:hAnsi="Times New Roman" w:cs="Times New Roman"/>
          <w:sz w:val="28"/>
          <w:szCs w:val="28"/>
        </w:rPr>
        <w:lastRenderedPageBreak/>
        <w:t>Заключение.</w:t>
      </w:r>
    </w:p>
    <w:p w:rsidR="00C57E8A" w:rsidRPr="00F50FC0" w:rsidRDefault="00C57E8A" w:rsidP="00C57E8A">
      <w:pPr>
        <w:spacing w:line="360" w:lineRule="auto"/>
        <w:ind w:firstLine="142"/>
        <w:rPr>
          <w:rFonts w:ascii="Times New Roman" w:hAnsi="Times New Roman" w:cs="Times New Roman"/>
          <w:sz w:val="28"/>
          <w:szCs w:val="28"/>
        </w:rPr>
      </w:pPr>
      <w:r w:rsidRPr="00F50FC0">
        <w:rPr>
          <w:rFonts w:ascii="Times New Roman" w:hAnsi="Times New Roman" w:cs="Times New Roman"/>
          <w:sz w:val="28"/>
          <w:szCs w:val="28"/>
        </w:rPr>
        <w:t xml:space="preserve">В заключение хотелось бы сказать, что рассматриваемое задание в этом проекте, конечно, не принесёт очень много баллов, но может именно из-за ошибки в «письме» человеку не хватит 1 балла до 100. Эта памятка действительно будет полезна и пригодится многим, а пользоваться ею совсем не сложно. </w:t>
      </w:r>
    </w:p>
    <w:p w:rsidR="00C57E8A" w:rsidRPr="00F50FC0" w:rsidRDefault="00C57E8A" w:rsidP="00C57E8A">
      <w:pPr>
        <w:spacing w:line="360" w:lineRule="auto"/>
        <w:ind w:firstLine="142"/>
        <w:rPr>
          <w:rFonts w:ascii="Times New Roman" w:hAnsi="Times New Roman" w:cs="Times New Roman"/>
          <w:sz w:val="28"/>
          <w:szCs w:val="28"/>
        </w:rPr>
      </w:pPr>
    </w:p>
    <w:p w:rsidR="00C57E8A" w:rsidRPr="00F50FC0" w:rsidRDefault="00C57E8A" w:rsidP="00C57E8A">
      <w:pPr>
        <w:spacing w:line="360" w:lineRule="auto"/>
        <w:ind w:firstLine="142"/>
        <w:rPr>
          <w:rFonts w:ascii="Times New Roman" w:hAnsi="Times New Roman" w:cs="Times New Roman"/>
          <w:sz w:val="28"/>
          <w:szCs w:val="28"/>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Pr="00783A03" w:rsidRDefault="00C57E8A" w:rsidP="00C57E8A">
      <w:pPr>
        <w:spacing w:line="360" w:lineRule="auto"/>
        <w:ind w:firstLine="142"/>
        <w:rPr>
          <w:rFonts w:ascii="Times New Roman" w:hAnsi="Times New Roman" w:cs="Times New Roman"/>
          <w:sz w:val="24"/>
          <w:szCs w:val="24"/>
        </w:rPr>
      </w:pPr>
    </w:p>
    <w:p w:rsidR="00C57E8A" w:rsidRDefault="00C57E8A" w:rsidP="00C57E8A">
      <w:pPr>
        <w:spacing w:line="360" w:lineRule="auto"/>
        <w:ind w:firstLine="142"/>
        <w:rPr>
          <w:rFonts w:ascii="Times New Roman" w:hAnsi="Times New Roman" w:cs="Times New Roman"/>
          <w:sz w:val="28"/>
          <w:szCs w:val="28"/>
        </w:rPr>
      </w:pPr>
    </w:p>
    <w:p w:rsidR="00C57E8A" w:rsidRDefault="00C57E8A" w:rsidP="00C57E8A">
      <w:pPr>
        <w:spacing w:line="360" w:lineRule="auto"/>
        <w:ind w:firstLine="142"/>
        <w:rPr>
          <w:rFonts w:ascii="Times New Roman" w:hAnsi="Times New Roman" w:cs="Times New Roman"/>
          <w:sz w:val="28"/>
          <w:szCs w:val="28"/>
        </w:rPr>
      </w:pPr>
    </w:p>
    <w:p w:rsidR="00C57E8A" w:rsidRDefault="00C57E8A" w:rsidP="00C57E8A">
      <w:pPr>
        <w:spacing w:line="360" w:lineRule="auto"/>
        <w:ind w:firstLine="142"/>
        <w:rPr>
          <w:rFonts w:ascii="Times New Roman" w:hAnsi="Times New Roman" w:cs="Times New Roman"/>
          <w:sz w:val="28"/>
          <w:szCs w:val="28"/>
        </w:rPr>
      </w:pPr>
    </w:p>
    <w:p w:rsidR="00F50FC0" w:rsidRDefault="00F50FC0" w:rsidP="00C57E8A">
      <w:pPr>
        <w:spacing w:line="360" w:lineRule="auto"/>
        <w:ind w:firstLine="142"/>
        <w:rPr>
          <w:rFonts w:ascii="Times New Roman" w:hAnsi="Times New Roman" w:cs="Times New Roman"/>
          <w:sz w:val="28"/>
          <w:szCs w:val="28"/>
        </w:rPr>
      </w:pPr>
    </w:p>
    <w:p w:rsidR="00C57E8A" w:rsidRDefault="00C57E8A" w:rsidP="00C57E8A">
      <w:pPr>
        <w:spacing w:line="360" w:lineRule="auto"/>
        <w:ind w:firstLine="142"/>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C57E8A" w:rsidRDefault="00C57E8A" w:rsidP="00C57E8A">
      <w:pPr>
        <w:pStyle w:val="a9"/>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Спецификация контрольных измерительных материалов для проведения в 2020 году единого государственного экзамена по иностранным языкам.</w:t>
      </w:r>
    </w:p>
    <w:p w:rsidR="00C57E8A" w:rsidRDefault="00C57E8A" w:rsidP="00C57E8A">
      <w:pPr>
        <w:pStyle w:val="a9"/>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w:t>
      </w:r>
    </w:p>
    <w:p w:rsidR="00C57E8A" w:rsidRDefault="00C57E8A" w:rsidP="00C57E8A">
      <w:pPr>
        <w:pStyle w:val="a9"/>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Демонстрационный вариант контрольных измерительных материалов единого государственного экзамена 2020 года по английскому языку (письменная часть). </w:t>
      </w:r>
    </w:p>
    <w:p w:rsidR="00DB0C1B" w:rsidRPr="00C57E8A" w:rsidRDefault="00DB0C1B" w:rsidP="00DB0C1B">
      <w:pPr>
        <w:pStyle w:val="a9"/>
        <w:numPr>
          <w:ilvl w:val="0"/>
          <w:numId w:val="4"/>
        </w:numPr>
        <w:spacing w:line="360" w:lineRule="auto"/>
        <w:rPr>
          <w:rFonts w:ascii="Times New Roman" w:hAnsi="Times New Roman" w:cs="Times New Roman"/>
          <w:sz w:val="28"/>
          <w:szCs w:val="28"/>
        </w:rPr>
      </w:pPr>
      <w:r w:rsidRPr="00DB0C1B">
        <w:rPr>
          <w:rFonts w:ascii="Times New Roman" w:hAnsi="Times New Roman" w:cs="Times New Roman"/>
          <w:sz w:val="28"/>
          <w:szCs w:val="28"/>
        </w:rPr>
        <w:t>https://godege.ru/blog/angliyskiy-yazyik/ege-po-angliyskomu-yazyiku-pismo.html</w:t>
      </w:r>
    </w:p>
    <w:sectPr w:rsidR="00DB0C1B" w:rsidRPr="00C57E8A" w:rsidSect="00B13AC5">
      <w:footerReference w:type="default" r:id="rId9"/>
      <w:pgSz w:w="11906" w:h="16838"/>
      <w:pgMar w:top="1134" w:right="850"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C7" w:rsidRDefault="000E21C7" w:rsidP="00651E97">
      <w:pPr>
        <w:spacing w:after="0" w:line="240" w:lineRule="auto"/>
      </w:pPr>
      <w:r>
        <w:separator/>
      </w:r>
    </w:p>
  </w:endnote>
  <w:endnote w:type="continuationSeparator" w:id="0">
    <w:p w:rsidR="000E21C7" w:rsidRDefault="000E21C7" w:rsidP="0065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72206"/>
      <w:docPartObj>
        <w:docPartGallery w:val="Page Numbers (Bottom of Page)"/>
        <w:docPartUnique/>
      </w:docPartObj>
    </w:sdtPr>
    <w:sdtEndPr/>
    <w:sdtContent>
      <w:p w:rsidR="00651E97" w:rsidRDefault="001B63B2">
        <w:pPr>
          <w:pStyle w:val="a5"/>
          <w:jc w:val="center"/>
        </w:pPr>
        <w:r>
          <w:fldChar w:fldCharType="begin"/>
        </w:r>
        <w:r w:rsidR="00651E97">
          <w:instrText>PAGE   \* MERGEFORMAT</w:instrText>
        </w:r>
        <w:r>
          <w:fldChar w:fldCharType="separate"/>
        </w:r>
        <w:r w:rsidR="00DB0C1B">
          <w:rPr>
            <w:noProof/>
          </w:rPr>
          <w:t>12</w:t>
        </w:r>
        <w:r>
          <w:fldChar w:fldCharType="end"/>
        </w:r>
      </w:p>
    </w:sdtContent>
  </w:sdt>
  <w:p w:rsidR="00651E97" w:rsidRDefault="00651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C7" w:rsidRDefault="000E21C7" w:rsidP="00651E97">
      <w:pPr>
        <w:spacing w:after="0" w:line="240" w:lineRule="auto"/>
      </w:pPr>
      <w:r>
        <w:separator/>
      </w:r>
    </w:p>
  </w:footnote>
  <w:footnote w:type="continuationSeparator" w:id="0">
    <w:p w:rsidR="000E21C7" w:rsidRDefault="000E21C7" w:rsidP="00651E97">
      <w:pPr>
        <w:spacing w:after="0" w:line="240" w:lineRule="auto"/>
      </w:pPr>
      <w:r>
        <w:continuationSeparator/>
      </w:r>
    </w:p>
  </w:footnote>
  <w:footnote w:id="1">
    <w:p w:rsidR="00B10A79" w:rsidRDefault="00B10A79">
      <w:pPr>
        <w:pStyle w:val="af0"/>
      </w:pPr>
      <w:r>
        <w:rPr>
          <w:rStyle w:val="af2"/>
        </w:rPr>
        <w:footnoteRef/>
      </w:r>
      <w:r w:rsidRPr="00B10A79">
        <w:rPr>
          <w:rFonts w:ascii="Times New Roman" w:hAnsi="Times New Roman" w:cs="Times New Roman"/>
        </w:rPr>
        <w:t>Спецификация контрольных измерительных материалов для проведения в 2020 году единого государственного экзамена по иностранным языкам</w:t>
      </w:r>
      <w:r>
        <w:rPr>
          <w:rFonts w:ascii="Times New Roman" w:hAnsi="Times New Roman" w:cs="Times New Roman"/>
        </w:rPr>
        <w:t>.: С. 8.</w:t>
      </w:r>
    </w:p>
  </w:footnote>
  <w:footnote w:id="2">
    <w:p w:rsidR="00B10A79" w:rsidRPr="00B10A79" w:rsidRDefault="00B10A79">
      <w:pPr>
        <w:pStyle w:val="af0"/>
      </w:pPr>
      <w:r>
        <w:rPr>
          <w:rStyle w:val="af2"/>
        </w:rPr>
        <w:footnoteRef/>
      </w:r>
      <w:r>
        <w:t xml:space="preserve"> </w:t>
      </w:r>
      <w:r w:rsidRPr="00B10A79">
        <w:rPr>
          <w:rFonts w:ascii="Times New Roman" w:hAnsi="Times New Roman" w:cs="Times New Roman"/>
        </w:rPr>
        <w:t>Спецификация контрольных измерительных материалов для проведения в 2020 году единого государственного экзамена по иностранным языкам</w:t>
      </w:r>
      <w:r>
        <w:rPr>
          <w:rFonts w:ascii="Times New Roman" w:hAnsi="Times New Roman" w:cs="Times New Roman"/>
        </w:rPr>
        <w:t>.: С. 9.</w:t>
      </w:r>
    </w:p>
  </w:footnote>
  <w:footnote w:id="3">
    <w:p w:rsidR="00B10A79" w:rsidRPr="00B10A79" w:rsidRDefault="00B10A79" w:rsidP="00B10A79">
      <w:pPr>
        <w:spacing w:line="360" w:lineRule="auto"/>
        <w:rPr>
          <w:rFonts w:ascii="Times New Roman" w:hAnsi="Times New Roman" w:cs="Times New Roman"/>
          <w:sz w:val="20"/>
          <w:szCs w:val="20"/>
        </w:rPr>
      </w:pPr>
      <w:r>
        <w:rPr>
          <w:rStyle w:val="af2"/>
        </w:rPr>
        <w:footnoteRef/>
      </w:r>
      <w:r>
        <w:t xml:space="preserve"> </w:t>
      </w:r>
      <w:r w:rsidRPr="00B10A79">
        <w:rPr>
          <w:rFonts w:ascii="Times New Roman" w:hAnsi="Times New Roman" w:cs="Times New Roman"/>
          <w:sz w:val="20"/>
          <w:szCs w:val="20"/>
        </w:rP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w:t>
      </w:r>
      <w:r w:rsidRPr="00B10A79">
        <w:rPr>
          <w:rFonts w:ascii="Times New Roman" w:hAnsi="Times New Roman" w:cs="Times New Roman"/>
          <w:sz w:val="20"/>
          <w:szCs w:val="20"/>
        </w:rPr>
        <w:t>: С. 4.</w:t>
      </w:r>
    </w:p>
  </w:footnote>
  <w:footnote w:id="4">
    <w:p w:rsidR="00B10A79" w:rsidRPr="00B10A79" w:rsidRDefault="00B10A79" w:rsidP="00B10A79">
      <w:pPr>
        <w:spacing w:line="360" w:lineRule="auto"/>
        <w:rPr>
          <w:rFonts w:ascii="Times New Roman" w:hAnsi="Times New Roman" w:cs="Times New Roman"/>
          <w:sz w:val="28"/>
          <w:szCs w:val="28"/>
        </w:rPr>
      </w:pPr>
      <w:r w:rsidRPr="00B10A79">
        <w:rPr>
          <w:rStyle w:val="af2"/>
          <w:rFonts w:ascii="Times New Roman" w:hAnsi="Times New Roman" w:cs="Times New Roman"/>
          <w:sz w:val="20"/>
          <w:szCs w:val="20"/>
        </w:rPr>
        <w:footnoteRef/>
      </w:r>
      <w:r w:rsidRPr="00B10A79">
        <w:rPr>
          <w:rFonts w:ascii="Times New Roman" w:hAnsi="Times New Roman" w:cs="Times New Roman"/>
          <w:sz w:val="20"/>
          <w:szCs w:val="20"/>
        </w:rPr>
        <w:t xml:space="preserve"> </w:t>
      </w:r>
      <w:r w:rsidRPr="00B10A79">
        <w:rPr>
          <w:rFonts w:ascii="Times New Roman" w:hAnsi="Times New Roman" w:cs="Times New Roman"/>
          <w:sz w:val="20"/>
          <w:szCs w:val="20"/>
        </w:rP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w:t>
      </w:r>
      <w:r w:rsidRPr="00B10A79">
        <w:rPr>
          <w:rFonts w:ascii="Times New Roman" w:hAnsi="Times New Roman" w:cs="Times New Roman"/>
          <w:sz w:val="20"/>
          <w:szCs w:val="20"/>
        </w:rPr>
        <w:t>: С. 9.</w:t>
      </w:r>
    </w:p>
  </w:footnote>
  <w:footnote w:id="5">
    <w:p w:rsidR="00B13AC5" w:rsidRPr="00B13AC5" w:rsidRDefault="00B13AC5" w:rsidP="00B13AC5">
      <w:pPr>
        <w:spacing w:line="360" w:lineRule="auto"/>
        <w:rPr>
          <w:rFonts w:ascii="Times New Roman" w:hAnsi="Times New Roman" w:cs="Times New Roman"/>
          <w:sz w:val="28"/>
          <w:szCs w:val="28"/>
        </w:rPr>
      </w:pPr>
      <w:r>
        <w:rPr>
          <w:rStyle w:val="af2"/>
        </w:rPr>
        <w:footnoteRef/>
      </w:r>
      <w:r>
        <w:t xml:space="preserve"> </w:t>
      </w:r>
      <w:r w:rsidRPr="00B13AC5">
        <w:rPr>
          <w:rFonts w:ascii="Times New Roman" w:hAnsi="Times New Roman" w:cs="Times New Roman"/>
          <w:sz w:val="20"/>
          <w:szCs w:val="20"/>
        </w:rPr>
        <w:t>Демонстрационный вариант контрольных измерительных материалов единого государственного экзамена 2020 года по английскому языку (письменная часть).</w:t>
      </w:r>
      <w:r w:rsidRPr="00B13AC5">
        <w:rPr>
          <w:rFonts w:ascii="Times New Roman" w:hAnsi="Times New Roman" w:cs="Times New Roman"/>
          <w:sz w:val="20"/>
          <w:szCs w:val="20"/>
        </w:rPr>
        <w:t>: С. 27/33-28/33</w:t>
      </w:r>
      <w:r>
        <w:rPr>
          <w:rFonts w:ascii="Times New Roman" w:hAnsi="Times New Roman" w:cs="Times New Roman"/>
          <w:sz w:val="20"/>
          <w:szCs w:val="20"/>
        </w:rPr>
        <w:t>.</w:t>
      </w:r>
    </w:p>
    <w:p w:rsidR="00B13AC5" w:rsidRDefault="00B13AC5">
      <w:pPr>
        <w:pStyle w:val="af0"/>
      </w:pPr>
    </w:p>
  </w:footnote>
  <w:footnote w:id="6">
    <w:p w:rsidR="00DB0C1B" w:rsidRPr="00DB0C1B" w:rsidRDefault="00DB0C1B">
      <w:pPr>
        <w:pStyle w:val="af0"/>
        <w:rPr>
          <w:rFonts w:ascii="Times New Roman" w:hAnsi="Times New Roman" w:cs="Times New Roman"/>
        </w:rPr>
      </w:pPr>
      <w:r>
        <w:rPr>
          <w:rStyle w:val="af2"/>
        </w:rPr>
        <w:footnoteRef/>
      </w:r>
      <w:r>
        <w:t xml:space="preserve"> </w:t>
      </w:r>
      <w:r>
        <w:rPr>
          <w:rFonts w:ascii="Times New Roman" w:hAnsi="Times New Roman" w:cs="Times New Roman"/>
        </w:rPr>
        <w:t>Материалы с п. 4 в списке литературы.</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1DB0"/>
    <w:multiLevelType w:val="multilevel"/>
    <w:tmpl w:val="6464E7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A7D25FF"/>
    <w:multiLevelType w:val="hybridMultilevel"/>
    <w:tmpl w:val="929624B6"/>
    <w:lvl w:ilvl="0" w:tplc="F1CEEA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C2D5729"/>
    <w:multiLevelType w:val="hybridMultilevel"/>
    <w:tmpl w:val="F69EC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1204E"/>
    <w:multiLevelType w:val="hybridMultilevel"/>
    <w:tmpl w:val="F69EC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50A8F"/>
    <w:multiLevelType w:val="hybridMultilevel"/>
    <w:tmpl w:val="929624B6"/>
    <w:lvl w:ilvl="0" w:tplc="F1CEEA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97"/>
    <w:rsid w:val="00037670"/>
    <w:rsid w:val="000E21C7"/>
    <w:rsid w:val="0016034C"/>
    <w:rsid w:val="00172FF8"/>
    <w:rsid w:val="001B63B2"/>
    <w:rsid w:val="002473C0"/>
    <w:rsid w:val="002E5702"/>
    <w:rsid w:val="003076F4"/>
    <w:rsid w:val="00374677"/>
    <w:rsid w:val="00425CCE"/>
    <w:rsid w:val="00450639"/>
    <w:rsid w:val="004A473F"/>
    <w:rsid w:val="0053168D"/>
    <w:rsid w:val="00532D7E"/>
    <w:rsid w:val="00563FA2"/>
    <w:rsid w:val="005710FC"/>
    <w:rsid w:val="005732EC"/>
    <w:rsid w:val="00651E97"/>
    <w:rsid w:val="00710461"/>
    <w:rsid w:val="00716734"/>
    <w:rsid w:val="00723E2D"/>
    <w:rsid w:val="00783A03"/>
    <w:rsid w:val="007F61B4"/>
    <w:rsid w:val="008467F6"/>
    <w:rsid w:val="008C5089"/>
    <w:rsid w:val="008F62FB"/>
    <w:rsid w:val="00A05224"/>
    <w:rsid w:val="00AB0D42"/>
    <w:rsid w:val="00B10A79"/>
    <w:rsid w:val="00B13AC5"/>
    <w:rsid w:val="00B1768F"/>
    <w:rsid w:val="00B74286"/>
    <w:rsid w:val="00B813C4"/>
    <w:rsid w:val="00C36ECF"/>
    <w:rsid w:val="00C57E8A"/>
    <w:rsid w:val="00C822ED"/>
    <w:rsid w:val="00C826A9"/>
    <w:rsid w:val="00CD0D74"/>
    <w:rsid w:val="00D619C0"/>
    <w:rsid w:val="00DB0C1B"/>
    <w:rsid w:val="00ED2D45"/>
    <w:rsid w:val="00F46A7C"/>
    <w:rsid w:val="00F5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E97"/>
  </w:style>
  <w:style w:type="paragraph" w:styleId="a5">
    <w:name w:val="footer"/>
    <w:basedOn w:val="a"/>
    <w:link w:val="a6"/>
    <w:uiPriority w:val="99"/>
    <w:unhideWhenUsed/>
    <w:rsid w:val="00651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E97"/>
  </w:style>
  <w:style w:type="paragraph" w:styleId="a7">
    <w:name w:val="Balloon Text"/>
    <w:basedOn w:val="a"/>
    <w:link w:val="a8"/>
    <w:uiPriority w:val="99"/>
    <w:semiHidden/>
    <w:unhideWhenUsed/>
    <w:rsid w:val="00651E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E97"/>
    <w:rPr>
      <w:rFonts w:ascii="Tahoma" w:hAnsi="Tahoma" w:cs="Tahoma"/>
      <w:sz w:val="16"/>
      <w:szCs w:val="16"/>
    </w:rPr>
  </w:style>
  <w:style w:type="paragraph" w:styleId="a9">
    <w:name w:val="List Paragraph"/>
    <w:basedOn w:val="a"/>
    <w:uiPriority w:val="34"/>
    <w:qFormat/>
    <w:rsid w:val="00CD0D74"/>
    <w:pPr>
      <w:ind w:left="720"/>
      <w:contextualSpacing/>
    </w:pPr>
  </w:style>
  <w:style w:type="character" w:styleId="aa">
    <w:name w:val="annotation reference"/>
    <w:basedOn w:val="a0"/>
    <w:uiPriority w:val="99"/>
    <w:semiHidden/>
    <w:unhideWhenUsed/>
    <w:rsid w:val="0016034C"/>
    <w:rPr>
      <w:sz w:val="16"/>
      <w:szCs w:val="16"/>
    </w:rPr>
  </w:style>
  <w:style w:type="paragraph" w:styleId="ab">
    <w:name w:val="annotation text"/>
    <w:basedOn w:val="a"/>
    <w:link w:val="ac"/>
    <w:uiPriority w:val="99"/>
    <w:semiHidden/>
    <w:unhideWhenUsed/>
    <w:rsid w:val="0016034C"/>
    <w:pPr>
      <w:spacing w:line="240" w:lineRule="auto"/>
    </w:pPr>
    <w:rPr>
      <w:sz w:val="20"/>
      <w:szCs w:val="20"/>
    </w:rPr>
  </w:style>
  <w:style w:type="character" w:customStyle="1" w:styleId="ac">
    <w:name w:val="Текст примечания Знак"/>
    <w:basedOn w:val="a0"/>
    <w:link w:val="ab"/>
    <w:uiPriority w:val="99"/>
    <w:semiHidden/>
    <w:rsid w:val="0016034C"/>
    <w:rPr>
      <w:sz w:val="20"/>
      <w:szCs w:val="20"/>
    </w:rPr>
  </w:style>
  <w:style w:type="paragraph" w:styleId="ad">
    <w:name w:val="annotation subject"/>
    <w:basedOn w:val="ab"/>
    <w:next w:val="ab"/>
    <w:link w:val="ae"/>
    <w:uiPriority w:val="99"/>
    <w:semiHidden/>
    <w:unhideWhenUsed/>
    <w:rsid w:val="0016034C"/>
    <w:rPr>
      <w:b/>
      <w:bCs/>
    </w:rPr>
  </w:style>
  <w:style w:type="character" w:customStyle="1" w:styleId="ae">
    <w:name w:val="Тема примечания Знак"/>
    <w:basedOn w:val="ac"/>
    <w:link w:val="ad"/>
    <w:uiPriority w:val="99"/>
    <w:semiHidden/>
    <w:rsid w:val="0016034C"/>
    <w:rPr>
      <w:b/>
      <w:bCs/>
      <w:sz w:val="20"/>
      <w:szCs w:val="20"/>
    </w:rPr>
  </w:style>
  <w:style w:type="paragraph" w:styleId="af">
    <w:name w:val="Revision"/>
    <w:hidden/>
    <w:uiPriority w:val="99"/>
    <w:semiHidden/>
    <w:rsid w:val="0016034C"/>
    <w:pPr>
      <w:spacing w:after="0" w:line="240" w:lineRule="auto"/>
    </w:pPr>
  </w:style>
  <w:style w:type="paragraph" w:styleId="af0">
    <w:name w:val="footnote text"/>
    <w:basedOn w:val="a"/>
    <w:link w:val="af1"/>
    <w:uiPriority w:val="99"/>
    <w:semiHidden/>
    <w:unhideWhenUsed/>
    <w:rsid w:val="00B10A79"/>
    <w:pPr>
      <w:spacing w:after="0" w:line="240" w:lineRule="auto"/>
    </w:pPr>
    <w:rPr>
      <w:sz w:val="20"/>
      <w:szCs w:val="20"/>
    </w:rPr>
  </w:style>
  <w:style w:type="character" w:customStyle="1" w:styleId="af1">
    <w:name w:val="Текст сноски Знак"/>
    <w:basedOn w:val="a0"/>
    <w:link w:val="af0"/>
    <w:uiPriority w:val="99"/>
    <w:semiHidden/>
    <w:rsid w:val="00B10A79"/>
    <w:rPr>
      <w:sz w:val="20"/>
      <w:szCs w:val="20"/>
    </w:rPr>
  </w:style>
  <w:style w:type="character" w:styleId="af2">
    <w:name w:val="footnote reference"/>
    <w:basedOn w:val="a0"/>
    <w:uiPriority w:val="99"/>
    <w:semiHidden/>
    <w:unhideWhenUsed/>
    <w:rsid w:val="00B10A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E97"/>
  </w:style>
  <w:style w:type="paragraph" w:styleId="a5">
    <w:name w:val="footer"/>
    <w:basedOn w:val="a"/>
    <w:link w:val="a6"/>
    <w:uiPriority w:val="99"/>
    <w:unhideWhenUsed/>
    <w:rsid w:val="00651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E97"/>
  </w:style>
  <w:style w:type="paragraph" w:styleId="a7">
    <w:name w:val="Balloon Text"/>
    <w:basedOn w:val="a"/>
    <w:link w:val="a8"/>
    <w:uiPriority w:val="99"/>
    <w:semiHidden/>
    <w:unhideWhenUsed/>
    <w:rsid w:val="00651E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E97"/>
    <w:rPr>
      <w:rFonts w:ascii="Tahoma" w:hAnsi="Tahoma" w:cs="Tahoma"/>
      <w:sz w:val="16"/>
      <w:szCs w:val="16"/>
    </w:rPr>
  </w:style>
  <w:style w:type="paragraph" w:styleId="a9">
    <w:name w:val="List Paragraph"/>
    <w:basedOn w:val="a"/>
    <w:uiPriority w:val="34"/>
    <w:qFormat/>
    <w:rsid w:val="00CD0D74"/>
    <w:pPr>
      <w:ind w:left="720"/>
      <w:contextualSpacing/>
    </w:pPr>
  </w:style>
  <w:style w:type="character" w:styleId="aa">
    <w:name w:val="annotation reference"/>
    <w:basedOn w:val="a0"/>
    <w:uiPriority w:val="99"/>
    <w:semiHidden/>
    <w:unhideWhenUsed/>
    <w:rsid w:val="0016034C"/>
    <w:rPr>
      <w:sz w:val="16"/>
      <w:szCs w:val="16"/>
    </w:rPr>
  </w:style>
  <w:style w:type="paragraph" w:styleId="ab">
    <w:name w:val="annotation text"/>
    <w:basedOn w:val="a"/>
    <w:link w:val="ac"/>
    <w:uiPriority w:val="99"/>
    <w:semiHidden/>
    <w:unhideWhenUsed/>
    <w:rsid w:val="0016034C"/>
    <w:pPr>
      <w:spacing w:line="240" w:lineRule="auto"/>
    </w:pPr>
    <w:rPr>
      <w:sz w:val="20"/>
      <w:szCs w:val="20"/>
    </w:rPr>
  </w:style>
  <w:style w:type="character" w:customStyle="1" w:styleId="ac">
    <w:name w:val="Текст примечания Знак"/>
    <w:basedOn w:val="a0"/>
    <w:link w:val="ab"/>
    <w:uiPriority w:val="99"/>
    <w:semiHidden/>
    <w:rsid w:val="0016034C"/>
    <w:rPr>
      <w:sz w:val="20"/>
      <w:szCs w:val="20"/>
    </w:rPr>
  </w:style>
  <w:style w:type="paragraph" w:styleId="ad">
    <w:name w:val="annotation subject"/>
    <w:basedOn w:val="ab"/>
    <w:next w:val="ab"/>
    <w:link w:val="ae"/>
    <w:uiPriority w:val="99"/>
    <w:semiHidden/>
    <w:unhideWhenUsed/>
    <w:rsid w:val="0016034C"/>
    <w:rPr>
      <w:b/>
      <w:bCs/>
    </w:rPr>
  </w:style>
  <w:style w:type="character" w:customStyle="1" w:styleId="ae">
    <w:name w:val="Тема примечания Знак"/>
    <w:basedOn w:val="ac"/>
    <w:link w:val="ad"/>
    <w:uiPriority w:val="99"/>
    <w:semiHidden/>
    <w:rsid w:val="0016034C"/>
    <w:rPr>
      <w:b/>
      <w:bCs/>
      <w:sz w:val="20"/>
      <w:szCs w:val="20"/>
    </w:rPr>
  </w:style>
  <w:style w:type="paragraph" w:styleId="af">
    <w:name w:val="Revision"/>
    <w:hidden/>
    <w:uiPriority w:val="99"/>
    <w:semiHidden/>
    <w:rsid w:val="0016034C"/>
    <w:pPr>
      <w:spacing w:after="0" w:line="240" w:lineRule="auto"/>
    </w:pPr>
  </w:style>
  <w:style w:type="paragraph" w:styleId="af0">
    <w:name w:val="footnote text"/>
    <w:basedOn w:val="a"/>
    <w:link w:val="af1"/>
    <w:uiPriority w:val="99"/>
    <w:semiHidden/>
    <w:unhideWhenUsed/>
    <w:rsid w:val="00B10A79"/>
    <w:pPr>
      <w:spacing w:after="0" w:line="240" w:lineRule="auto"/>
    </w:pPr>
    <w:rPr>
      <w:sz w:val="20"/>
      <w:szCs w:val="20"/>
    </w:rPr>
  </w:style>
  <w:style w:type="character" w:customStyle="1" w:styleId="af1">
    <w:name w:val="Текст сноски Знак"/>
    <w:basedOn w:val="a0"/>
    <w:link w:val="af0"/>
    <w:uiPriority w:val="99"/>
    <w:semiHidden/>
    <w:rsid w:val="00B10A79"/>
    <w:rPr>
      <w:sz w:val="20"/>
      <w:szCs w:val="20"/>
    </w:rPr>
  </w:style>
  <w:style w:type="character" w:styleId="af2">
    <w:name w:val="footnote reference"/>
    <w:basedOn w:val="a0"/>
    <w:uiPriority w:val="99"/>
    <w:semiHidden/>
    <w:unhideWhenUsed/>
    <w:rsid w:val="00B10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1868">
      <w:bodyDiv w:val="1"/>
      <w:marLeft w:val="0"/>
      <w:marRight w:val="0"/>
      <w:marTop w:val="0"/>
      <w:marBottom w:val="0"/>
      <w:divBdr>
        <w:top w:val="none" w:sz="0" w:space="0" w:color="auto"/>
        <w:left w:val="none" w:sz="0" w:space="0" w:color="auto"/>
        <w:bottom w:val="none" w:sz="0" w:space="0" w:color="auto"/>
        <w:right w:val="none" w:sz="0" w:space="0" w:color="auto"/>
      </w:divBdr>
    </w:div>
    <w:div w:id="210390097">
      <w:bodyDiv w:val="1"/>
      <w:marLeft w:val="0"/>
      <w:marRight w:val="0"/>
      <w:marTop w:val="0"/>
      <w:marBottom w:val="0"/>
      <w:divBdr>
        <w:top w:val="none" w:sz="0" w:space="0" w:color="auto"/>
        <w:left w:val="none" w:sz="0" w:space="0" w:color="auto"/>
        <w:bottom w:val="none" w:sz="0" w:space="0" w:color="auto"/>
        <w:right w:val="none" w:sz="0" w:space="0" w:color="auto"/>
      </w:divBdr>
    </w:div>
    <w:div w:id="377826420">
      <w:bodyDiv w:val="1"/>
      <w:marLeft w:val="0"/>
      <w:marRight w:val="0"/>
      <w:marTop w:val="0"/>
      <w:marBottom w:val="0"/>
      <w:divBdr>
        <w:top w:val="none" w:sz="0" w:space="0" w:color="auto"/>
        <w:left w:val="none" w:sz="0" w:space="0" w:color="auto"/>
        <w:bottom w:val="none" w:sz="0" w:space="0" w:color="auto"/>
        <w:right w:val="none" w:sz="0" w:space="0" w:color="auto"/>
      </w:divBdr>
    </w:div>
    <w:div w:id="500857801">
      <w:bodyDiv w:val="1"/>
      <w:marLeft w:val="0"/>
      <w:marRight w:val="0"/>
      <w:marTop w:val="0"/>
      <w:marBottom w:val="0"/>
      <w:divBdr>
        <w:top w:val="none" w:sz="0" w:space="0" w:color="auto"/>
        <w:left w:val="none" w:sz="0" w:space="0" w:color="auto"/>
        <w:bottom w:val="none" w:sz="0" w:space="0" w:color="auto"/>
        <w:right w:val="none" w:sz="0" w:space="0" w:color="auto"/>
      </w:divBdr>
    </w:div>
    <w:div w:id="867526002">
      <w:bodyDiv w:val="1"/>
      <w:marLeft w:val="0"/>
      <w:marRight w:val="0"/>
      <w:marTop w:val="0"/>
      <w:marBottom w:val="0"/>
      <w:divBdr>
        <w:top w:val="none" w:sz="0" w:space="0" w:color="auto"/>
        <w:left w:val="none" w:sz="0" w:space="0" w:color="auto"/>
        <w:bottom w:val="none" w:sz="0" w:space="0" w:color="auto"/>
        <w:right w:val="none" w:sz="0" w:space="0" w:color="auto"/>
      </w:divBdr>
    </w:div>
    <w:div w:id="894047704">
      <w:bodyDiv w:val="1"/>
      <w:marLeft w:val="0"/>
      <w:marRight w:val="0"/>
      <w:marTop w:val="0"/>
      <w:marBottom w:val="0"/>
      <w:divBdr>
        <w:top w:val="none" w:sz="0" w:space="0" w:color="auto"/>
        <w:left w:val="none" w:sz="0" w:space="0" w:color="auto"/>
        <w:bottom w:val="none" w:sz="0" w:space="0" w:color="auto"/>
        <w:right w:val="none" w:sz="0" w:space="0" w:color="auto"/>
      </w:divBdr>
    </w:div>
    <w:div w:id="1431972111">
      <w:bodyDiv w:val="1"/>
      <w:marLeft w:val="0"/>
      <w:marRight w:val="0"/>
      <w:marTop w:val="0"/>
      <w:marBottom w:val="0"/>
      <w:divBdr>
        <w:top w:val="none" w:sz="0" w:space="0" w:color="auto"/>
        <w:left w:val="none" w:sz="0" w:space="0" w:color="auto"/>
        <w:bottom w:val="none" w:sz="0" w:space="0" w:color="auto"/>
        <w:right w:val="none" w:sz="0" w:space="0" w:color="auto"/>
      </w:divBdr>
    </w:div>
    <w:div w:id="15265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428D-324A-412E-98F6-5CB6B5B9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Лесная</dc:creator>
  <cp:lastModifiedBy>Анна Лесная</cp:lastModifiedBy>
  <cp:revision>2</cp:revision>
  <dcterms:created xsi:type="dcterms:W3CDTF">2020-11-06T15:49:00Z</dcterms:created>
  <dcterms:modified xsi:type="dcterms:W3CDTF">2020-11-06T15:49:00Z</dcterms:modified>
</cp:coreProperties>
</file>