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E1" w:rsidRPr="001421E1" w:rsidRDefault="001421E1" w:rsidP="001421E1">
      <w:pPr>
        <w:pStyle w:val="a5"/>
        <w:jc w:val="center"/>
        <w:rPr>
          <w:sz w:val="32"/>
          <w:szCs w:val="32"/>
        </w:rPr>
      </w:pPr>
      <w:r w:rsidRPr="001421E1">
        <w:rPr>
          <w:sz w:val="32"/>
          <w:szCs w:val="32"/>
        </w:rPr>
        <w:t>МБОУСОШ No1</w:t>
      </w:r>
      <w:r w:rsidRPr="001421E1">
        <w:rPr>
          <w:sz w:val="32"/>
          <w:szCs w:val="32"/>
        </w:rPr>
        <w:br/>
      </w:r>
      <w:r w:rsidRPr="001421E1">
        <w:rPr>
          <w:sz w:val="32"/>
          <w:szCs w:val="32"/>
        </w:rPr>
        <w:br/>
        <w:t>ПРОЕКТ</w:t>
      </w:r>
    </w:p>
    <w:p w:rsidR="001421E1" w:rsidRDefault="001421E1" w:rsidP="001421E1">
      <w:pPr>
        <w:pStyle w:val="a5"/>
      </w:pPr>
    </w:p>
    <w:p w:rsidR="001421E1" w:rsidRDefault="001421E1" w:rsidP="001421E1">
      <w:pPr>
        <w:pStyle w:val="a5"/>
      </w:pPr>
    </w:p>
    <w:p w:rsidR="001421E1" w:rsidRDefault="001421E1" w:rsidP="001421E1">
      <w:pPr>
        <w:pStyle w:val="a5"/>
      </w:pPr>
    </w:p>
    <w:p w:rsidR="001421E1" w:rsidRPr="001421E1" w:rsidRDefault="001421E1" w:rsidP="001421E1">
      <w:pPr>
        <w:pStyle w:val="a5"/>
        <w:rPr>
          <w:rFonts w:ascii="Segoe Script" w:hAnsi="Segoe Script"/>
          <w:sz w:val="120"/>
          <w:szCs w:val="120"/>
        </w:rPr>
      </w:pPr>
      <w:r w:rsidRPr="001421E1">
        <w:rPr>
          <w:rFonts w:ascii="Segoe Script" w:hAnsi="Segoe Script"/>
          <w:sz w:val="120"/>
          <w:szCs w:val="120"/>
        </w:rPr>
        <w:t>Забытые старинные русские игры</w:t>
      </w:r>
    </w:p>
    <w:p w:rsidR="001421E1" w:rsidRDefault="001421E1" w:rsidP="001421E1">
      <w:pPr>
        <w:pStyle w:val="a5"/>
        <w:rPr>
          <w:rFonts w:ascii="Segoe Script" w:hAnsi="Segoe Script"/>
          <w:sz w:val="100"/>
          <w:szCs w:val="100"/>
        </w:rPr>
      </w:pPr>
    </w:p>
    <w:p w:rsidR="001421E1" w:rsidRPr="001421E1" w:rsidRDefault="001421E1" w:rsidP="001421E1">
      <w:pPr>
        <w:pStyle w:val="a5"/>
        <w:rPr>
          <w:rFonts w:ascii="Segoe Script" w:hAnsi="Segoe Script"/>
          <w:sz w:val="28"/>
          <w:szCs w:val="28"/>
        </w:rPr>
      </w:pPr>
      <w:r w:rsidRPr="001421E1">
        <w:rPr>
          <w:rFonts w:ascii="Segoe Script" w:hAnsi="Segoe Script"/>
          <w:sz w:val="28"/>
          <w:szCs w:val="28"/>
        </w:rPr>
        <w:t xml:space="preserve"> Руководитель проекта: </w:t>
      </w:r>
      <w:proofErr w:type="spellStart"/>
      <w:r w:rsidRPr="001421E1">
        <w:rPr>
          <w:rFonts w:ascii="Segoe Script" w:hAnsi="Segoe Script"/>
          <w:sz w:val="28"/>
          <w:szCs w:val="28"/>
        </w:rPr>
        <w:t>Таганова</w:t>
      </w:r>
      <w:proofErr w:type="spellEnd"/>
      <w:r w:rsidRPr="001421E1">
        <w:rPr>
          <w:rFonts w:ascii="Segoe Script" w:hAnsi="Segoe Script"/>
          <w:sz w:val="28"/>
          <w:szCs w:val="28"/>
        </w:rPr>
        <w:t xml:space="preserve"> Гузель </w:t>
      </w:r>
      <w:proofErr w:type="spellStart"/>
      <w:r w:rsidRPr="001421E1">
        <w:rPr>
          <w:rFonts w:ascii="Segoe Script" w:hAnsi="Segoe Script"/>
          <w:sz w:val="28"/>
          <w:szCs w:val="28"/>
        </w:rPr>
        <w:t>Эюповна</w:t>
      </w:r>
      <w:proofErr w:type="spellEnd"/>
      <w:r w:rsidRPr="001421E1">
        <w:rPr>
          <w:rFonts w:ascii="Segoe Script" w:hAnsi="Segoe Script"/>
          <w:sz w:val="28"/>
          <w:szCs w:val="28"/>
        </w:rPr>
        <w:t xml:space="preserve"> </w:t>
      </w:r>
      <w:r w:rsidRPr="001421E1">
        <w:rPr>
          <w:rFonts w:ascii="Segoe Script" w:hAnsi="Segoe Script"/>
          <w:sz w:val="28"/>
          <w:szCs w:val="28"/>
        </w:rPr>
        <w:br/>
      </w: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jc w:val="center"/>
        <w:rPr>
          <w:b/>
          <w:sz w:val="28"/>
          <w:szCs w:val="28"/>
        </w:rPr>
      </w:pPr>
    </w:p>
    <w:p w:rsidR="001421E1" w:rsidRDefault="001421E1" w:rsidP="001421E1">
      <w:pPr>
        <w:pStyle w:val="a5"/>
        <w:rPr>
          <w:b/>
          <w:sz w:val="28"/>
          <w:szCs w:val="28"/>
        </w:rPr>
      </w:pPr>
    </w:p>
    <w:p w:rsidR="001421E1" w:rsidRPr="001421E1" w:rsidRDefault="001421E1" w:rsidP="001421E1">
      <w:pPr>
        <w:pStyle w:val="a5"/>
        <w:jc w:val="center"/>
        <w:rPr>
          <w:b/>
          <w:sz w:val="28"/>
          <w:szCs w:val="28"/>
        </w:rPr>
      </w:pPr>
      <w:r w:rsidRPr="001421E1">
        <w:rPr>
          <w:b/>
          <w:sz w:val="28"/>
          <w:szCs w:val="28"/>
        </w:rPr>
        <w:lastRenderedPageBreak/>
        <w:t>2020</w:t>
      </w:r>
    </w:p>
    <w:p w:rsidR="001421E1" w:rsidRDefault="001421E1" w:rsidP="001421E1">
      <w:pPr>
        <w:pStyle w:val="a5"/>
      </w:pPr>
      <w:r w:rsidRPr="001421E1">
        <w:rPr>
          <w:b/>
        </w:rPr>
        <w:t>Введение</w:t>
      </w:r>
      <w:r w:rsidRPr="001421E1">
        <w:br/>
        <w:t xml:space="preserve">Кто же придумал игры? Вы когда то над этим задумывались? </w:t>
      </w:r>
      <w:proofErr w:type="gramStart"/>
      <w:r w:rsidRPr="001421E1">
        <w:t>Кажется</w:t>
      </w:r>
      <w:proofErr w:type="gramEnd"/>
      <w:r w:rsidRPr="001421E1">
        <w:t xml:space="preserve"> я знаю ответ. Их придумал народ. Русские игры имеют многовековую историю. Они передавались из поколения в поколение, из уст в уста и так дошли до нашего времени.</w:t>
      </w:r>
      <w:r w:rsidRPr="001421E1">
        <w:br/>
      </w:r>
      <w:r w:rsidRPr="001421E1">
        <w:rPr>
          <w:b/>
        </w:rPr>
        <w:t>Актуальность проекта</w:t>
      </w:r>
      <w:proofErr w:type="gramStart"/>
      <w:r w:rsidRPr="001421E1">
        <w:rPr>
          <w:b/>
        </w:rPr>
        <w:br/>
      </w:r>
      <w:r w:rsidRPr="001421E1">
        <w:t>Н</w:t>
      </w:r>
      <w:proofErr w:type="gramEnd"/>
      <w:r w:rsidRPr="001421E1">
        <w:t>и для кого не секрет, что уличные игры почти исчезли из жизни современных детей. Те, в которые играли не только наши родители, но и наши бабули и дедушки. Игры, которые учили детей находить общий язык, помогали решать споры и конфликты, были самым действенным способом социализироваться в обществе. Они давали возможность малышу узнать самого себя, испробовать свои возможности, учили соблюдать установленные правила и просто доставляли огромное счастье.</w:t>
      </w:r>
      <w:r w:rsidRPr="001421E1">
        <w:br/>
        <w:t>В век электронных технологий, когда дети проводят свое свободное время за электронными играми актуально поднять проблему подвижных игр для здоровья детей.</w:t>
      </w:r>
      <w:r w:rsidRPr="001421E1">
        <w:br/>
      </w:r>
      <w:r w:rsidRPr="001421E1">
        <w:rPr>
          <w:b/>
        </w:rPr>
        <w:t>Предназначение проекта</w:t>
      </w:r>
      <w:proofErr w:type="gramStart"/>
      <w:r w:rsidRPr="001421E1">
        <w:rPr>
          <w:b/>
        </w:rPr>
        <w:br/>
      </w:r>
      <w:r w:rsidRPr="001421E1">
        <w:t>З</w:t>
      </w:r>
      <w:proofErr w:type="gramEnd"/>
      <w:r w:rsidRPr="001421E1">
        <w:t>аинтересовать детей играми своих пожилых бабушек; показать в игровой форме, как развивать ловкость, быстроту, силу, выносливость; прививать такие качества, как уверенность в себе, доброжелательность, открытость, внимательность.</w:t>
      </w:r>
      <w:r w:rsidRPr="001421E1">
        <w:br/>
        <w:t>Помочь подрастающему ребенку реализовать свое право на здоровье, на счастливую жизнь через подвижные забавы.</w:t>
      </w:r>
      <w:r w:rsidRPr="001421E1">
        <w:br/>
      </w:r>
      <w:r w:rsidRPr="001421E1">
        <w:rPr>
          <w:b/>
        </w:rPr>
        <w:t>Руководитель проекта</w:t>
      </w:r>
      <w:r w:rsidRPr="001421E1">
        <w:t xml:space="preserve">: </w:t>
      </w:r>
      <w:proofErr w:type="spellStart"/>
      <w:r w:rsidRPr="001421E1">
        <w:t>Таганова</w:t>
      </w:r>
      <w:proofErr w:type="spellEnd"/>
      <w:r w:rsidRPr="001421E1">
        <w:t xml:space="preserve"> Гузель </w:t>
      </w:r>
      <w:proofErr w:type="spellStart"/>
      <w:r w:rsidRPr="001421E1">
        <w:t>Эюповна</w:t>
      </w:r>
      <w:proofErr w:type="spellEnd"/>
      <w:r w:rsidRPr="001421E1">
        <w:t>.</w:t>
      </w:r>
      <w:r w:rsidRPr="001421E1">
        <w:br/>
      </w:r>
      <w:r w:rsidRPr="001421E1">
        <w:rPr>
          <w:b/>
        </w:rPr>
        <w:t>Учебные дисциплины</w:t>
      </w:r>
      <w:r w:rsidRPr="001421E1">
        <w:t>, на который рассчитан проект, являются: литература, история.</w:t>
      </w:r>
      <w:r w:rsidRPr="001421E1">
        <w:br/>
      </w:r>
      <w:r w:rsidRPr="001421E1">
        <w:rPr>
          <w:b/>
        </w:rPr>
        <w:t>Тип проекта</w:t>
      </w:r>
      <w:r w:rsidRPr="001421E1">
        <w:t>: исследовательский, творческий.</w:t>
      </w:r>
      <w:r w:rsidRPr="001421E1">
        <w:br/>
      </w:r>
      <w:r w:rsidRPr="001421E1">
        <w:rPr>
          <w:b/>
        </w:rPr>
        <w:t>Гипотеза</w:t>
      </w:r>
      <w:r w:rsidRPr="001421E1">
        <w:t>: старинные русские народные игры могут быть не хуже, чем современные компьютерные игры.</w:t>
      </w:r>
      <w:r w:rsidRPr="001421E1">
        <w:br/>
      </w:r>
      <w:r w:rsidRPr="001421E1">
        <w:rPr>
          <w:b/>
        </w:rPr>
        <w:t>Педагогическая цель проекта</w:t>
      </w:r>
      <w:r w:rsidRPr="001421E1">
        <w:t>: организовать деятельность детей по формированию убеждений играть в подвижные игры прошлых лет.</w:t>
      </w:r>
      <w:r w:rsidRPr="001421E1">
        <w:br/>
      </w:r>
      <w:r w:rsidRPr="001421E1">
        <w:rPr>
          <w:b/>
        </w:rPr>
        <w:t>Цель проекта</w:t>
      </w:r>
      <w:r w:rsidRPr="001421E1">
        <w:t xml:space="preserve">: проведение и </w:t>
      </w:r>
      <w:proofErr w:type="spellStart"/>
      <w:r w:rsidRPr="001421E1">
        <w:t>возраждение</w:t>
      </w:r>
      <w:proofErr w:type="spellEnd"/>
      <w:r w:rsidRPr="001421E1">
        <w:t xml:space="preserve"> русских народных игр как форма проведения досуга.</w:t>
      </w:r>
      <w:r w:rsidRPr="001421E1">
        <w:br/>
      </w:r>
      <w:r w:rsidRPr="001421E1">
        <w:br/>
      </w:r>
      <w:r w:rsidRPr="001421E1">
        <w:rPr>
          <w:b/>
        </w:rPr>
        <w:t>Задачи</w:t>
      </w:r>
      <w:r w:rsidRPr="001421E1">
        <w:t xml:space="preserve">: </w:t>
      </w:r>
    </w:p>
    <w:p w:rsidR="001421E1" w:rsidRDefault="001421E1" w:rsidP="001421E1">
      <w:pPr>
        <w:pStyle w:val="a5"/>
      </w:pPr>
      <w:r w:rsidRPr="001421E1">
        <w:t xml:space="preserve">Собрать информацию об играх прошлых веков; </w:t>
      </w:r>
    </w:p>
    <w:p w:rsidR="001421E1" w:rsidRDefault="001421E1" w:rsidP="001421E1">
      <w:pPr>
        <w:pStyle w:val="a5"/>
      </w:pPr>
      <w:r w:rsidRPr="001421E1">
        <w:t xml:space="preserve">расширить знания об играх в старину, их видах, узнать о народных традициях; научиться </w:t>
      </w:r>
      <w:proofErr w:type="gramStart"/>
      <w:r w:rsidRPr="001421E1">
        <w:t>играть</w:t>
      </w:r>
      <w:proofErr w:type="gramEnd"/>
      <w:r w:rsidRPr="001421E1">
        <w:t xml:space="preserve"> соблюдая все правила;</w:t>
      </w:r>
      <w:r w:rsidRPr="001421E1">
        <w:br/>
        <w:t xml:space="preserve">Образовательные задачи, решаемые в процессе работы над проектом: </w:t>
      </w:r>
    </w:p>
    <w:p w:rsidR="001421E1" w:rsidRDefault="001421E1" w:rsidP="001421E1">
      <w:pPr>
        <w:pStyle w:val="a5"/>
      </w:pPr>
      <w:r w:rsidRPr="001421E1">
        <w:t xml:space="preserve">Развивать умения слушать и понимать других, выражать свои мысли, научиться работать в команде, вести обсуждение и дискуссию; </w:t>
      </w:r>
    </w:p>
    <w:p w:rsidR="001421E1" w:rsidRDefault="001421E1" w:rsidP="001421E1">
      <w:pPr>
        <w:pStyle w:val="a5"/>
      </w:pPr>
      <w:r w:rsidRPr="001421E1">
        <w:t xml:space="preserve">Развивать исследовательский интерес, любознательность, творческое воображение; </w:t>
      </w:r>
    </w:p>
    <w:p w:rsidR="001421E1" w:rsidRDefault="001421E1" w:rsidP="001421E1">
      <w:pPr>
        <w:pStyle w:val="a5"/>
      </w:pPr>
      <w:r w:rsidRPr="001421E1">
        <w:t>Воспитывать устойчивое заинтересованное отношение к культуре своих предков;</w:t>
      </w:r>
      <w:r w:rsidRPr="001421E1">
        <w:br/>
      </w:r>
      <w:r w:rsidRPr="001421E1">
        <w:br/>
        <w:t>Глава 1. Игры</w:t>
      </w:r>
      <w:r w:rsidRPr="001421E1">
        <w:br/>
      </w:r>
      <w:r w:rsidRPr="001421E1">
        <w:rPr>
          <w:b/>
        </w:rPr>
        <w:t>Репка</w:t>
      </w:r>
      <w:r w:rsidRPr="001421E1">
        <w:br/>
        <w:t>Развлечение по мотивам известной сказки. Участники встают «паровозиком», обхватив соседа, стоящего впереди за пояс. Первый игрок обнимает небольшой ствол дерева или столб. «Дед» тянет последнего участника, пытаясь оторвать его от остальных.</w:t>
      </w:r>
      <w:r w:rsidRPr="001421E1">
        <w:br/>
        <w:t>Существует и иной вариант развлечения: игроки размещаются друг напротив друга, упираясь ногами в соперника. При этом руками держатся за палку. По команде каждый участник начинает тянуть «инструмент» на себя, не вставая с места.</w:t>
      </w:r>
      <w:r w:rsidRPr="001421E1">
        <w:br/>
      </w:r>
      <w:r w:rsidRPr="001421E1">
        <w:br/>
      </w:r>
      <w:r w:rsidRPr="001421E1">
        <w:rPr>
          <w:b/>
        </w:rPr>
        <w:t>Пятнашки с домом</w:t>
      </w:r>
      <w:proofErr w:type="gramStart"/>
      <w:r w:rsidRPr="001421E1">
        <w:br/>
        <w:t>П</w:t>
      </w:r>
      <w:proofErr w:type="gramEnd"/>
      <w:r w:rsidRPr="001421E1">
        <w:t xml:space="preserve">о краям площадки рисуют два круга это дома. Дети, убегая от водящего, могут забегать в дом, где </w:t>
      </w:r>
      <w:proofErr w:type="spellStart"/>
      <w:r w:rsidRPr="001421E1">
        <w:t>пятнашка</w:t>
      </w:r>
      <w:proofErr w:type="spellEnd"/>
      <w:r w:rsidRPr="001421E1">
        <w:t xml:space="preserve"> салить их не может. Если он рукой касается играющего на игровом поле, то осаленный становится </w:t>
      </w:r>
      <w:proofErr w:type="spellStart"/>
      <w:r w:rsidRPr="001421E1">
        <w:t>пятнашкой</w:t>
      </w:r>
      <w:proofErr w:type="spellEnd"/>
      <w:r w:rsidRPr="001421E1">
        <w:t>.</w:t>
      </w:r>
      <w:r w:rsidRPr="001421E1">
        <w:br/>
        <w:t>Варианты</w:t>
      </w:r>
      <w:r w:rsidRPr="001421E1">
        <w:br/>
      </w:r>
      <w:r w:rsidRPr="001421E1">
        <w:lastRenderedPageBreak/>
        <w:t>1. Чтобы не запятнали, нужно присесть или встать на какой-нибудь предмет.</w:t>
      </w:r>
      <w:r w:rsidRPr="001421E1">
        <w:br/>
        <w:t xml:space="preserve">2. Когда </w:t>
      </w:r>
      <w:proofErr w:type="spellStart"/>
      <w:r w:rsidRPr="001421E1">
        <w:t>пятнашка</w:t>
      </w:r>
      <w:proofErr w:type="spellEnd"/>
      <w:r w:rsidRPr="001421E1">
        <w:t xml:space="preserve"> догоняет играющего, тот может попрыгать на двух ногах, как зайчик, и его уже нельзя пятнать (пятнашки «Зайки»).</w:t>
      </w:r>
      <w:r w:rsidRPr="001421E1">
        <w:br/>
        <w:t xml:space="preserve">3. Играющий, которого запятнали, если он быстрый и ловкий, может сразу же возвратить пятнание водящему, и </w:t>
      </w:r>
      <w:proofErr w:type="spellStart"/>
      <w:r w:rsidRPr="001421E1">
        <w:t>пятнашкой</w:t>
      </w:r>
      <w:proofErr w:type="spellEnd"/>
      <w:r w:rsidRPr="001421E1">
        <w:t> остаётся прежний игрок («Пятнашки с передачей»).</w:t>
      </w:r>
      <w:r w:rsidRPr="001421E1">
        <w:br/>
        <w:t xml:space="preserve">4. Все играющие, </w:t>
      </w:r>
      <w:proofErr w:type="gramStart"/>
      <w:r w:rsidRPr="001421E1">
        <w:t>кроме</w:t>
      </w:r>
      <w:proofErr w:type="gramEnd"/>
      <w:r w:rsidRPr="001421E1">
        <w:t xml:space="preserve"> </w:t>
      </w:r>
      <w:proofErr w:type="gramStart"/>
      <w:r w:rsidRPr="001421E1">
        <w:t>пятнашки</w:t>
      </w:r>
      <w:proofErr w:type="gramEnd"/>
      <w:r w:rsidRPr="001421E1">
        <w:t xml:space="preserve">, выбирают себе имя из цветов, птиц, зверей. </w:t>
      </w:r>
      <w:proofErr w:type="spellStart"/>
      <w:r w:rsidRPr="001421E1">
        <w:t>Пятнашка</w:t>
      </w:r>
      <w:proofErr w:type="spellEnd"/>
      <w:r w:rsidRPr="001421E1">
        <w:t xml:space="preserve"> не пятнает того, кто вовремя назвал своё имя, например «лиса» («Пятнашки с именем»).</w:t>
      </w:r>
      <w:r w:rsidRPr="001421E1">
        <w:br/>
      </w:r>
    </w:p>
    <w:p w:rsidR="001421E1" w:rsidRDefault="001421E1" w:rsidP="001421E1">
      <w:pPr>
        <w:pStyle w:val="a5"/>
        <w:rPr>
          <w:shd w:val="clear" w:color="auto" w:fill="FFFFFF"/>
        </w:rPr>
      </w:pPr>
      <w:r w:rsidRPr="001421E1">
        <w:rPr>
          <w:b/>
        </w:rPr>
        <w:t>Лапта</w:t>
      </w:r>
      <w:r>
        <w:t xml:space="preserve"> - </w:t>
      </w:r>
      <w:r w:rsidRPr="001421E1">
        <w:t xml:space="preserve"> русская народная командная игра с мячом и битой. Игра проводится на любой ровной площадке.</w:t>
      </w:r>
      <w:r w:rsidRPr="001421E1">
        <w:br/>
        <w:t>Инвентар</w:t>
      </w:r>
      <w:proofErr w:type="gramStart"/>
      <w:r w:rsidRPr="001421E1">
        <w:t>ь-</w:t>
      </w:r>
      <w:proofErr w:type="gramEnd"/>
      <w:r w:rsidRPr="001421E1">
        <w:t xml:space="preserve"> бита, небольшой мячик.</w:t>
      </w:r>
      <w:r w:rsidRPr="001421E1">
        <w:br/>
        <w:t>История игры</w:t>
      </w:r>
      <w:r w:rsidRPr="001421E1">
        <w:br/>
        <w:t>Упоминания о лапте встречаются в древнерусской литературе. При раскопках в Великом Новгороде были найдены мячи и биты, изготовленные в 14 веке.</w:t>
      </w:r>
      <w:r w:rsidRPr="001421E1">
        <w:br/>
        <w:t>При правлении Петра 1 лапту применяли для физической подготовки солдат.</w:t>
      </w:r>
      <w:r w:rsidRPr="001421E1">
        <w:br/>
        <w:t>В настоящее время русская лапта получила своё развитие как официальный вид спорта. Проводятся официальные чемпионаты, первенства России.</w:t>
      </w:r>
      <w:r w:rsidRPr="001421E1">
        <w:br/>
        <w:t>Правила игры</w:t>
      </w:r>
      <w:r w:rsidRPr="001421E1">
        <w:br/>
      </w:r>
      <w:r w:rsidRPr="001421E1">
        <w:rPr>
          <w:shd w:val="clear" w:color="auto" w:fill="FFFFFF"/>
        </w:rPr>
        <w:t xml:space="preserve">Ударом биты послать мяч в поле, </w:t>
      </w:r>
      <w:r w:rsidRPr="005A565F">
        <w:t>добежать до противоположной стороны и вернуться, не дать противнику возможности задеть тебя мячом. Удачная перебежка приносит команде очко. Побеждает та команда, которая наберёт больше очков за установленное время. Игра идёт до 6 очков.</w:t>
      </w:r>
      <w:r w:rsidRPr="005A565F">
        <w:br/>
      </w:r>
      <w:r w:rsidRPr="001421E1">
        <w:br/>
      </w:r>
      <w:r w:rsidRPr="001421E1">
        <w:rPr>
          <w:b/>
        </w:rPr>
        <w:t>«</w:t>
      </w:r>
      <w:proofErr w:type="spellStart"/>
      <w:r w:rsidRPr="001421E1">
        <w:rPr>
          <w:b/>
        </w:rPr>
        <w:t>Малечина-калечина</w:t>
      </w:r>
      <w:proofErr w:type="spellEnd"/>
      <w:r w:rsidRPr="001421E1">
        <w:rPr>
          <w:b/>
        </w:rPr>
        <w:t>»</w:t>
      </w:r>
      <w:r w:rsidRPr="001421E1">
        <w:t xml:space="preserve"> это старинная русская игра. Обычно в нее играли зимой. В ней сразу мог</w:t>
      </w:r>
      <w:bookmarkStart w:id="0" w:name="_GoBack"/>
      <w:bookmarkEnd w:id="0"/>
      <w:r w:rsidRPr="001421E1">
        <w:t>ут участвовать несколько человек.</w:t>
      </w:r>
      <w:r w:rsidRPr="001421E1">
        <w:br/>
        <w:t>Инвентарь небольшая деревянная палочка, которая по-другому называли султанчик.</w:t>
      </w:r>
      <w:r w:rsidRPr="001421E1">
        <w:br/>
        <w:t>Правила игры</w:t>
      </w:r>
      <w:proofErr w:type="gramStart"/>
      <w:r w:rsidRPr="001421E1">
        <w:br/>
        <w:t>Н</w:t>
      </w:r>
      <w:proofErr w:type="gramEnd"/>
      <w:r w:rsidRPr="001421E1">
        <w:t>а ладошку ставится султанчик. Надо удержать его как можно дольше в вертикальном положении, в это время нужно говорить: «</w:t>
      </w:r>
      <w:proofErr w:type="spellStart"/>
      <w:r w:rsidRPr="001421E1">
        <w:t>Малечина-калечина</w:t>
      </w:r>
      <w:proofErr w:type="spellEnd"/>
      <w:r w:rsidRPr="001421E1">
        <w:t>, сколько часов до вечера?». Выиграет тот, кто дольше удержит султанчик на ладони. Правила можно усложнить, если</w:t>
      </w:r>
      <w:r w:rsidRPr="001421E1">
        <w:rPr>
          <w:shd w:val="clear" w:color="auto" w:fill="FFFFFF"/>
        </w:rPr>
        <w:t xml:space="preserve"> держать палочку на ногте, локте, или на пальце.</w:t>
      </w:r>
      <w:r w:rsidRPr="001421E1">
        <w:br/>
      </w:r>
      <w:r w:rsidRPr="001421E1">
        <w:br/>
      </w:r>
      <w:r w:rsidRPr="001421E1">
        <w:rPr>
          <w:b/>
          <w:shd w:val="clear" w:color="auto" w:fill="FFFFFF"/>
        </w:rPr>
        <w:t>Заключение</w:t>
      </w:r>
      <w:r w:rsidRPr="001421E1">
        <w:br/>
      </w:r>
      <w:r w:rsidRPr="001421E1">
        <w:rPr>
          <w:shd w:val="clear" w:color="auto" w:fill="FFFFFF"/>
        </w:rPr>
        <w:t>Русские игры это яркое наследие народного творчества. Они создавались веками, поэтому мы не должны их забыть. Уникальность русских народных игр заключается в том, что играть в них интересно во все времена.</w:t>
      </w:r>
      <w:r w:rsidRPr="001421E1">
        <w:br/>
      </w:r>
      <w:r w:rsidRPr="001421E1">
        <w:rPr>
          <w:b/>
          <w:shd w:val="clear" w:color="auto" w:fill="FFFFFF"/>
        </w:rPr>
        <w:t>Гипотеза подтвердилась</w:t>
      </w:r>
      <w:r w:rsidRPr="001421E1">
        <w:rPr>
          <w:shd w:val="clear" w:color="auto" w:fill="FFFFFF"/>
        </w:rPr>
        <w:t>. Старинные забытые русские игры не менее увлекательны и интересны, чем современные компьютерные игры.</w:t>
      </w:r>
      <w:r w:rsidRPr="001421E1">
        <w:br/>
      </w:r>
      <w:r w:rsidRPr="001421E1">
        <w:rPr>
          <w:b/>
          <w:shd w:val="clear" w:color="auto" w:fill="FFFFFF"/>
        </w:rPr>
        <w:t>Вывод:</w:t>
      </w:r>
      <w:r w:rsidRPr="001421E1">
        <w:rPr>
          <w:shd w:val="clear" w:color="auto" w:fill="FFFFFF"/>
        </w:rPr>
        <w:t xml:space="preserve"> </w:t>
      </w:r>
    </w:p>
    <w:p w:rsidR="001421E1" w:rsidRDefault="001421E1" w:rsidP="001421E1">
      <w:pPr>
        <w:pStyle w:val="a5"/>
        <w:rPr>
          <w:shd w:val="clear" w:color="auto" w:fill="FFFFFF"/>
        </w:rPr>
      </w:pPr>
      <w:r w:rsidRPr="001421E1">
        <w:rPr>
          <w:shd w:val="clear" w:color="auto" w:fill="FFFFFF"/>
        </w:rPr>
        <w:t xml:space="preserve">подвижные игры вырабатывают командный дух; </w:t>
      </w:r>
    </w:p>
    <w:p w:rsidR="001421E1" w:rsidRDefault="001421E1" w:rsidP="001421E1">
      <w:pPr>
        <w:pStyle w:val="a5"/>
        <w:rPr>
          <w:shd w:val="clear" w:color="auto" w:fill="FFFFFF"/>
        </w:rPr>
      </w:pPr>
      <w:r w:rsidRPr="001421E1">
        <w:rPr>
          <w:shd w:val="clear" w:color="auto" w:fill="FFFFFF"/>
        </w:rPr>
        <w:t xml:space="preserve">в эти игры могут играть как взрослые, так и дети; </w:t>
      </w:r>
    </w:p>
    <w:p w:rsidR="001421E1" w:rsidRDefault="001421E1" w:rsidP="001421E1">
      <w:pPr>
        <w:pStyle w:val="a5"/>
        <w:rPr>
          <w:shd w:val="clear" w:color="auto" w:fill="FFFFFF"/>
        </w:rPr>
      </w:pPr>
      <w:proofErr w:type="gramStart"/>
      <w:r w:rsidRPr="001421E1">
        <w:rPr>
          <w:shd w:val="clear" w:color="auto" w:fill="FFFFFF"/>
        </w:rPr>
        <w:t>улучшают здоровье старинные народные игры не потеряли</w:t>
      </w:r>
      <w:proofErr w:type="gramEnd"/>
      <w:r w:rsidRPr="001421E1">
        <w:rPr>
          <w:shd w:val="clear" w:color="auto" w:fill="FFFFFF"/>
        </w:rPr>
        <w:t xml:space="preserve"> свою актуальность и в настоящее время. </w:t>
      </w:r>
    </w:p>
    <w:p w:rsidR="008517EC" w:rsidRPr="001421E1" w:rsidRDefault="001421E1" w:rsidP="001421E1">
      <w:pPr>
        <w:pStyle w:val="a5"/>
        <w:rPr>
          <w:rFonts w:eastAsia="Times New Roman"/>
          <w:lang w:eastAsia="ru-RU"/>
        </w:rPr>
      </w:pPr>
      <w:r w:rsidRPr="001421E1">
        <w:rPr>
          <w:shd w:val="clear" w:color="auto" w:fill="FFFFFF"/>
        </w:rPr>
        <w:t>знание русских народных игр способствует сохранению традиций;</w:t>
      </w:r>
    </w:p>
    <w:sectPr w:rsidR="008517EC" w:rsidRPr="00142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4A0"/>
    <w:multiLevelType w:val="multilevel"/>
    <w:tmpl w:val="D1C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E0606"/>
    <w:multiLevelType w:val="multilevel"/>
    <w:tmpl w:val="82D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A55E5"/>
    <w:multiLevelType w:val="multilevel"/>
    <w:tmpl w:val="E0FA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F50B8"/>
    <w:multiLevelType w:val="multilevel"/>
    <w:tmpl w:val="CE0C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54"/>
    <w:rsid w:val="001421E1"/>
    <w:rsid w:val="001B105D"/>
    <w:rsid w:val="001F4757"/>
    <w:rsid w:val="002E022B"/>
    <w:rsid w:val="004B6885"/>
    <w:rsid w:val="005A565F"/>
    <w:rsid w:val="00806670"/>
    <w:rsid w:val="008517EC"/>
    <w:rsid w:val="00BD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B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6885"/>
  </w:style>
  <w:style w:type="character" w:customStyle="1" w:styleId="c0">
    <w:name w:val="c0"/>
    <w:basedOn w:val="a0"/>
    <w:rsid w:val="004B6885"/>
  </w:style>
  <w:style w:type="paragraph" w:customStyle="1" w:styleId="c6">
    <w:name w:val="c6"/>
    <w:basedOn w:val="a"/>
    <w:rsid w:val="004B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6885"/>
  </w:style>
  <w:style w:type="character" w:customStyle="1" w:styleId="c17">
    <w:name w:val="c17"/>
    <w:basedOn w:val="a0"/>
    <w:rsid w:val="004B6885"/>
  </w:style>
  <w:style w:type="character" w:customStyle="1" w:styleId="c9">
    <w:name w:val="c9"/>
    <w:basedOn w:val="a0"/>
    <w:rsid w:val="004B6885"/>
  </w:style>
  <w:style w:type="paragraph" w:styleId="a3">
    <w:name w:val="Balloon Text"/>
    <w:basedOn w:val="a"/>
    <w:link w:val="a4"/>
    <w:uiPriority w:val="99"/>
    <w:semiHidden/>
    <w:unhideWhenUsed/>
    <w:rsid w:val="001B1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5D"/>
    <w:rPr>
      <w:rFonts w:ascii="Tahoma" w:hAnsi="Tahoma" w:cs="Tahoma"/>
      <w:sz w:val="16"/>
      <w:szCs w:val="16"/>
    </w:rPr>
  </w:style>
  <w:style w:type="paragraph" w:styleId="a5">
    <w:name w:val="No Spacing"/>
    <w:uiPriority w:val="1"/>
    <w:qFormat/>
    <w:rsid w:val="00142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B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6885"/>
  </w:style>
  <w:style w:type="character" w:customStyle="1" w:styleId="c0">
    <w:name w:val="c0"/>
    <w:basedOn w:val="a0"/>
    <w:rsid w:val="004B6885"/>
  </w:style>
  <w:style w:type="paragraph" w:customStyle="1" w:styleId="c6">
    <w:name w:val="c6"/>
    <w:basedOn w:val="a"/>
    <w:rsid w:val="004B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6885"/>
  </w:style>
  <w:style w:type="character" w:customStyle="1" w:styleId="c17">
    <w:name w:val="c17"/>
    <w:basedOn w:val="a0"/>
    <w:rsid w:val="004B6885"/>
  </w:style>
  <w:style w:type="character" w:customStyle="1" w:styleId="c9">
    <w:name w:val="c9"/>
    <w:basedOn w:val="a0"/>
    <w:rsid w:val="004B6885"/>
  </w:style>
  <w:style w:type="paragraph" w:styleId="a3">
    <w:name w:val="Balloon Text"/>
    <w:basedOn w:val="a"/>
    <w:link w:val="a4"/>
    <w:uiPriority w:val="99"/>
    <w:semiHidden/>
    <w:unhideWhenUsed/>
    <w:rsid w:val="001B1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05D"/>
    <w:rPr>
      <w:rFonts w:ascii="Tahoma" w:hAnsi="Tahoma" w:cs="Tahoma"/>
      <w:sz w:val="16"/>
      <w:szCs w:val="16"/>
    </w:rPr>
  </w:style>
  <w:style w:type="paragraph" w:styleId="a5">
    <w:name w:val="No Spacing"/>
    <w:uiPriority w:val="1"/>
    <w:qFormat/>
    <w:rsid w:val="00142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5512">
      <w:bodyDiv w:val="1"/>
      <w:marLeft w:val="0"/>
      <w:marRight w:val="0"/>
      <w:marTop w:val="0"/>
      <w:marBottom w:val="0"/>
      <w:divBdr>
        <w:top w:val="none" w:sz="0" w:space="0" w:color="auto"/>
        <w:left w:val="none" w:sz="0" w:space="0" w:color="auto"/>
        <w:bottom w:val="none" w:sz="0" w:space="0" w:color="auto"/>
        <w:right w:val="none" w:sz="0" w:space="0" w:color="auto"/>
      </w:divBdr>
    </w:div>
    <w:div w:id="859973136">
      <w:bodyDiv w:val="1"/>
      <w:marLeft w:val="0"/>
      <w:marRight w:val="0"/>
      <w:marTop w:val="0"/>
      <w:marBottom w:val="0"/>
      <w:divBdr>
        <w:top w:val="none" w:sz="0" w:space="0" w:color="auto"/>
        <w:left w:val="none" w:sz="0" w:space="0" w:color="auto"/>
        <w:bottom w:val="none" w:sz="0" w:space="0" w:color="auto"/>
        <w:right w:val="none" w:sz="0" w:space="0" w:color="auto"/>
      </w:divBdr>
    </w:div>
    <w:div w:id="867717208">
      <w:bodyDiv w:val="1"/>
      <w:marLeft w:val="0"/>
      <w:marRight w:val="0"/>
      <w:marTop w:val="0"/>
      <w:marBottom w:val="0"/>
      <w:divBdr>
        <w:top w:val="none" w:sz="0" w:space="0" w:color="auto"/>
        <w:left w:val="none" w:sz="0" w:space="0" w:color="auto"/>
        <w:bottom w:val="none" w:sz="0" w:space="0" w:color="auto"/>
        <w:right w:val="none" w:sz="0" w:space="0" w:color="auto"/>
      </w:divBdr>
    </w:div>
    <w:div w:id="940456294">
      <w:bodyDiv w:val="1"/>
      <w:marLeft w:val="0"/>
      <w:marRight w:val="0"/>
      <w:marTop w:val="0"/>
      <w:marBottom w:val="0"/>
      <w:divBdr>
        <w:top w:val="none" w:sz="0" w:space="0" w:color="auto"/>
        <w:left w:val="none" w:sz="0" w:space="0" w:color="auto"/>
        <w:bottom w:val="none" w:sz="0" w:space="0" w:color="auto"/>
        <w:right w:val="none" w:sz="0" w:space="0" w:color="auto"/>
      </w:divBdr>
    </w:div>
    <w:div w:id="1106778697">
      <w:bodyDiv w:val="1"/>
      <w:marLeft w:val="0"/>
      <w:marRight w:val="0"/>
      <w:marTop w:val="0"/>
      <w:marBottom w:val="0"/>
      <w:divBdr>
        <w:top w:val="none" w:sz="0" w:space="0" w:color="auto"/>
        <w:left w:val="none" w:sz="0" w:space="0" w:color="auto"/>
        <w:bottom w:val="none" w:sz="0" w:space="0" w:color="auto"/>
        <w:right w:val="none" w:sz="0" w:space="0" w:color="auto"/>
      </w:divBdr>
      <w:divsChild>
        <w:div w:id="408890587">
          <w:marLeft w:val="0"/>
          <w:marRight w:val="0"/>
          <w:marTop w:val="0"/>
          <w:marBottom w:val="0"/>
          <w:divBdr>
            <w:top w:val="none" w:sz="0" w:space="0" w:color="auto"/>
            <w:left w:val="none" w:sz="0" w:space="0" w:color="auto"/>
            <w:bottom w:val="none" w:sz="0" w:space="0" w:color="auto"/>
            <w:right w:val="none" w:sz="0" w:space="0" w:color="auto"/>
          </w:divBdr>
        </w:div>
        <w:div w:id="2068995767">
          <w:marLeft w:val="0"/>
          <w:marRight w:val="0"/>
          <w:marTop w:val="0"/>
          <w:marBottom w:val="0"/>
          <w:divBdr>
            <w:top w:val="none" w:sz="0" w:space="0" w:color="auto"/>
            <w:left w:val="none" w:sz="0" w:space="0" w:color="auto"/>
            <w:bottom w:val="none" w:sz="0" w:space="0" w:color="auto"/>
            <w:right w:val="none" w:sz="0" w:space="0" w:color="auto"/>
          </w:divBdr>
        </w:div>
        <w:div w:id="21184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3</cp:revision>
  <cp:lastPrinted>2020-12-05T14:41:00Z</cp:lastPrinted>
  <dcterms:created xsi:type="dcterms:W3CDTF">2020-12-05T14:18:00Z</dcterms:created>
  <dcterms:modified xsi:type="dcterms:W3CDTF">2020-12-05T16:25:00Z</dcterms:modified>
</cp:coreProperties>
</file>