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C489" w14:textId="2319380F" w:rsidR="00D50949" w:rsidRPr="00FF446E" w:rsidRDefault="002B08F7" w:rsidP="004F3C7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F446E">
        <w:rPr>
          <w:b/>
          <w:bCs/>
          <w:sz w:val="28"/>
          <w:szCs w:val="28"/>
        </w:rPr>
        <w:t>Муниципальное бюджетное образование</w:t>
      </w:r>
    </w:p>
    <w:p w14:paraId="2D9EB335" w14:textId="23C9C9BE" w:rsidR="00D50949" w:rsidRPr="00FF446E" w:rsidRDefault="002B08F7" w:rsidP="004F3C7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F446E">
        <w:rPr>
          <w:b/>
          <w:bCs/>
          <w:sz w:val="28"/>
          <w:szCs w:val="28"/>
        </w:rPr>
        <w:t xml:space="preserve">«Средняя общеобразовательная школа </w:t>
      </w:r>
      <w:r w:rsidRPr="00FF446E">
        <w:rPr>
          <w:rFonts w:eastAsia="Segoe UI Symbol"/>
          <w:b/>
          <w:bCs/>
          <w:sz w:val="28"/>
          <w:szCs w:val="28"/>
        </w:rPr>
        <w:t>№</w:t>
      </w:r>
      <w:r w:rsidR="00484C47">
        <w:rPr>
          <w:b/>
          <w:bCs/>
          <w:sz w:val="28"/>
          <w:szCs w:val="28"/>
        </w:rPr>
        <w:t xml:space="preserve"> 22</w:t>
      </w:r>
      <w:r w:rsidRPr="00FF446E">
        <w:rPr>
          <w:b/>
          <w:bCs/>
          <w:sz w:val="28"/>
          <w:szCs w:val="28"/>
        </w:rPr>
        <w:t>»</w:t>
      </w:r>
    </w:p>
    <w:p w14:paraId="3C4DC069" w14:textId="77777777" w:rsidR="0027231E" w:rsidRPr="009409A3" w:rsidRDefault="0027231E" w:rsidP="004F3C76">
      <w:pPr>
        <w:spacing w:after="200" w:line="276" w:lineRule="auto"/>
        <w:jc w:val="center"/>
        <w:rPr>
          <w:sz w:val="28"/>
          <w:szCs w:val="28"/>
        </w:rPr>
      </w:pPr>
    </w:p>
    <w:p w14:paraId="0DDB52EA" w14:textId="77777777" w:rsidR="0027231E" w:rsidRPr="009409A3" w:rsidRDefault="0027231E">
      <w:pPr>
        <w:spacing w:after="200" w:line="276" w:lineRule="auto"/>
        <w:rPr>
          <w:sz w:val="28"/>
          <w:szCs w:val="28"/>
        </w:rPr>
      </w:pPr>
    </w:p>
    <w:p w14:paraId="32089B86" w14:textId="77777777" w:rsidR="0027231E" w:rsidRPr="009409A3" w:rsidRDefault="0027231E">
      <w:pPr>
        <w:spacing w:after="200" w:line="276" w:lineRule="auto"/>
        <w:rPr>
          <w:sz w:val="28"/>
          <w:szCs w:val="28"/>
        </w:rPr>
      </w:pPr>
    </w:p>
    <w:p w14:paraId="0F432638" w14:textId="77777777" w:rsidR="0027231E" w:rsidRPr="009409A3" w:rsidRDefault="0027231E">
      <w:pPr>
        <w:spacing w:after="200" w:line="276" w:lineRule="auto"/>
        <w:rPr>
          <w:sz w:val="28"/>
          <w:szCs w:val="28"/>
        </w:rPr>
      </w:pPr>
    </w:p>
    <w:p w14:paraId="76812CBD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55D1A239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26528B9B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45B258EA" w14:textId="3EF35C88" w:rsidR="00FF446E" w:rsidRDefault="002B08F7" w:rsidP="00FF446E">
      <w:pPr>
        <w:spacing w:after="200" w:line="276" w:lineRule="auto"/>
        <w:jc w:val="center"/>
        <w:rPr>
          <w:sz w:val="28"/>
          <w:szCs w:val="28"/>
        </w:rPr>
      </w:pPr>
      <w:r w:rsidRPr="009409A3">
        <w:rPr>
          <w:sz w:val="28"/>
          <w:szCs w:val="28"/>
        </w:rPr>
        <w:t xml:space="preserve">Проект по </w:t>
      </w:r>
      <w:r w:rsidR="00E378A0">
        <w:rPr>
          <w:sz w:val="28"/>
          <w:szCs w:val="28"/>
        </w:rPr>
        <w:t>истории родного края</w:t>
      </w:r>
      <w:r w:rsidRPr="009409A3">
        <w:rPr>
          <w:sz w:val="28"/>
          <w:szCs w:val="28"/>
        </w:rPr>
        <w:t xml:space="preserve"> </w:t>
      </w:r>
      <w:r w:rsidR="00FF446E">
        <w:rPr>
          <w:sz w:val="28"/>
          <w:szCs w:val="28"/>
        </w:rPr>
        <w:t xml:space="preserve">на тему: </w:t>
      </w:r>
      <w:r w:rsidRPr="009409A3">
        <w:rPr>
          <w:sz w:val="28"/>
          <w:szCs w:val="28"/>
        </w:rPr>
        <w:t>«</w:t>
      </w:r>
      <w:r w:rsidR="0040021F" w:rsidRPr="00773C15">
        <w:rPr>
          <w:sz w:val="28"/>
          <w:szCs w:val="28"/>
        </w:rPr>
        <w:t>Югра в годы Великой Отечественной войны</w:t>
      </w:r>
      <w:r w:rsidR="00484C47">
        <w:rPr>
          <w:sz w:val="28"/>
          <w:szCs w:val="28"/>
        </w:rPr>
        <w:t>»</w:t>
      </w:r>
    </w:p>
    <w:p w14:paraId="2544C583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4AC9D313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698C8AF2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5F752AAB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7AB0D50A" w14:textId="77777777" w:rsidR="00FF446E" w:rsidRDefault="00FF446E" w:rsidP="004F3C76">
      <w:pPr>
        <w:spacing w:after="200" w:line="276" w:lineRule="auto"/>
        <w:jc w:val="center"/>
        <w:rPr>
          <w:sz w:val="28"/>
          <w:szCs w:val="28"/>
        </w:rPr>
      </w:pPr>
    </w:p>
    <w:p w14:paraId="630467D4" w14:textId="77777777" w:rsidR="00FF446E" w:rsidRDefault="00FF446E" w:rsidP="00FF446E">
      <w:pPr>
        <w:spacing w:after="200" w:line="276" w:lineRule="auto"/>
        <w:jc w:val="right"/>
        <w:rPr>
          <w:sz w:val="28"/>
          <w:szCs w:val="28"/>
        </w:rPr>
      </w:pPr>
    </w:p>
    <w:p w14:paraId="7DBB674D" w14:textId="039BF465" w:rsidR="00D50949" w:rsidRPr="009409A3" w:rsidRDefault="002B08F7" w:rsidP="00FF446E">
      <w:pPr>
        <w:spacing w:after="200" w:line="276" w:lineRule="auto"/>
        <w:jc w:val="right"/>
        <w:rPr>
          <w:sz w:val="28"/>
          <w:szCs w:val="28"/>
        </w:rPr>
      </w:pPr>
      <w:r w:rsidRPr="009409A3">
        <w:rPr>
          <w:sz w:val="28"/>
          <w:szCs w:val="28"/>
        </w:rPr>
        <w:t>Автор работы:</w:t>
      </w:r>
      <w:r w:rsidR="000D2DFD" w:rsidRPr="009409A3">
        <w:rPr>
          <w:sz w:val="28"/>
          <w:szCs w:val="28"/>
        </w:rPr>
        <w:t xml:space="preserve"> </w:t>
      </w:r>
      <w:r w:rsidR="00484C47">
        <w:rPr>
          <w:sz w:val="28"/>
          <w:szCs w:val="28"/>
        </w:rPr>
        <w:t>Петрова Л.В.</w:t>
      </w:r>
    </w:p>
    <w:p w14:paraId="1976E824" w14:textId="0AA67638" w:rsidR="00D50949" w:rsidRDefault="002B08F7" w:rsidP="00FF446E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409A3">
        <w:rPr>
          <w:sz w:val="28"/>
          <w:szCs w:val="28"/>
        </w:rPr>
        <w:t>Научный руководи</w:t>
      </w:r>
      <w:r w:rsidR="0041516B" w:rsidRPr="009409A3">
        <w:rPr>
          <w:sz w:val="28"/>
          <w:szCs w:val="28"/>
        </w:rPr>
        <w:t>тель:</w:t>
      </w:r>
      <w:r w:rsidR="00214943">
        <w:rPr>
          <w:sz w:val="28"/>
          <w:szCs w:val="28"/>
        </w:rPr>
        <w:t xml:space="preserve"> Липина Д.С.</w:t>
      </w:r>
      <w:r w:rsidR="0041516B" w:rsidRPr="009409A3">
        <w:rPr>
          <w:sz w:val="28"/>
          <w:szCs w:val="28"/>
        </w:rPr>
        <w:t xml:space="preserve"> </w:t>
      </w:r>
    </w:p>
    <w:p w14:paraId="087E5775" w14:textId="71EDD268" w:rsidR="00FF446E" w:rsidRDefault="00FF446E" w:rsidP="00FF446E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14:paraId="4BADD4BE" w14:textId="66C76BB1" w:rsidR="00FF446E" w:rsidRDefault="00FF446E" w:rsidP="00FF446E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14:paraId="0B7B4A02" w14:textId="13D2E700" w:rsidR="00FF446E" w:rsidRDefault="00FF446E" w:rsidP="00FF446E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14:paraId="3A0C2E04" w14:textId="5229B69C" w:rsidR="0027231E" w:rsidRPr="00FF446E" w:rsidRDefault="00484C47" w:rsidP="00FF446E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Сургут</w:t>
      </w:r>
      <w:r w:rsidR="00FF446E" w:rsidRPr="00FF446E">
        <w:rPr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FF446E">
        <w:rPr>
          <w:b/>
          <w:bCs/>
          <w:color w:val="000000"/>
          <w:sz w:val="28"/>
          <w:szCs w:val="28"/>
          <w:shd w:val="clear" w:color="auto" w:fill="FFFFFF"/>
        </w:rPr>
        <w:t>1</w:t>
      </w:r>
    </w:p>
    <w:p w14:paraId="004E100C" w14:textId="1FDB20B0" w:rsidR="00D50949" w:rsidRPr="004F3C76" w:rsidRDefault="002B08F7" w:rsidP="004F3C7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4F3C76">
        <w:rPr>
          <w:b/>
          <w:bCs/>
          <w:sz w:val="28"/>
          <w:szCs w:val="28"/>
        </w:rPr>
        <w:lastRenderedPageBreak/>
        <w:t>Содержание</w:t>
      </w:r>
    </w:p>
    <w:p w14:paraId="68213DB3" w14:textId="56846E81" w:rsidR="00FF446E" w:rsidRDefault="00FF396A" w:rsidP="009D1FDA">
      <w:pPr>
        <w:tabs>
          <w:tab w:val="left" w:leader="dot" w:pos="9356"/>
          <w:tab w:val="left" w:leader="dot" w:pos="10206"/>
        </w:tabs>
        <w:spacing w:after="200" w:line="276" w:lineRule="auto"/>
        <w:ind w:right="-279"/>
        <w:rPr>
          <w:sz w:val="28"/>
          <w:szCs w:val="28"/>
        </w:rPr>
      </w:pPr>
      <w:r>
        <w:rPr>
          <w:sz w:val="28"/>
          <w:szCs w:val="28"/>
        </w:rPr>
        <w:t>1 Введение</w:t>
      </w:r>
      <w:r w:rsidR="009D1FDA">
        <w:rPr>
          <w:sz w:val="28"/>
          <w:szCs w:val="28"/>
        </w:rPr>
        <w:tab/>
        <w:t>3</w:t>
      </w:r>
      <w:r w:rsidR="002B08F7" w:rsidRPr="009409A3">
        <w:rPr>
          <w:sz w:val="28"/>
          <w:szCs w:val="28"/>
        </w:rPr>
        <w:t xml:space="preserve"> </w:t>
      </w:r>
    </w:p>
    <w:p w14:paraId="4DCA3F80" w14:textId="57E3B841" w:rsidR="00D50949" w:rsidRPr="009409A3" w:rsidRDefault="00FF396A" w:rsidP="009D1FDA">
      <w:pPr>
        <w:tabs>
          <w:tab w:val="left" w:leader="dot" w:pos="9356"/>
          <w:tab w:val="left" w:leader="dot" w:pos="10206"/>
        </w:tabs>
        <w:spacing w:after="200" w:line="276" w:lineRule="auto"/>
        <w:ind w:right="-27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FF396A">
        <w:rPr>
          <w:sz w:val="28"/>
          <w:szCs w:val="28"/>
        </w:rPr>
        <w:t>Цель исследования</w:t>
      </w:r>
      <w:r>
        <w:rPr>
          <w:sz w:val="28"/>
          <w:szCs w:val="28"/>
        </w:rPr>
        <w:t>, задачи работы</w:t>
      </w:r>
      <w:r w:rsidR="00B76E6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2B08F7" w:rsidRPr="009409A3">
        <w:rPr>
          <w:sz w:val="28"/>
          <w:szCs w:val="28"/>
        </w:rPr>
        <w:t xml:space="preserve">                                                              </w:t>
      </w:r>
    </w:p>
    <w:p w14:paraId="720D95BE" w14:textId="1EDB854F" w:rsidR="00D50949" w:rsidRPr="009409A3" w:rsidRDefault="00FF396A" w:rsidP="009D1FDA">
      <w:pPr>
        <w:tabs>
          <w:tab w:val="left" w:leader="dot" w:pos="9356"/>
        </w:tabs>
        <w:spacing w:after="200" w:line="276" w:lineRule="auto"/>
        <w:ind w:right="-279"/>
        <w:rPr>
          <w:sz w:val="28"/>
          <w:szCs w:val="28"/>
        </w:rPr>
      </w:pPr>
      <w:r>
        <w:rPr>
          <w:sz w:val="28"/>
          <w:szCs w:val="28"/>
        </w:rPr>
        <w:t>3 «</w:t>
      </w:r>
      <w:r w:rsidRPr="00FF396A">
        <w:rPr>
          <w:sz w:val="28"/>
          <w:szCs w:val="28"/>
        </w:rPr>
        <w:t>Рыбный фронт»</w:t>
      </w:r>
      <w:r w:rsidR="009D1FD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2B08F7" w:rsidRPr="009409A3">
        <w:rPr>
          <w:sz w:val="28"/>
          <w:szCs w:val="28"/>
        </w:rPr>
        <w:t xml:space="preserve">     </w:t>
      </w:r>
    </w:p>
    <w:p w14:paraId="0E369AFA" w14:textId="5057007F" w:rsidR="00D50949" w:rsidRPr="009409A3" w:rsidRDefault="00FF396A" w:rsidP="009D1FDA">
      <w:pPr>
        <w:tabs>
          <w:tab w:val="left" w:leader="dot" w:pos="9356"/>
        </w:tabs>
        <w:spacing w:after="200" w:line="276" w:lineRule="auto"/>
        <w:ind w:right="-27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 </w:t>
      </w:r>
      <w:r w:rsidRPr="00FF396A">
        <w:rPr>
          <w:sz w:val="28"/>
          <w:szCs w:val="28"/>
        </w:rPr>
        <w:t>Сельское</w:t>
      </w:r>
      <w:proofErr w:type="gramEnd"/>
      <w:r w:rsidRPr="00FF396A">
        <w:rPr>
          <w:sz w:val="28"/>
          <w:szCs w:val="28"/>
        </w:rPr>
        <w:t xml:space="preserve"> и лесное хозяйство</w:t>
      </w:r>
      <w:r w:rsidR="009D1FDA">
        <w:rPr>
          <w:sz w:val="28"/>
          <w:szCs w:val="28"/>
        </w:rPr>
        <w:tab/>
      </w:r>
      <w:r w:rsidR="009B461F">
        <w:rPr>
          <w:sz w:val="28"/>
          <w:szCs w:val="28"/>
        </w:rPr>
        <w:t>4</w:t>
      </w:r>
      <w:r w:rsidR="002B08F7" w:rsidRPr="009409A3">
        <w:rPr>
          <w:sz w:val="28"/>
          <w:szCs w:val="28"/>
        </w:rPr>
        <w:t xml:space="preserve">                                                                </w:t>
      </w:r>
    </w:p>
    <w:p w14:paraId="5FE43386" w14:textId="085A81F8" w:rsidR="00D50949" w:rsidRPr="00FF396A" w:rsidRDefault="00FF396A" w:rsidP="009D1FDA">
      <w:pPr>
        <w:tabs>
          <w:tab w:val="left" w:leader="dot" w:pos="9356"/>
        </w:tabs>
        <w:spacing w:after="200" w:line="276" w:lineRule="auto"/>
        <w:ind w:right="-279"/>
        <w:rPr>
          <w:b/>
          <w:sz w:val="28"/>
          <w:szCs w:val="28"/>
        </w:rPr>
      </w:pPr>
      <w:r>
        <w:rPr>
          <w:sz w:val="28"/>
          <w:szCs w:val="28"/>
        </w:rPr>
        <w:t xml:space="preserve">5 </w:t>
      </w:r>
      <w:r w:rsidRPr="00FF396A">
        <w:rPr>
          <w:sz w:val="28"/>
          <w:szCs w:val="28"/>
        </w:rPr>
        <w:t>Животноводство</w:t>
      </w:r>
      <w:r w:rsidR="00B347D9">
        <w:rPr>
          <w:sz w:val="28"/>
          <w:szCs w:val="28"/>
        </w:rPr>
        <w:tab/>
        <w:t>5</w:t>
      </w:r>
      <w:r w:rsidR="002B08F7" w:rsidRPr="009409A3">
        <w:rPr>
          <w:sz w:val="28"/>
          <w:szCs w:val="28"/>
        </w:rPr>
        <w:t xml:space="preserve">          </w:t>
      </w:r>
    </w:p>
    <w:p w14:paraId="50997931" w14:textId="6BCEFB15" w:rsidR="00D50949" w:rsidRPr="009409A3" w:rsidRDefault="00FF396A" w:rsidP="009D1FDA">
      <w:pPr>
        <w:tabs>
          <w:tab w:val="left" w:leader="dot" w:pos="9356"/>
        </w:tabs>
        <w:spacing w:after="200" w:line="276" w:lineRule="auto"/>
        <w:ind w:right="-27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</w:t>
      </w:r>
      <w:r w:rsidR="002B08F7" w:rsidRPr="009409A3">
        <w:rPr>
          <w:sz w:val="28"/>
          <w:szCs w:val="28"/>
        </w:rPr>
        <w:t xml:space="preserve"> </w:t>
      </w:r>
      <w:r w:rsidRPr="00FF396A">
        <w:rPr>
          <w:sz w:val="28"/>
          <w:szCs w:val="28"/>
        </w:rPr>
        <w:t>Материально</w:t>
      </w:r>
      <w:proofErr w:type="gramEnd"/>
      <w:r w:rsidRPr="00FF396A">
        <w:rPr>
          <w:sz w:val="28"/>
          <w:szCs w:val="28"/>
        </w:rPr>
        <w:t>-бытовое положение населения</w:t>
      </w:r>
      <w:r w:rsidR="00216FF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2B08F7" w:rsidRPr="009409A3">
        <w:rPr>
          <w:sz w:val="28"/>
          <w:szCs w:val="28"/>
        </w:rPr>
        <w:t xml:space="preserve">             </w:t>
      </w:r>
    </w:p>
    <w:p w14:paraId="4CCA47F1" w14:textId="1440B49F" w:rsidR="00D50949" w:rsidRPr="009409A3" w:rsidRDefault="00FF396A" w:rsidP="009D1FDA">
      <w:pPr>
        <w:tabs>
          <w:tab w:val="left" w:leader="dot" w:pos="9356"/>
        </w:tabs>
        <w:spacing w:after="200" w:line="276" w:lineRule="auto"/>
        <w:ind w:right="-279"/>
        <w:rPr>
          <w:sz w:val="28"/>
          <w:szCs w:val="28"/>
        </w:rPr>
      </w:pPr>
      <w:r>
        <w:rPr>
          <w:sz w:val="28"/>
          <w:szCs w:val="28"/>
        </w:rPr>
        <w:t>7</w:t>
      </w:r>
      <w:r w:rsidR="002B08F7" w:rsidRPr="00FF396A">
        <w:rPr>
          <w:sz w:val="28"/>
          <w:szCs w:val="28"/>
        </w:rPr>
        <w:t xml:space="preserve"> </w:t>
      </w:r>
      <w:r w:rsidRPr="00FF396A">
        <w:rPr>
          <w:sz w:val="28"/>
          <w:szCs w:val="28"/>
        </w:rPr>
        <w:t>Фронтовики</w:t>
      </w:r>
      <w:r w:rsidR="00216FF0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14:paraId="5BCEFC5C" w14:textId="042E7361" w:rsidR="00D50949" w:rsidRPr="009409A3" w:rsidRDefault="00FF396A" w:rsidP="009D1FDA">
      <w:pPr>
        <w:tabs>
          <w:tab w:val="left" w:leader="dot" w:pos="9356"/>
        </w:tabs>
        <w:spacing w:after="200" w:line="276" w:lineRule="auto"/>
        <w:ind w:right="-27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</w:t>
      </w:r>
      <w:r w:rsidR="002B08F7" w:rsidRPr="009409A3">
        <w:rPr>
          <w:sz w:val="28"/>
          <w:szCs w:val="28"/>
        </w:rPr>
        <w:t xml:space="preserve"> </w:t>
      </w:r>
      <w:r w:rsidRPr="00FF396A">
        <w:rPr>
          <w:iCs/>
          <w:sz w:val="28"/>
          <w:szCs w:val="28"/>
        </w:rPr>
        <w:t>Ключевые</w:t>
      </w:r>
      <w:proofErr w:type="gramEnd"/>
      <w:r w:rsidRPr="00FF396A">
        <w:rPr>
          <w:iCs/>
          <w:sz w:val="28"/>
          <w:szCs w:val="28"/>
        </w:rPr>
        <w:t xml:space="preserve"> слова</w:t>
      </w:r>
      <w:r w:rsidR="00216FF0">
        <w:rPr>
          <w:sz w:val="28"/>
          <w:szCs w:val="28"/>
        </w:rPr>
        <w:tab/>
      </w:r>
      <w:r w:rsidR="009B461F">
        <w:rPr>
          <w:sz w:val="28"/>
          <w:szCs w:val="28"/>
        </w:rPr>
        <w:t>9</w:t>
      </w:r>
    </w:p>
    <w:p w14:paraId="535D59CD" w14:textId="720F1C9A" w:rsidR="00D50949" w:rsidRPr="00FF396A" w:rsidRDefault="00FF396A" w:rsidP="009D1FDA">
      <w:pPr>
        <w:tabs>
          <w:tab w:val="left" w:leader="dot" w:pos="9356"/>
        </w:tabs>
        <w:spacing w:after="200" w:line="276" w:lineRule="auto"/>
        <w:ind w:right="-279"/>
        <w:rPr>
          <w:b/>
          <w:iCs/>
          <w:sz w:val="28"/>
          <w:szCs w:val="28"/>
        </w:rPr>
      </w:pPr>
      <w:r>
        <w:rPr>
          <w:sz w:val="28"/>
          <w:szCs w:val="28"/>
        </w:rPr>
        <w:t>9</w:t>
      </w:r>
      <w:r w:rsidR="002B08F7" w:rsidRPr="009409A3">
        <w:rPr>
          <w:sz w:val="28"/>
          <w:szCs w:val="28"/>
        </w:rPr>
        <w:t xml:space="preserve"> </w:t>
      </w:r>
      <w:r w:rsidRPr="00FF396A">
        <w:rPr>
          <w:iCs/>
          <w:sz w:val="28"/>
          <w:szCs w:val="28"/>
        </w:rPr>
        <w:t>Вывод</w:t>
      </w:r>
      <w:r w:rsidR="00B76E60">
        <w:rPr>
          <w:sz w:val="28"/>
          <w:szCs w:val="28"/>
        </w:rPr>
        <w:tab/>
      </w:r>
      <w:r w:rsidR="009B461F">
        <w:rPr>
          <w:sz w:val="28"/>
          <w:szCs w:val="28"/>
        </w:rPr>
        <w:t>10</w:t>
      </w:r>
    </w:p>
    <w:p w14:paraId="3896F1ED" w14:textId="2FFFF964" w:rsidR="004F3C76" w:rsidRDefault="004F3C76" w:rsidP="009D1FDA">
      <w:pPr>
        <w:tabs>
          <w:tab w:val="left" w:leader="dot" w:pos="9356"/>
        </w:tabs>
        <w:spacing w:after="200" w:line="276" w:lineRule="auto"/>
        <w:ind w:right="-279"/>
        <w:rPr>
          <w:sz w:val="28"/>
          <w:szCs w:val="28"/>
        </w:rPr>
      </w:pPr>
    </w:p>
    <w:p w14:paraId="20C6E597" w14:textId="52476820" w:rsidR="00D50949" w:rsidRPr="00FF446E" w:rsidRDefault="00B76E60" w:rsidP="003E331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27E693" w14:textId="77777777" w:rsidR="00B76E60" w:rsidRDefault="00B76E60" w:rsidP="009F48E5">
      <w:pPr>
        <w:spacing w:line="360" w:lineRule="auto"/>
        <w:rPr>
          <w:b/>
          <w:bCs/>
          <w:sz w:val="28"/>
          <w:szCs w:val="28"/>
        </w:rPr>
      </w:pPr>
    </w:p>
    <w:p w14:paraId="7916C404" w14:textId="5453E977" w:rsidR="00FF446E" w:rsidRPr="00657D33" w:rsidRDefault="00FF446E" w:rsidP="00FF446E">
      <w:pPr>
        <w:spacing w:line="360" w:lineRule="auto"/>
        <w:jc w:val="center"/>
        <w:rPr>
          <w:b/>
          <w:bCs/>
          <w:sz w:val="32"/>
          <w:szCs w:val="28"/>
        </w:rPr>
      </w:pPr>
      <w:r w:rsidRPr="00657D33">
        <w:rPr>
          <w:b/>
          <w:bCs/>
          <w:sz w:val="32"/>
          <w:szCs w:val="28"/>
        </w:rPr>
        <w:t>Введение</w:t>
      </w:r>
    </w:p>
    <w:p w14:paraId="32306239" w14:textId="4D9DEAD1" w:rsidR="00773C15" w:rsidRDefault="00773C15" w:rsidP="00FF446E">
      <w:pPr>
        <w:spacing w:line="360" w:lineRule="auto"/>
        <w:jc w:val="center"/>
        <w:rPr>
          <w:b/>
          <w:bCs/>
          <w:sz w:val="28"/>
          <w:szCs w:val="28"/>
        </w:rPr>
      </w:pPr>
    </w:p>
    <w:p w14:paraId="1F26DDF1" w14:textId="7D6412B2" w:rsidR="001022DE" w:rsidRPr="00773C15" w:rsidRDefault="00773C15" w:rsidP="001022DE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773C15">
        <w:rPr>
          <w:bCs/>
          <w:sz w:val="28"/>
          <w:szCs w:val="28"/>
        </w:rPr>
        <w:t>В годы Великой Отечественной войны наша великая страна превратилась в единый лагерь. Призыв: «Все для фронта! Все для Победы!» стал не только девизом, но и смыслом жизни всех наших соотечественников. Советский тыл был прочной экономической базой в победе над фашизмом. В победу над немецко-фашистскими захватчиками Сургутский район внёс свой посильный вклад, о чём свидетельствуют документальные источники, характеризующие ратные и трудовые свершения наших земляков.</w:t>
      </w:r>
    </w:p>
    <w:p w14:paraId="69EC7097" w14:textId="1417AB5F" w:rsidR="001022DE" w:rsidRDefault="00773C15" w:rsidP="00773C15">
      <w:pPr>
        <w:spacing w:line="360" w:lineRule="auto"/>
        <w:rPr>
          <w:sz w:val="28"/>
          <w:szCs w:val="28"/>
        </w:rPr>
      </w:pPr>
      <w:r w:rsidRPr="005A3188">
        <w:rPr>
          <w:b/>
          <w:sz w:val="28"/>
          <w:szCs w:val="28"/>
        </w:rPr>
        <w:t>Цель исследования:</w:t>
      </w:r>
      <w:r w:rsidRPr="005A3188">
        <w:rPr>
          <w:sz w:val="28"/>
          <w:szCs w:val="28"/>
        </w:rPr>
        <w:t xml:space="preserve"> </w:t>
      </w:r>
      <w:r w:rsidRPr="00773C15">
        <w:rPr>
          <w:sz w:val="28"/>
          <w:szCs w:val="28"/>
        </w:rPr>
        <w:t>Югра в годы Великой Отечественной войны</w:t>
      </w:r>
      <w:r w:rsidR="001022DE">
        <w:rPr>
          <w:sz w:val="28"/>
          <w:szCs w:val="28"/>
        </w:rPr>
        <w:t xml:space="preserve"> (1941 – 1945 гг.)</w:t>
      </w:r>
      <w:r>
        <w:rPr>
          <w:sz w:val="28"/>
          <w:szCs w:val="28"/>
        </w:rPr>
        <w:t>.</w:t>
      </w:r>
    </w:p>
    <w:p w14:paraId="662C574C" w14:textId="308B16BB" w:rsidR="00773C15" w:rsidRDefault="00773C15" w:rsidP="00773C15">
      <w:pPr>
        <w:spacing w:line="360" w:lineRule="auto"/>
        <w:rPr>
          <w:sz w:val="28"/>
          <w:szCs w:val="28"/>
        </w:rPr>
      </w:pPr>
      <w:r w:rsidRPr="005A3188">
        <w:rPr>
          <w:b/>
          <w:sz w:val="28"/>
          <w:szCs w:val="28"/>
        </w:rPr>
        <w:t>В ходе исследования были поставлены следующие задачи:</w:t>
      </w:r>
      <w:r w:rsidRPr="005A3188">
        <w:rPr>
          <w:sz w:val="28"/>
          <w:szCs w:val="28"/>
        </w:rPr>
        <w:t xml:space="preserve"> изучить </w:t>
      </w:r>
      <w:r>
        <w:rPr>
          <w:sz w:val="28"/>
          <w:szCs w:val="28"/>
        </w:rPr>
        <w:t xml:space="preserve">Югра в годы </w:t>
      </w:r>
      <w:r w:rsidRPr="00773C15">
        <w:rPr>
          <w:sz w:val="28"/>
          <w:szCs w:val="28"/>
        </w:rPr>
        <w:t>Великой Отечественной войны</w:t>
      </w:r>
      <w:r w:rsidR="0040021F">
        <w:rPr>
          <w:sz w:val="28"/>
          <w:szCs w:val="28"/>
        </w:rPr>
        <w:t>. Какой вклад внёс для победы.</w:t>
      </w:r>
    </w:p>
    <w:p w14:paraId="3B982FB4" w14:textId="2BA6ED0C" w:rsidR="0040021F" w:rsidRPr="0040021F" w:rsidRDefault="0040021F" w:rsidP="0040021F">
      <w:pPr>
        <w:spacing w:line="360" w:lineRule="auto"/>
        <w:rPr>
          <w:rFonts w:eastAsia="&quot;Times New Roman&quot;"/>
          <w:sz w:val="28"/>
          <w:szCs w:val="28"/>
        </w:rPr>
      </w:pPr>
    </w:p>
    <w:p w14:paraId="3EF36719" w14:textId="10C6DEDD" w:rsidR="003E3311" w:rsidRPr="0040021F" w:rsidRDefault="0040021F" w:rsidP="0040021F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Pr="0040021F">
        <w:rPr>
          <w:b/>
          <w:sz w:val="32"/>
          <w:szCs w:val="28"/>
        </w:rPr>
        <w:t xml:space="preserve"> «</w:t>
      </w:r>
      <w:r w:rsidR="003E3311" w:rsidRPr="0040021F">
        <w:rPr>
          <w:b/>
          <w:sz w:val="32"/>
          <w:szCs w:val="28"/>
        </w:rPr>
        <w:t>Рыбный фронт»</w:t>
      </w:r>
    </w:p>
    <w:p w14:paraId="029916C9" w14:textId="77777777" w:rsidR="0040021F" w:rsidRPr="0040021F" w:rsidRDefault="0040021F" w:rsidP="0040021F">
      <w:pPr>
        <w:spacing w:line="360" w:lineRule="auto"/>
        <w:jc w:val="center"/>
        <w:rPr>
          <w:b/>
          <w:sz w:val="28"/>
          <w:szCs w:val="28"/>
        </w:rPr>
      </w:pPr>
    </w:p>
    <w:p w14:paraId="20B85810" w14:textId="77777777" w:rsidR="001022DE" w:rsidRDefault="003E3311" w:rsidP="001022DE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В мобилизационной экономике ХМАО приоритетное развитие получила р</w:t>
      </w:r>
      <w:r w:rsidR="0040021F">
        <w:rPr>
          <w:sz w:val="28"/>
          <w:szCs w:val="28"/>
        </w:rPr>
        <w:t>ыбная промышленность. Несмотря на все усилия план 1941 г. по улову</w:t>
      </w:r>
      <w:r w:rsidRPr="003E3311">
        <w:rPr>
          <w:sz w:val="28"/>
          <w:szCs w:val="28"/>
        </w:rPr>
        <w:t xml:space="preserve"> рыбы выполнить не удалось: выловили 151 тыс. рыбы (по плану - 162 тыс.). Весной 1942 г. к 10 фронтам Великой Отечественной войны добавился ещё один - </w:t>
      </w:r>
      <w:r w:rsidR="001022DE">
        <w:rPr>
          <w:sz w:val="28"/>
          <w:szCs w:val="28"/>
        </w:rPr>
        <w:t xml:space="preserve">Обь-Иртышский. </w:t>
      </w:r>
    </w:p>
    <w:p w14:paraId="18BDDA42" w14:textId="6E13BCC9" w:rsidR="003E3311" w:rsidRPr="003E3311" w:rsidRDefault="001022DE" w:rsidP="001022D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Почему появился «рыб</w:t>
      </w:r>
      <w:r w:rsidR="003E3311" w:rsidRPr="003E3311">
        <w:rPr>
          <w:sz w:val="28"/>
          <w:szCs w:val="28"/>
        </w:rPr>
        <w:t>ный фронт» на севере Западной Сибири? Потери европейской части СССР основных рыбодобывающих территорий поставил</w:t>
      </w:r>
      <w:r>
        <w:rPr>
          <w:sz w:val="28"/>
          <w:szCs w:val="28"/>
        </w:rPr>
        <w:t>а на повестку дня задачу воспол</w:t>
      </w:r>
      <w:r w:rsidR="003E3311" w:rsidRPr="003E3311">
        <w:rPr>
          <w:sz w:val="28"/>
          <w:szCs w:val="28"/>
        </w:rPr>
        <w:t>нения дефицита рыбы за счёт восто</w:t>
      </w:r>
      <w:r>
        <w:rPr>
          <w:sz w:val="28"/>
          <w:szCs w:val="28"/>
        </w:rPr>
        <w:t>чных регионов страны. Решающее з</w:t>
      </w:r>
      <w:r w:rsidR="003E3311" w:rsidRPr="003E3311">
        <w:rPr>
          <w:sz w:val="28"/>
          <w:szCs w:val="28"/>
        </w:rPr>
        <w:t xml:space="preserve">начение для развития рыбной промышленности </w:t>
      </w:r>
      <w:r w:rsidR="003E3311" w:rsidRPr="003E3311">
        <w:rPr>
          <w:sz w:val="28"/>
          <w:szCs w:val="28"/>
        </w:rPr>
        <w:lastRenderedPageBreak/>
        <w:t>Югры имело постановление Совнаркома СССР и ЦК ВКП(б) от 6 января 1942</w:t>
      </w:r>
      <w:r>
        <w:rPr>
          <w:sz w:val="28"/>
          <w:szCs w:val="28"/>
        </w:rPr>
        <w:t xml:space="preserve"> </w:t>
      </w:r>
      <w:r w:rsidR="003E3311" w:rsidRPr="003E331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«О </w:t>
      </w:r>
      <w:r w:rsidR="003E3311" w:rsidRPr="003E3311">
        <w:rPr>
          <w:sz w:val="28"/>
          <w:szCs w:val="28"/>
        </w:rPr>
        <w:t>развитии рыбных промыслов в бассейнах рек Сибири и на Дальнем Востоке</w:t>
      </w:r>
      <w:r>
        <w:rPr>
          <w:sz w:val="28"/>
          <w:szCs w:val="28"/>
        </w:rPr>
        <w:t>».</w:t>
      </w:r>
    </w:p>
    <w:p w14:paraId="6B9C184C" w14:textId="452073C7" w:rsidR="003E3311" w:rsidRPr="003E3311" w:rsidRDefault="003E3311" w:rsidP="001022DE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Производственные планы по улову рыбы увеличили в два раза, а затем и в три раза. Рыбу стали ловить</w:t>
      </w:r>
      <w:r w:rsidR="001022DE">
        <w:rPr>
          <w:sz w:val="28"/>
          <w:szCs w:val="28"/>
        </w:rPr>
        <w:t xml:space="preserve"> круглый год. Основной объём пр</w:t>
      </w:r>
      <w:r w:rsidRPr="003E3311">
        <w:rPr>
          <w:sz w:val="28"/>
          <w:szCs w:val="28"/>
        </w:rPr>
        <w:t>од</w:t>
      </w:r>
      <w:r w:rsidR="001022DE">
        <w:rPr>
          <w:sz w:val="28"/>
          <w:szCs w:val="28"/>
        </w:rPr>
        <w:t>укции получали в период весенне-летней путины (70</w:t>
      </w:r>
      <w:r w:rsidRPr="003E3311">
        <w:rPr>
          <w:sz w:val="28"/>
          <w:szCs w:val="28"/>
        </w:rPr>
        <w:t>-80%). Во время путины объявлялась трудовая повинность для всего трудоспособного населения, не работающего на государственных предприятиях и в учреждениях. Согласно постановлению СНК от 27 января 1943 г. был создан Ханты-Мансийский рыбный трест. К концу войны трест объединял: 12 рыбозаводов, 1 консервный комбинат, 1 консервный з</w:t>
      </w:r>
      <w:r w:rsidR="001022DE">
        <w:rPr>
          <w:sz w:val="28"/>
          <w:szCs w:val="28"/>
        </w:rPr>
        <w:t>авод, 6 мо</w:t>
      </w:r>
      <w:r w:rsidRPr="003E3311">
        <w:rPr>
          <w:sz w:val="28"/>
          <w:szCs w:val="28"/>
        </w:rPr>
        <w:t xml:space="preserve">торно-рыболовных станций, 231 рыболовецкий колхоз, 54 </w:t>
      </w:r>
      <w:proofErr w:type="spellStart"/>
      <w:r w:rsidRPr="003E3311">
        <w:rPr>
          <w:sz w:val="28"/>
          <w:szCs w:val="28"/>
        </w:rPr>
        <w:t>рыбоучастка</w:t>
      </w:r>
      <w:proofErr w:type="spellEnd"/>
      <w:r w:rsidRPr="003E3311">
        <w:rPr>
          <w:sz w:val="28"/>
          <w:szCs w:val="28"/>
        </w:rPr>
        <w:t xml:space="preserve">, 290 рыбоприёмных пунктов. Рабочая сила </w:t>
      </w:r>
      <w:proofErr w:type="spellStart"/>
      <w:r w:rsidRPr="003E3311">
        <w:rPr>
          <w:sz w:val="28"/>
          <w:szCs w:val="28"/>
        </w:rPr>
        <w:t>рыбтреста</w:t>
      </w:r>
      <w:proofErr w:type="spellEnd"/>
      <w:r w:rsidRPr="003E3311">
        <w:rPr>
          <w:sz w:val="28"/>
          <w:szCs w:val="28"/>
        </w:rPr>
        <w:t xml:space="preserve"> в 1943 г. составляла 6311 человек, в 1944 г. - 9270 человек. </w:t>
      </w:r>
    </w:p>
    <w:p w14:paraId="5E5D0C00" w14:textId="2CA68C01" w:rsidR="003E3311" w:rsidRPr="003E3311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Переработка рыбы осуществляла</w:t>
      </w:r>
      <w:r w:rsidR="001022DE">
        <w:rPr>
          <w:sz w:val="28"/>
          <w:szCs w:val="28"/>
        </w:rPr>
        <w:t xml:space="preserve">сь на </w:t>
      </w:r>
      <w:proofErr w:type="spellStart"/>
      <w:r w:rsidR="001022DE">
        <w:rPr>
          <w:sz w:val="28"/>
          <w:szCs w:val="28"/>
        </w:rPr>
        <w:t>Самаров</w:t>
      </w:r>
      <w:r w:rsidRPr="003E3311">
        <w:rPr>
          <w:sz w:val="28"/>
          <w:szCs w:val="28"/>
        </w:rPr>
        <w:t>ском</w:t>
      </w:r>
      <w:proofErr w:type="spellEnd"/>
      <w:r w:rsidRPr="003E3311">
        <w:rPr>
          <w:sz w:val="28"/>
          <w:szCs w:val="28"/>
        </w:rPr>
        <w:t xml:space="preserve"> консервном комбинате и консервном заводе в Сургуте (этот завод </w:t>
      </w:r>
      <w:r w:rsidR="001022DE">
        <w:rPr>
          <w:sz w:val="28"/>
          <w:szCs w:val="28"/>
        </w:rPr>
        <w:t>был создан на базе эвакуирован</w:t>
      </w:r>
      <w:r w:rsidRPr="003E3311">
        <w:rPr>
          <w:sz w:val="28"/>
          <w:szCs w:val="28"/>
        </w:rPr>
        <w:t>ной из Одессы консервной фабрики им.</w:t>
      </w:r>
      <w:r w:rsidR="001022DE">
        <w:rPr>
          <w:sz w:val="28"/>
          <w:szCs w:val="28"/>
        </w:rPr>
        <w:t xml:space="preserve"> B. </w:t>
      </w:r>
      <w:r w:rsidRPr="003E3311">
        <w:rPr>
          <w:sz w:val="28"/>
          <w:szCs w:val="28"/>
        </w:rPr>
        <w:t>И. Ленина и начал производство консервов в 1943 г.).</w:t>
      </w:r>
    </w:p>
    <w:p w14:paraId="34DCF411" w14:textId="4C740966" w:rsidR="003E3311" w:rsidRDefault="003E3311" w:rsidP="001022DE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На рыбном производстве трудились в основном подростки (20%) и женщины (72%). Всего за годы войны Ханты-Мансийский округ выработа</w:t>
      </w:r>
      <w:r w:rsidR="001022DE">
        <w:rPr>
          <w:sz w:val="28"/>
          <w:szCs w:val="28"/>
        </w:rPr>
        <w:t>л 32 млн банок рыбных консервов.</w:t>
      </w:r>
    </w:p>
    <w:p w14:paraId="056967D2" w14:textId="623D5080" w:rsidR="00214943" w:rsidRPr="003E3311" w:rsidRDefault="00214943" w:rsidP="001022DE">
      <w:pPr>
        <w:spacing w:line="360" w:lineRule="auto"/>
        <w:ind w:firstLine="680"/>
        <w:jc w:val="both"/>
        <w:rPr>
          <w:sz w:val="28"/>
          <w:szCs w:val="28"/>
        </w:rPr>
      </w:pPr>
    </w:p>
    <w:p w14:paraId="1B8BF929" w14:textId="37A6B88D" w:rsidR="003E3311" w:rsidRDefault="001022DE" w:rsidP="001022DE">
      <w:pPr>
        <w:spacing w:line="360" w:lineRule="auto"/>
        <w:ind w:firstLine="6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4 </w:t>
      </w:r>
      <w:r w:rsidR="003E3311" w:rsidRPr="001022DE">
        <w:rPr>
          <w:b/>
          <w:sz w:val="32"/>
          <w:szCs w:val="28"/>
        </w:rPr>
        <w:t>Сельское и лесное хозяйство</w:t>
      </w:r>
    </w:p>
    <w:p w14:paraId="139DDEC8" w14:textId="77777777" w:rsidR="001022DE" w:rsidRPr="001022DE" w:rsidRDefault="001022DE" w:rsidP="001022DE">
      <w:pPr>
        <w:spacing w:line="360" w:lineRule="auto"/>
        <w:ind w:firstLine="680"/>
        <w:jc w:val="center"/>
        <w:rPr>
          <w:b/>
          <w:sz w:val="32"/>
          <w:szCs w:val="28"/>
        </w:rPr>
      </w:pPr>
    </w:p>
    <w:p w14:paraId="63E24A39" w14:textId="7365EAED" w:rsidR="003E3311" w:rsidRPr="003E3311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Ра</w:t>
      </w:r>
      <w:r w:rsidR="001022DE">
        <w:rPr>
          <w:sz w:val="28"/>
          <w:szCs w:val="28"/>
        </w:rPr>
        <w:t>звитие сельского хозяйства в ХМАО вынуж</w:t>
      </w:r>
      <w:r w:rsidRPr="003E3311">
        <w:rPr>
          <w:sz w:val="28"/>
          <w:szCs w:val="28"/>
        </w:rPr>
        <w:t xml:space="preserve">денная мера, это стало необходимо для обеспечения населения округа продуктами питания. Всего </w:t>
      </w:r>
      <w:r w:rsidRPr="003E3311">
        <w:rPr>
          <w:sz w:val="28"/>
          <w:szCs w:val="28"/>
        </w:rPr>
        <w:lastRenderedPageBreak/>
        <w:t>округе существовало 298 колхозов, 70 из них являлись сельскохозяйственными артелями.</w:t>
      </w:r>
    </w:p>
    <w:p w14:paraId="034CEFBA" w14:textId="77777777" w:rsidR="007C158F" w:rsidRDefault="003E3311" w:rsidP="007C158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 xml:space="preserve">В земледелии главной задачей в военное время было расширение посевных площадей. В период с 1941 по 1943 г. наблюдался значительный рост посевов: 11 255 га в 1941 г., 15 604 га в 1942 г., 17 769 га в 1943 г. В 1944-1945 гг. началось сокращение посевных площадей. Урожайность в округе была очень низкой (по зерновым культурам - от 3,3 ц до 4,5 ц с </w:t>
      </w:r>
      <w:r w:rsidR="007C158F">
        <w:rPr>
          <w:sz w:val="28"/>
          <w:szCs w:val="28"/>
        </w:rPr>
        <w:t>га; по картофелю - 48,4 ц с га).</w:t>
      </w:r>
      <w:r w:rsidRPr="003E3311">
        <w:rPr>
          <w:sz w:val="28"/>
          <w:szCs w:val="28"/>
        </w:rPr>
        <w:t xml:space="preserve"> Валовой сбор зерна в 1</w:t>
      </w:r>
      <w:r w:rsidR="007C158F">
        <w:rPr>
          <w:sz w:val="28"/>
          <w:szCs w:val="28"/>
        </w:rPr>
        <w:t>941 - 1945 гг. составил 332,8 т.</w:t>
      </w:r>
      <w:r w:rsidRPr="003E3311">
        <w:rPr>
          <w:sz w:val="28"/>
          <w:szCs w:val="28"/>
        </w:rPr>
        <w:t xml:space="preserve"> картофеля 838 т. Почти все работы в сельском хозяйстве выполнялись вручную. На один колхоз в среднем приходилось 0,4 сеялки, 0,4 культиватора, 3,7 плуга, 4 маш</w:t>
      </w:r>
      <w:r w:rsidR="007C158F">
        <w:rPr>
          <w:sz w:val="28"/>
          <w:szCs w:val="28"/>
        </w:rPr>
        <w:t>инно-тракторные станции, создан</w:t>
      </w:r>
      <w:r w:rsidRPr="003E3311">
        <w:rPr>
          <w:sz w:val="28"/>
          <w:szCs w:val="28"/>
        </w:rPr>
        <w:t>ные в округе, имели всего 50 тракторов и охваты вали своей деятельностью половину сельхозартелей. Главным видом деятельности МТС являлось освоени</w:t>
      </w:r>
      <w:r w:rsidR="007C158F">
        <w:rPr>
          <w:sz w:val="28"/>
          <w:szCs w:val="28"/>
        </w:rPr>
        <w:t>е новых земель и вспашка колхозных полей.</w:t>
      </w:r>
    </w:p>
    <w:p w14:paraId="0E887E56" w14:textId="0D33478F" w:rsidR="003E3311" w:rsidRPr="003E3311" w:rsidRDefault="007C158F" w:rsidP="007C158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концу войны про</w:t>
      </w:r>
      <w:r w:rsidR="003E3311" w:rsidRPr="003E3311">
        <w:rPr>
          <w:sz w:val="28"/>
          <w:szCs w:val="28"/>
        </w:rPr>
        <w:t>исходило резкое снижение производства продукции земледелия (по зерновым в 3 раза, по картофелю почти в 4 раза).</w:t>
      </w:r>
    </w:p>
    <w:p w14:paraId="295B7D67" w14:textId="596D249C" w:rsidR="00773C15" w:rsidRDefault="00773C15" w:rsidP="0040021F">
      <w:pPr>
        <w:spacing w:line="360" w:lineRule="auto"/>
        <w:ind w:firstLine="680"/>
        <w:jc w:val="both"/>
        <w:rPr>
          <w:sz w:val="28"/>
          <w:szCs w:val="28"/>
        </w:rPr>
      </w:pPr>
    </w:p>
    <w:p w14:paraId="4B225B8C" w14:textId="4E24C8FF" w:rsidR="007C158F" w:rsidRDefault="007C158F" w:rsidP="007C158F">
      <w:pPr>
        <w:spacing w:line="360" w:lineRule="auto"/>
        <w:ind w:firstLine="6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5 </w:t>
      </w:r>
      <w:r w:rsidRPr="007C158F">
        <w:rPr>
          <w:b/>
          <w:sz w:val="32"/>
          <w:szCs w:val="28"/>
        </w:rPr>
        <w:t>Животноводство</w:t>
      </w:r>
    </w:p>
    <w:p w14:paraId="743FAF7B" w14:textId="77777777" w:rsidR="007C158F" w:rsidRPr="007C158F" w:rsidRDefault="007C158F" w:rsidP="007C158F">
      <w:pPr>
        <w:spacing w:line="360" w:lineRule="auto"/>
        <w:ind w:firstLine="680"/>
        <w:jc w:val="center"/>
        <w:rPr>
          <w:b/>
          <w:sz w:val="32"/>
          <w:szCs w:val="28"/>
        </w:rPr>
      </w:pPr>
    </w:p>
    <w:p w14:paraId="3AC112E7" w14:textId="77777777" w:rsidR="007C158F" w:rsidRDefault="007C158F" w:rsidP="0040021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январь 1942 г. числен</w:t>
      </w:r>
      <w:r w:rsidR="003E3311" w:rsidRPr="003E3311">
        <w:rPr>
          <w:sz w:val="28"/>
          <w:szCs w:val="28"/>
        </w:rPr>
        <w:t>ность поголовья скота в округе была следующей: лошади 13 573, крупный рогатый скот 16 360, овцы - 6610, свиньи - 1668. Для общественного животноводства была характерна чрезвычайно низкая продуктивност</w:t>
      </w:r>
      <w:r>
        <w:rPr>
          <w:sz w:val="28"/>
          <w:szCs w:val="28"/>
        </w:rPr>
        <w:t>ь, плохим содержанием животных. Производс</w:t>
      </w:r>
      <w:r w:rsidR="003E3311" w:rsidRPr="003E3311">
        <w:rPr>
          <w:sz w:val="28"/>
          <w:szCs w:val="28"/>
        </w:rPr>
        <w:t>тво молока за годы войны составило 223 т. К концу войны про</w:t>
      </w:r>
      <w:r>
        <w:rPr>
          <w:sz w:val="28"/>
          <w:szCs w:val="28"/>
        </w:rPr>
        <w:t>изошло сокращение поголовья ско</w:t>
      </w:r>
      <w:r w:rsidR="003E3311" w:rsidRPr="003E3311">
        <w:rPr>
          <w:sz w:val="28"/>
          <w:szCs w:val="28"/>
        </w:rPr>
        <w:t xml:space="preserve">та: лошадей - на 7833 головы, крупного рогатого икота на 2200 голов, свиней на 1212 голов. </w:t>
      </w:r>
    </w:p>
    <w:p w14:paraId="7675A3AC" w14:textId="28BED2A8" w:rsidR="003E3311" w:rsidRPr="003E3311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lastRenderedPageBreak/>
        <w:t xml:space="preserve">Оленеводство являлось главной отраслью кочевых и полукочевых колхозов. Поголовье оленей в основ ном было сосредоточено в </w:t>
      </w:r>
      <w:proofErr w:type="spellStart"/>
      <w:r w:rsidRPr="003E3311">
        <w:rPr>
          <w:sz w:val="28"/>
          <w:szCs w:val="28"/>
        </w:rPr>
        <w:t>Берёзовском</w:t>
      </w:r>
      <w:proofErr w:type="spellEnd"/>
      <w:r w:rsidRPr="003E3311">
        <w:rPr>
          <w:sz w:val="28"/>
          <w:szCs w:val="28"/>
        </w:rPr>
        <w:t xml:space="preserve"> районе и составляло около </w:t>
      </w:r>
      <w:r w:rsidR="007C158F">
        <w:rPr>
          <w:sz w:val="28"/>
          <w:szCs w:val="28"/>
        </w:rPr>
        <w:t>33 тыс. олен</w:t>
      </w:r>
      <w:r w:rsidRPr="003E3311">
        <w:rPr>
          <w:sz w:val="28"/>
          <w:szCs w:val="28"/>
        </w:rPr>
        <w:t>ей.</w:t>
      </w:r>
    </w:p>
    <w:p w14:paraId="064D712C" w14:textId="77777777" w:rsidR="007C158F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Важной отраслью являлось лесное хозяйство. Работала отрасль прежде всего на оборонный заказ. Основная продукция отрасли: заготовки для прикладов (выпустили 900 тыс. штук), лыж</w:t>
      </w:r>
      <w:r w:rsidR="007C158F">
        <w:rPr>
          <w:sz w:val="28"/>
          <w:szCs w:val="28"/>
        </w:rPr>
        <w:t>, снарядных ящиков; кроме этого</w:t>
      </w:r>
      <w:r w:rsidRPr="003E3311">
        <w:rPr>
          <w:sz w:val="28"/>
          <w:szCs w:val="28"/>
        </w:rPr>
        <w:t xml:space="preserve"> выпускали </w:t>
      </w:r>
      <w:proofErr w:type="spellStart"/>
      <w:r w:rsidRPr="003E3311">
        <w:rPr>
          <w:sz w:val="28"/>
          <w:szCs w:val="28"/>
        </w:rPr>
        <w:t>авиафанеру</w:t>
      </w:r>
      <w:proofErr w:type="spellEnd"/>
      <w:r w:rsidRPr="003E3311">
        <w:rPr>
          <w:sz w:val="28"/>
          <w:szCs w:val="28"/>
        </w:rPr>
        <w:t xml:space="preserve"> (всего 25</w:t>
      </w:r>
      <w:r w:rsidR="007C158F">
        <w:rPr>
          <w:sz w:val="28"/>
          <w:szCs w:val="28"/>
        </w:rPr>
        <w:t xml:space="preserve"> тыс. м</w:t>
      </w:r>
      <w:r w:rsidR="007C158F" w:rsidRPr="007C158F">
        <w:rPr>
          <w:sz w:val="28"/>
          <w:szCs w:val="28"/>
        </w:rPr>
        <w:t>^</w:t>
      </w:r>
      <w:r w:rsidR="007C158F">
        <w:rPr>
          <w:sz w:val="28"/>
          <w:szCs w:val="28"/>
        </w:rPr>
        <w:t>3</w:t>
      </w:r>
      <w:r w:rsidRPr="003E3311">
        <w:rPr>
          <w:sz w:val="28"/>
          <w:szCs w:val="28"/>
        </w:rPr>
        <w:t>), понтонные брусья, спички. Заготовку древесины осуществляли леспромхозы, крупнейшим из которых являлся Сургутский (за 4 военных года 13</w:t>
      </w:r>
      <w:r w:rsidR="007C158F">
        <w:rPr>
          <w:sz w:val="28"/>
          <w:szCs w:val="28"/>
        </w:rPr>
        <w:t xml:space="preserve">1 тыс. м2). </w:t>
      </w:r>
    </w:p>
    <w:p w14:paraId="1A14E82F" w14:textId="368ACFAA" w:rsidR="003E3311" w:rsidRPr="003E3311" w:rsidRDefault="007C158F" w:rsidP="0040021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Добыча пушнины явля</w:t>
      </w:r>
      <w:r w:rsidR="003E3311" w:rsidRPr="003E3311">
        <w:rPr>
          <w:sz w:val="28"/>
          <w:szCs w:val="28"/>
        </w:rPr>
        <w:t>лась одной из стратегических задач. Все решали охотники округа. За годы войны было добыто пушнины на сумму 20 млн 800 тыс. р.</w:t>
      </w:r>
    </w:p>
    <w:p w14:paraId="2F1C1FBA" w14:textId="63EBCBE0" w:rsidR="003E3311" w:rsidRPr="003E3311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После окончания войны 5 тыс. рабочих, служащих и колхозников Ханты-Мансийского</w:t>
      </w:r>
      <w:r w:rsidR="007C158F">
        <w:rPr>
          <w:sz w:val="28"/>
          <w:szCs w:val="28"/>
        </w:rPr>
        <w:t xml:space="preserve"> о</w:t>
      </w:r>
      <w:r w:rsidRPr="003E3311">
        <w:rPr>
          <w:sz w:val="28"/>
          <w:szCs w:val="28"/>
        </w:rPr>
        <w:t>круга были награждены медалью «За доблестный труд в Великой Отечественной войне 1941 -1945 гг.".</w:t>
      </w:r>
    </w:p>
    <w:p w14:paraId="0E0BD504" w14:textId="77777777" w:rsidR="00773C15" w:rsidRDefault="00773C15" w:rsidP="0040021F">
      <w:pPr>
        <w:spacing w:line="360" w:lineRule="auto"/>
        <w:ind w:firstLine="680"/>
        <w:jc w:val="both"/>
        <w:rPr>
          <w:sz w:val="28"/>
          <w:szCs w:val="28"/>
        </w:rPr>
      </w:pPr>
    </w:p>
    <w:p w14:paraId="2CE1EA54" w14:textId="111C84AD" w:rsidR="007C158F" w:rsidRDefault="007C158F" w:rsidP="007C158F">
      <w:pPr>
        <w:spacing w:line="360" w:lineRule="auto"/>
        <w:ind w:firstLine="6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6 </w:t>
      </w:r>
      <w:r w:rsidR="0080459D">
        <w:rPr>
          <w:b/>
          <w:sz w:val="32"/>
          <w:szCs w:val="28"/>
        </w:rPr>
        <w:t>Материально</w:t>
      </w:r>
      <w:r w:rsidR="0080459D" w:rsidRPr="0080459D">
        <w:rPr>
          <w:sz w:val="32"/>
          <w:szCs w:val="28"/>
        </w:rPr>
        <w:t>-</w:t>
      </w:r>
      <w:r w:rsidR="003E3311" w:rsidRPr="007C158F">
        <w:rPr>
          <w:b/>
          <w:sz w:val="32"/>
          <w:szCs w:val="28"/>
        </w:rPr>
        <w:t>бытовое положение населения</w:t>
      </w:r>
    </w:p>
    <w:p w14:paraId="4E51772D" w14:textId="77777777" w:rsidR="007C158F" w:rsidRPr="007C158F" w:rsidRDefault="007C158F" w:rsidP="007C158F">
      <w:pPr>
        <w:spacing w:line="360" w:lineRule="auto"/>
        <w:ind w:firstLine="680"/>
        <w:jc w:val="center"/>
        <w:rPr>
          <w:b/>
          <w:sz w:val="32"/>
          <w:szCs w:val="28"/>
        </w:rPr>
      </w:pPr>
    </w:p>
    <w:p w14:paraId="592073F5" w14:textId="77777777" w:rsidR="007C158F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На 1 января 1942 г. в округе проживало 91 226 человек.</w:t>
      </w:r>
      <w:r w:rsidR="007C158F">
        <w:rPr>
          <w:sz w:val="28"/>
          <w:szCs w:val="28"/>
        </w:rPr>
        <w:t xml:space="preserve"> Население пополнилось за счёт н</w:t>
      </w:r>
      <w:r w:rsidRPr="003E3311">
        <w:rPr>
          <w:sz w:val="28"/>
          <w:szCs w:val="28"/>
        </w:rPr>
        <w:t xml:space="preserve">овой </w:t>
      </w:r>
      <w:r w:rsidR="007C158F">
        <w:rPr>
          <w:sz w:val="28"/>
          <w:szCs w:val="28"/>
        </w:rPr>
        <w:t>вол</w:t>
      </w:r>
      <w:r w:rsidRPr="003E3311">
        <w:rPr>
          <w:sz w:val="28"/>
          <w:szCs w:val="28"/>
        </w:rPr>
        <w:t xml:space="preserve">ны </w:t>
      </w:r>
      <w:proofErr w:type="spellStart"/>
      <w:r w:rsidRPr="003E3311">
        <w:rPr>
          <w:sz w:val="28"/>
          <w:szCs w:val="28"/>
        </w:rPr>
        <w:t>спецконти</w:t>
      </w:r>
      <w:r w:rsidR="007C158F">
        <w:rPr>
          <w:sz w:val="28"/>
          <w:szCs w:val="28"/>
        </w:rPr>
        <w:t>нгента</w:t>
      </w:r>
      <w:proofErr w:type="spellEnd"/>
      <w:r w:rsidR="007C158F">
        <w:rPr>
          <w:sz w:val="28"/>
          <w:szCs w:val="28"/>
        </w:rPr>
        <w:t xml:space="preserve"> и эвакуированных граждан.</w:t>
      </w:r>
      <w:r w:rsidRPr="003E3311">
        <w:rPr>
          <w:sz w:val="28"/>
          <w:szCs w:val="28"/>
        </w:rPr>
        <w:t xml:space="preserve"> Это создава</w:t>
      </w:r>
      <w:r w:rsidR="007C158F">
        <w:rPr>
          <w:sz w:val="28"/>
          <w:szCs w:val="28"/>
        </w:rPr>
        <w:t>ло</w:t>
      </w:r>
      <w:r w:rsidRPr="003E3311">
        <w:rPr>
          <w:sz w:val="28"/>
          <w:szCs w:val="28"/>
        </w:rPr>
        <w:t xml:space="preserve"> дополнительную нагрузку на имевшиеся продовольственные ресурсы. </w:t>
      </w:r>
    </w:p>
    <w:p w14:paraId="45601821" w14:textId="77777777" w:rsidR="007C158F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B навигацию 1942 г. были доставлены немцы (1754 человека и Ленинградской области) и бо</w:t>
      </w:r>
      <w:r w:rsidR="007C158F">
        <w:rPr>
          <w:sz w:val="28"/>
          <w:szCs w:val="28"/>
        </w:rPr>
        <w:t xml:space="preserve">лее тысячи </w:t>
      </w:r>
      <w:proofErr w:type="gramStart"/>
      <w:r w:rsidR="007C158F">
        <w:rPr>
          <w:sz w:val="28"/>
          <w:szCs w:val="28"/>
        </w:rPr>
        <w:t>детей</w:t>
      </w:r>
      <w:proofErr w:type="gramEnd"/>
      <w:r w:rsidR="007C158F">
        <w:rPr>
          <w:sz w:val="28"/>
          <w:szCs w:val="28"/>
        </w:rPr>
        <w:t xml:space="preserve"> выве</w:t>
      </w:r>
      <w:r w:rsidRPr="003E3311">
        <w:rPr>
          <w:sz w:val="28"/>
          <w:szCs w:val="28"/>
        </w:rPr>
        <w:t xml:space="preserve">зенных из блокадного Ленинграда. </w:t>
      </w:r>
    </w:p>
    <w:p w14:paraId="0581DA8A" w14:textId="77777777" w:rsidR="001669BB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lastRenderedPageBreak/>
        <w:t>Дети страдали дистрофией, были настолько ослаблены, что многие не могли передвигаться самостоятельно</w:t>
      </w:r>
      <w:r w:rsidR="007C158F">
        <w:rPr>
          <w:sz w:val="28"/>
          <w:szCs w:val="28"/>
        </w:rPr>
        <w:t>. На террито</w:t>
      </w:r>
      <w:r w:rsidRPr="003E3311">
        <w:rPr>
          <w:sz w:val="28"/>
          <w:szCs w:val="28"/>
        </w:rPr>
        <w:t>рии округа было сформировано 10 детских</w:t>
      </w:r>
      <w:r w:rsidR="007C158F">
        <w:rPr>
          <w:sz w:val="28"/>
          <w:szCs w:val="28"/>
        </w:rPr>
        <w:t xml:space="preserve"> домов, местное население само</w:t>
      </w:r>
      <w:r w:rsidR="001669BB">
        <w:rPr>
          <w:sz w:val="28"/>
          <w:szCs w:val="28"/>
        </w:rPr>
        <w:t xml:space="preserve"> </w:t>
      </w:r>
      <w:r w:rsidRPr="003E3311">
        <w:rPr>
          <w:sz w:val="28"/>
          <w:szCs w:val="28"/>
        </w:rPr>
        <w:t>испытывавшее трудно</w:t>
      </w:r>
      <w:r w:rsidR="001669BB">
        <w:rPr>
          <w:sz w:val="28"/>
          <w:szCs w:val="28"/>
        </w:rPr>
        <w:t xml:space="preserve">сти, оказывало </w:t>
      </w:r>
      <w:proofErr w:type="gramStart"/>
      <w:r w:rsidR="001669BB">
        <w:rPr>
          <w:sz w:val="28"/>
          <w:szCs w:val="28"/>
        </w:rPr>
        <w:t>посильную помощь</w:t>
      </w:r>
      <w:proofErr w:type="gramEnd"/>
      <w:r w:rsidRPr="003E3311">
        <w:rPr>
          <w:sz w:val="28"/>
          <w:szCs w:val="28"/>
        </w:rPr>
        <w:t xml:space="preserve"> и дети были спасены. </w:t>
      </w:r>
    </w:p>
    <w:p w14:paraId="738F75B3" w14:textId="1925A35A" w:rsidR="003E3311" w:rsidRPr="003E3311" w:rsidRDefault="001669BB" w:rsidP="0040021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1944 г.</w:t>
      </w:r>
      <w:r w:rsidR="003E3311" w:rsidRPr="003E3311">
        <w:rPr>
          <w:sz w:val="28"/>
          <w:szCs w:val="28"/>
        </w:rPr>
        <w:t xml:space="preserve"> в окр</w:t>
      </w:r>
      <w:r>
        <w:rPr>
          <w:sz w:val="28"/>
          <w:szCs w:val="28"/>
        </w:rPr>
        <w:t>уг прибыли депортированные калмык</w:t>
      </w:r>
      <w:r w:rsidR="003E3311" w:rsidRPr="003E3311">
        <w:rPr>
          <w:sz w:val="28"/>
          <w:szCs w:val="28"/>
        </w:rPr>
        <w:t xml:space="preserve">и (5999 человек). Всего </w:t>
      </w:r>
      <w:r>
        <w:rPr>
          <w:sz w:val="28"/>
          <w:szCs w:val="28"/>
        </w:rPr>
        <w:t>же за период с 1941 по 1944 г. в</w:t>
      </w:r>
      <w:r w:rsidR="003E3311" w:rsidRPr="003E3311">
        <w:rPr>
          <w:sz w:val="28"/>
          <w:szCs w:val="28"/>
        </w:rPr>
        <w:t xml:space="preserve"> округ прибыло 20 тыс. человек </w:t>
      </w:r>
      <w:proofErr w:type="spellStart"/>
      <w:r w:rsidR="003E3311" w:rsidRPr="003E3311">
        <w:rPr>
          <w:sz w:val="28"/>
          <w:szCs w:val="28"/>
        </w:rPr>
        <w:t>спецконтингента</w:t>
      </w:r>
      <w:proofErr w:type="spellEnd"/>
      <w:r w:rsidR="003E3311" w:rsidRPr="003E3311">
        <w:rPr>
          <w:sz w:val="28"/>
          <w:szCs w:val="28"/>
        </w:rPr>
        <w:t>. На 1 янва</w:t>
      </w:r>
      <w:r>
        <w:rPr>
          <w:sz w:val="28"/>
          <w:szCs w:val="28"/>
        </w:rPr>
        <w:t>ря 1945 г. в округе были зареги</w:t>
      </w:r>
      <w:r w:rsidR="003E3311" w:rsidRPr="003E3311">
        <w:rPr>
          <w:sz w:val="28"/>
          <w:szCs w:val="28"/>
        </w:rPr>
        <w:t>стрированы 101 тыс. человек.</w:t>
      </w:r>
    </w:p>
    <w:p w14:paraId="12581C52" w14:textId="0194F989" w:rsidR="003E3311" w:rsidRPr="003E3311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С началом войны жизнь населения ухудшилась. Подавляющее большинство людей испытывали острую нужду в продуктах питания, медикаментах, одежде, обуви, топливе. Многие страдали от туберкулёза, цинги, желудочно-кишечных и простудных заболеваний. Обеспечение населен</w:t>
      </w:r>
      <w:r w:rsidR="001669BB">
        <w:rPr>
          <w:sz w:val="28"/>
          <w:szCs w:val="28"/>
        </w:rPr>
        <w:t>ия продуктами питания осуществля</w:t>
      </w:r>
      <w:r w:rsidRPr="003E3311">
        <w:rPr>
          <w:sz w:val="28"/>
          <w:szCs w:val="28"/>
        </w:rPr>
        <w:t>лось по карточкам. Нормы на снабжение периодически менялись. Работник рыбной промышленности в среднем получал </w:t>
      </w:r>
      <w:r w:rsidRPr="00657D33">
        <w:rPr>
          <w:sz w:val="28"/>
          <w:szCs w:val="28"/>
        </w:rPr>
        <w:t>500-600</w:t>
      </w:r>
      <w:r w:rsidRPr="003E3311">
        <w:rPr>
          <w:sz w:val="28"/>
          <w:szCs w:val="28"/>
        </w:rPr>
        <w:t xml:space="preserve"> г хлеба, иждивенец 300-400 г. </w:t>
      </w:r>
    </w:p>
    <w:p w14:paraId="59432D9C" w14:textId="0AF31BC2" w:rsidR="003E3311" w:rsidRPr="003E3311" w:rsidRDefault="003E3311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3E3311">
        <w:rPr>
          <w:sz w:val="28"/>
          <w:szCs w:val="28"/>
        </w:rPr>
        <w:t>Рыбаки получали талоны на сахар, водку, муку, крупу, табак, жиры, промтовары. Это целевое снабжение</w:t>
      </w:r>
      <w:r w:rsidR="001669BB">
        <w:rPr>
          <w:sz w:val="28"/>
          <w:szCs w:val="28"/>
        </w:rPr>
        <w:t xml:space="preserve"> было введено с апреля 1942 г. п</w:t>
      </w:r>
      <w:r w:rsidRPr="003E3311">
        <w:rPr>
          <w:sz w:val="28"/>
          <w:szCs w:val="28"/>
        </w:rPr>
        <w:t>о приказу Наркомата торго</w:t>
      </w:r>
      <w:r w:rsidR="001669BB">
        <w:rPr>
          <w:sz w:val="28"/>
          <w:szCs w:val="28"/>
        </w:rPr>
        <w:t xml:space="preserve">вли. </w:t>
      </w:r>
    </w:p>
    <w:p w14:paraId="67BFFDFF" w14:textId="77777777" w:rsidR="001669BB" w:rsidRDefault="00773C15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773C15">
        <w:rPr>
          <w:sz w:val="28"/>
          <w:szCs w:val="28"/>
        </w:rPr>
        <w:t>Дополнительной нагрузкой для населения была добровольная материальная и финансовая помощь фронту. Каждый работающий обязан был сдать в Фонд обороны 300 р. Всего за годы войны население округа сдало в Фонд обороны свыше 50 млн р. деньгами, облигациями государственных займов и драгоценностями. Эти с</w:t>
      </w:r>
      <w:r w:rsidR="001669BB">
        <w:rPr>
          <w:sz w:val="28"/>
          <w:szCs w:val="28"/>
        </w:rPr>
        <w:t>редства шли на изготовление бое</w:t>
      </w:r>
      <w:r w:rsidRPr="00773C15">
        <w:rPr>
          <w:sz w:val="28"/>
          <w:szCs w:val="28"/>
        </w:rPr>
        <w:t xml:space="preserve">вой техники. </w:t>
      </w:r>
      <w:r w:rsidR="001669BB">
        <w:rPr>
          <w:sz w:val="28"/>
          <w:szCs w:val="28"/>
        </w:rPr>
        <w:t xml:space="preserve">  </w:t>
      </w:r>
    </w:p>
    <w:p w14:paraId="5AA4B758" w14:textId="77777777" w:rsidR="00657D33" w:rsidRDefault="00773C15" w:rsidP="00657D33">
      <w:pPr>
        <w:spacing w:line="360" w:lineRule="auto"/>
        <w:ind w:firstLine="680"/>
        <w:jc w:val="both"/>
        <w:rPr>
          <w:sz w:val="28"/>
          <w:szCs w:val="28"/>
        </w:rPr>
      </w:pPr>
      <w:r w:rsidRPr="00773C15">
        <w:rPr>
          <w:sz w:val="28"/>
          <w:szCs w:val="28"/>
        </w:rPr>
        <w:t xml:space="preserve">12 августа 1942 г. появилась инструкция окружной комиссии по приёму тёплых вещей от населения для Красной Армии. Все распоряжения шли под грифом «секретно». Сбор вещей осуществлялся ежеквартально. Собранное </w:t>
      </w:r>
      <w:r w:rsidRPr="00773C15">
        <w:rPr>
          <w:sz w:val="28"/>
          <w:szCs w:val="28"/>
        </w:rPr>
        <w:lastRenderedPageBreak/>
        <w:t>отправляли на склады Народного комиссариа</w:t>
      </w:r>
      <w:r w:rsidR="001669BB">
        <w:rPr>
          <w:sz w:val="28"/>
          <w:szCs w:val="28"/>
        </w:rPr>
        <w:t>та обороны вплоть до марта 1944</w:t>
      </w:r>
      <w:r w:rsidRPr="00773C15">
        <w:rPr>
          <w:sz w:val="28"/>
          <w:szCs w:val="28"/>
        </w:rPr>
        <w:t>г.</w:t>
      </w:r>
    </w:p>
    <w:p w14:paraId="734794C1" w14:textId="77777777" w:rsidR="00657D33" w:rsidRDefault="00657D33" w:rsidP="00657D33">
      <w:pPr>
        <w:spacing w:line="360" w:lineRule="auto"/>
        <w:ind w:firstLine="680"/>
        <w:jc w:val="both"/>
        <w:rPr>
          <w:sz w:val="28"/>
          <w:szCs w:val="28"/>
        </w:rPr>
      </w:pPr>
    </w:p>
    <w:p w14:paraId="301BBDA9" w14:textId="7C917522" w:rsidR="001669BB" w:rsidRPr="00657D33" w:rsidRDefault="001669BB" w:rsidP="00657D33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b/>
          <w:sz w:val="32"/>
          <w:szCs w:val="28"/>
        </w:rPr>
        <w:t xml:space="preserve">7 </w:t>
      </w:r>
      <w:r w:rsidRPr="001669BB">
        <w:rPr>
          <w:b/>
          <w:sz w:val="32"/>
          <w:szCs w:val="28"/>
        </w:rPr>
        <w:t>Фронтовики</w:t>
      </w:r>
    </w:p>
    <w:p w14:paraId="7F332A67" w14:textId="77777777" w:rsidR="00657D33" w:rsidRPr="001669BB" w:rsidRDefault="00657D33" w:rsidP="001669BB">
      <w:pPr>
        <w:spacing w:line="360" w:lineRule="auto"/>
        <w:ind w:firstLine="680"/>
        <w:jc w:val="center"/>
        <w:rPr>
          <w:b/>
          <w:sz w:val="32"/>
          <w:szCs w:val="28"/>
        </w:rPr>
      </w:pPr>
    </w:p>
    <w:p w14:paraId="54A4874E" w14:textId="0A6ECDAB" w:rsidR="00773C15" w:rsidRPr="00773C15" w:rsidRDefault="001669BB" w:rsidP="001669B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Фронтовики 22-</w:t>
      </w:r>
      <w:r w:rsidR="00773C15" w:rsidRPr="00773C15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1941 г. Ханты-Мансийский окружной</w:t>
      </w:r>
      <w:r w:rsidR="00773C15" w:rsidRPr="00773C15">
        <w:rPr>
          <w:sz w:val="28"/>
          <w:szCs w:val="28"/>
        </w:rPr>
        <w:t xml:space="preserve"> военкомат получил около 2 тыс. заявлений</w:t>
      </w:r>
      <w:r>
        <w:rPr>
          <w:sz w:val="28"/>
          <w:szCs w:val="28"/>
        </w:rPr>
        <w:t xml:space="preserve"> </w:t>
      </w:r>
      <w:r w:rsidR="00773C15" w:rsidRPr="00773C15">
        <w:rPr>
          <w:sz w:val="28"/>
          <w:szCs w:val="28"/>
        </w:rPr>
        <w:t>граждан с просьбой н</w:t>
      </w:r>
      <w:r>
        <w:rPr>
          <w:sz w:val="28"/>
          <w:szCs w:val="28"/>
        </w:rPr>
        <w:t>аправить их в действующую армию.</w:t>
      </w:r>
      <w:r w:rsidR="00773C15" w:rsidRPr="00773C15">
        <w:rPr>
          <w:sz w:val="28"/>
          <w:szCs w:val="28"/>
        </w:rPr>
        <w:t xml:space="preserve"> Всего из округи на войну ушли 17 980 человек. Место в солдатском заняли люди призывного возраста, родившиеся в 1896 </w:t>
      </w:r>
      <w:r>
        <w:rPr>
          <w:sz w:val="28"/>
          <w:szCs w:val="28"/>
        </w:rPr>
        <w:t xml:space="preserve">- </w:t>
      </w:r>
      <w:r w:rsidR="00773C15" w:rsidRPr="00773C15">
        <w:rPr>
          <w:sz w:val="28"/>
          <w:szCs w:val="28"/>
        </w:rPr>
        <w:t>1927 гг.</w:t>
      </w:r>
    </w:p>
    <w:p w14:paraId="039BA0ED" w14:textId="77777777" w:rsidR="001669BB" w:rsidRDefault="001669BB" w:rsidP="0040021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3C15" w:rsidRPr="00773C15">
        <w:rPr>
          <w:sz w:val="28"/>
          <w:szCs w:val="28"/>
        </w:rPr>
        <w:t xml:space="preserve"> лету 1942 г. людской потенциал призывных возрастов в стране уже был в значительной степени исчерпан. На фронт стали призыват</w:t>
      </w:r>
      <w:r>
        <w:rPr>
          <w:sz w:val="28"/>
          <w:szCs w:val="28"/>
        </w:rPr>
        <w:t xml:space="preserve">ь бывших раскулаченных крестьян. </w:t>
      </w:r>
    </w:p>
    <w:p w14:paraId="46E78D02" w14:textId="7FC88FB8" w:rsidR="00773C15" w:rsidRPr="00773C15" w:rsidRDefault="00773C15" w:rsidP="0040021F">
      <w:pPr>
        <w:spacing w:line="360" w:lineRule="auto"/>
        <w:ind w:firstLine="680"/>
        <w:jc w:val="both"/>
        <w:rPr>
          <w:sz w:val="28"/>
          <w:szCs w:val="28"/>
        </w:rPr>
      </w:pPr>
      <w:r w:rsidRPr="00773C15">
        <w:rPr>
          <w:sz w:val="28"/>
          <w:szCs w:val="28"/>
        </w:rPr>
        <w:t xml:space="preserve">12 июля 1942 г. 1200 </w:t>
      </w:r>
      <w:proofErr w:type="spellStart"/>
      <w:r w:rsidRPr="00773C15">
        <w:rPr>
          <w:sz w:val="28"/>
          <w:szCs w:val="28"/>
        </w:rPr>
        <w:t>спецпоселенцем</w:t>
      </w:r>
      <w:proofErr w:type="spellEnd"/>
      <w:r w:rsidRPr="00773C15">
        <w:rPr>
          <w:sz w:val="28"/>
          <w:szCs w:val="28"/>
        </w:rPr>
        <w:t xml:space="preserve"> со всего округа после явки в </w:t>
      </w:r>
      <w:proofErr w:type="spellStart"/>
      <w:r w:rsidRPr="00773C15">
        <w:rPr>
          <w:sz w:val="28"/>
          <w:szCs w:val="28"/>
        </w:rPr>
        <w:t>спецкомендатуры</w:t>
      </w:r>
      <w:proofErr w:type="spellEnd"/>
      <w:r w:rsidRPr="00773C15">
        <w:rPr>
          <w:sz w:val="28"/>
          <w:szCs w:val="28"/>
        </w:rPr>
        <w:t xml:space="preserve"> НКВД были направ</w:t>
      </w:r>
      <w:r w:rsidR="001669BB">
        <w:rPr>
          <w:sz w:val="28"/>
          <w:szCs w:val="28"/>
        </w:rPr>
        <w:t>лены</w:t>
      </w:r>
      <w:r w:rsidRPr="00773C15">
        <w:rPr>
          <w:sz w:val="28"/>
          <w:szCs w:val="28"/>
        </w:rPr>
        <w:t xml:space="preserve"> в Ханты-Манси</w:t>
      </w:r>
      <w:r w:rsidR="001669BB">
        <w:rPr>
          <w:sz w:val="28"/>
          <w:szCs w:val="28"/>
        </w:rPr>
        <w:t>йск и пароходом перевезены в Омс</w:t>
      </w:r>
      <w:r w:rsidRPr="00773C15">
        <w:rPr>
          <w:sz w:val="28"/>
          <w:szCs w:val="28"/>
        </w:rPr>
        <w:t>к на сборный пункт «Черёмушки». Все они бы ли зачислены в состав Сталинской добровольческой отдельной стрелковой бригады омичей сибиряков, ставшей позже гвардейской.</w:t>
      </w:r>
    </w:p>
    <w:p w14:paraId="0B03033A" w14:textId="7311BC26" w:rsidR="00773C15" w:rsidRPr="00773C15" w:rsidRDefault="00773C15" w:rsidP="001669BB">
      <w:pPr>
        <w:spacing w:line="360" w:lineRule="auto"/>
        <w:ind w:firstLine="680"/>
        <w:jc w:val="both"/>
        <w:rPr>
          <w:sz w:val="28"/>
          <w:szCs w:val="28"/>
        </w:rPr>
      </w:pPr>
      <w:r w:rsidRPr="00773C15">
        <w:rPr>
          <w:sz w:val="28"/>
          <w:szCs w:val="28"/>
        </w:rPr>
        <w:t>Находясь в ряд</w:t>
      </w:r>
      <w:r w:rsidR="001669BB">
        <w:rPr>
          <w:sz w:val="28"/>
          <w:szCs w:val="28"/>
        </w:rPr>
        <w:t>ах сибирских частей и соединен</w:t>
      </w:r>
      <w:r w:rsidRPr="00773C15">
        <w:rPr>
          <w:sz w:val="28"/>
          <w:szCs w:val="28"/>
        </w:rPr>
        <w:t>ий, воины-сев</w:t>
      </w:r>
      <w:r w:rsidR="001669BB">
        <w:rPr>
          <w:sz w:val="28"/>
          <w:szCs w:val="28"/>
        </w:rPr>
        <w:t>еряне проявили стойкость и муже</w:t>
      </w:r>
      <w:r w:rsidRPr="00773C15">
        <w:rPr>
          <w:sz w:val="28"/>
          <w:szCs w:val="28"/>
        </w:rPr>
        <w:t>ство при обороне Москвы, Ленинграда и Заполярья. Отличились в Сталинградской битве и сражении на Курской дуге, при освобождении Польши и Чехословакии, при штурме Берлина. 11 человек получили звание Героя Советского Союза. Более 9 тыс.</w:t>
      </w:r>
      <w:r w:rsidR="001669BB">
        <w:rPr>
          <w:sz w:val="28"/>
          <w:szCs w:val="28"/>
        </w:rPr>
        <w:t xml:space="preserve"> </w:t>
      </w:r>
      <w:proofErr w:type="spellStart"/>
      <w:r w:rsidRPr="00773C15">
        <w:rPr>
          <w:sz w:val="28"/>
          <w:szCs w:val="28"/>
        </w:rPr>
        <w:t>хантымансийце</w:t>
      </w:r>
      <w:r w:rsidR="001669BB">
        <w:rPr>
          <w:sz w:val="28"/>
          <w:szCs w:val="28"/>
        </w:rPr>
        <w:t>в</w:t>
      </w:r>
      <w:proofErr w:type="spellEnd"/>
      <w:r w:rsidR="001669BB">
        <w:rPr>
          <w:sz w:val="28"/>
          <w:szCs w:val="28"/>
        </w:rPr>
        <w:t xml:space="preserve"> были награждены орденами и ме</w:t>
      </w:r>
      <w:r w:rsidRPr="00773C15">
        <w:rPr>
          <w:sz w:val="28"/>
          <w:szCs w:val="28"/>
        </w:rPr>
        <w:t xml:space="preserve">далями СССР и союзных держав. </w:t>
      </w:r>
    </w:p>
    <w:p w14:paraId="70435A92" w14:textId="1DF2F891" w:rsidR="005008A4" w:rsidRPr="000748F4" w:rsidRDefault="00773C15" w:rsidP="000748F4">
      <w:pPr>
        <w:spacing w:line="360" w:lineRule="auto"/>
        <w:ind w:firstLine="680"/>
        <w:jc w:val="both"/>
        <w:rPr>
          <w:sz w:val="28"/>
          <w:szCs w:val="28"/>
        </w:rPr>
      </w:pPr>
      <w:r w:rsidRPr="00773C15">
        <w:rPr>
          <w:sz w:val="28"/>
          <w:szCs w:val="28"/>
        </w:rPr>
        <w:t>Число погибших в ходе боевых действий жителей округа составило 5737 человек, умерло от ран 742 человека, пропали без вести 1983 человека. В память погибших воинов в окружном центре установлен мемориал.</w:t>
      </w:r>
    </w:p>
    <w:p w14:paraId="7E4A6E8B" w14:textId="391642B2" w:rsidR="0080459D" w:rsidRDefault="00E56695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  <w:r>
        <w:rPr>
          <w:b/>
          <w:iCs/>
          <w:color w:val="111111"/>
          <w:sz w:val="32"/>
          <w:szCs w:val="27"/>
        </w:rPr>
        <w:lastRenderedPageBreak/>
        <w:t>8 Ключевые слова</w:t>
      </w:r>
      <w:bookmarkStart w:id="0" w:name="_GoBack"/>
      <w:bookmarkEnd w:id="0"/>
    </w:p>
    <w:p w14:paraId="63305580" w14:textId="6A04E4B1" w:rsidR="00E56695" w:rsidRDefault="00E56695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58C64BD1" w14:textId="54DEB962" w:rsidR="00E56695" w:rsidRPr="00D46F03" w:rsidRDefault="00E56695" w:rsidP="00E56695">
      <w:pPr>
        <w:spacing w:line="360" w:lineRule="auto"/>
        <w:jc w:val="both"/>
        <w:rPr>
          <w:iCs/>
          <w:color w:val="111111"/>
          <w:sz w:val="28"/>
          <w:szCs w:val="27"/>
        </w:rPr>
      </w:pPr>
      <w:r>
        <w:rPr>
          <w:iCs/>
          <w:color w:val="111111"/>
          <w:sz w:val="28"/>
          <w:szCs w:val="27"/>
        </w:rPr>
        <w:t xml:space="preserve">Авиафанера </w:t>
      </w:r>
      <w:r w:rsidR="00D46F03" w:rsidRPr="00D46F03">
        <w:rPr>
          <w:iCs/>
          <w:color w:val="111111"/>
          <w:sz w:val="28"/>
          <w:szCs w:val="27"/>
        </w:rPr>
        <w:t>— березовый материал, который изначально был получен для нужд авиации.</w:t>
      </w:r>
    </w:p>
    <w:p w14:paraId="553CC75A" w14:textId="4D438789" w:rsidR="00E56695" w:rsidRDefault="00E56695" w:rsidP="00E56695">
      <w:pPr>
        <w:spacing w:line="360" w:lineRule="auto"/>
        <w:jc w:val="both"/>
        <w:rPr>
          <w:iCs/>
          <w:color w:val="111111"/>
          <w:sz w:val="28"/>
          <w:szCs w:val="27"/>
        </w:rPr>
      </w:pPr>
      <w:r>
        <w:rPr>
          <w:iCs/>
          <w:color w:val="111111"/>
          <w:sz w:val="28"/>
          <w:szCs w:val="27"/>
        </w:rPr>
        <w:t xml:space="preserve">Спецконтингент – </w:t>
      </w:r>
      <w:r w:rsidR="00D46F03">
        <w:rPr>
          <w:iCs/>
          <w:color w:val="111111"/>
          <w:sz w:val="28"/>
          <w:szCs w:val="27"/>
        </w:rPr>
        <w:t>к</w:t>
      </w:r>
      <w:r w:rsidR="00D46F03" w:rsidRPr="00D46F03">
        <w:rPr>
          <w:iCs/>
          <w:color w:val="111111"/>
          <w:sz w:val="28"/>
          <w:szCs w:val="27"/>
        </w:rPr>
        <w:t>онтингент заключенных, условно осужденных, арестованных лиц</w:t>
      </w:r>
      <w:r w:rsidR="00D46F03">
        <w:rPr>
          <w:iCs/>
          <w:color w:val="111111"/>
          <w:sz w:val="28"/>
          <w:szCs w:val="27"/>
        </w:rPr>
        <w:t>.</w:t>
      </w:r>
    </w:p>
    <w:p w14:paraId="73A93CF2" w14:textId="06D08F1C" w:rsidR="00E56695" w:rsidRDefault="00E56695" w:rsidP="00E56695">
      <w:pPr>
        <w:spacing w:line="360" w:lineRule="auto"/>
        <w:jc w:val="both"/>
        <w:rPr>
          <w:iCs/>
          <w:color w:val="111111"/>
          <w:sz w:val="28"/>
          <w:szCs w:val="27"/>
        </w:rPr>
      </w:pPr>
      <w:r>
        <w:rPr>
          <w:iCs/>
          <w:color w:val="111111"/>
          <w:sz w:val="28"/>
          <w:szCs w:val="27"/>
        </w:rPr>
        <w:t xml:space="preserve">Спецпоселенец – </w:t>
      </w:r>
      <w:r w:rsidR="00D46F03" w:rsidRPr="00D46F03">
        <w:rPr>
          <w:iCs/>
          <w:color w:val="111111"/>
          <w:sz w:val="28"/>
          <w:szCs w:val="27"/>
        </w:rPr>
        <w:t xml:space="preserve">лицо, выселенное из места проживания, преимущественно в отдалённые районы страны без судебной или </w:t>
      </w:r>
      <w:proofErr w:type="spellStart"/>
      <w:r w:rsidR="00D46F03" w:rsidRPr="00D46F03">
        <w:rPr>
          <w:iCs/>
          <w:color w:val="111111"/>
          <w:sz w:val="28"/>
          <w:szCs w:val="27"/>
        </w:rPr>
        <w:t>квазисудебной</w:t>
      </w:r>
      <w:proofErr w:type="spellEnd"/>
      <w:r w:rsidR="00D46F03" w:rsidRPr="00D46F03">
        <w:rPr>
          <w:iCs/>
          <w:color w:val="111111"/>
          <w:sz w:val="28"/>
          <w:szCs w:val="27"/>
        </w:rPr>
        <w:t xml:space="preserve"> процедуры.</w:t>
      </w:r>
    </w:p>
    <w:p w14:paraId="38744A09" w14:textId="46E54B63" w:rsidR="00E56695" w:rsidRPr="00E56695" w:rsidRDefault="00E56695" w:rsidP="00E56695">
      <w:pPr>
        <w:spacing w:line="360" w:lineRule="auto"/>
        <w:jc w:val="both"/>
        <w:rPr>
          <w:iCs/>
          <w:color w:val="111111"/>
          <w:sz w:val="28"/>
          <w:szCs w:val="27"/>
        </w:rPr>
      </w:pPr>
      <w:r>
        <w:rPr>
          <w:iCs/>
          <w:color w:val="111111"/>
          <w:sz w:val="28"/>
          <w:szCs w:val="27"/>
        </w:rPr>
        <w:t xml:space="preserve">Спецкомендатура - </w:t>
      </w:r>
      <w:r w:rsidR="00D46F03" w:rsidRPr="00D46F03">
        <w:rPr>
          <w:iCs/>
          <w:color w:val="111111"/>
          <w:sz w:val="28"/>
          <w:szCs w:val="27"/>
        </w:rPr>
        <w:t>пенитенциарное учреждение для правонарушителей, осужденных условно с обязательным привлечением к труду или освобожденных условно-досрочно с обязательным привлечением к труду.</w:t>
      </w:r>
    </w:p>
    <w:p w14:paraId="09601CE5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4E62412C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2A0009D9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1B749594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439826F7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5C9B8DE7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3CDB7C9A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1067547C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3883C1B8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65931EB5" w14:textId="77777777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7DB1A9E0" w14:textId="5D942593" w:rsidR="0080459D" w:rsidRDefault="0080459D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17725624" w14:textId="77777777" w:rsidR="000748F4" w:rsidRDefault="000748F4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</w:p>
    <w:p w14:paraId="01F0126C" w14:textId="03005B56" w:rsidR="0080459D" w:rsidRDefault="0080459D" w:rsidP="00E56695">
      <w:pPr>
        <w:spacing w:line="360" w:lineRule="auto"/>
        <w:rPr>
          <w:b/>
          <w:iCs/>
          <w:color w:val="111111"/>
          <w:sz w:val="32"/>
          <w:szCs w:val="27"/>
        </w:rPr>
      </w:pPr>
    </w:p>
    <w:p w14:paraId="1E45025A" w14:textId="3141B890" w:rsidR="00F410AF" w:rsidRPr="00657D33" w:rsidRDefault="00D46F03" w:rsidP="005008A4">
      <w:pPr>
        <w:spacing w:line="360" w:lineRule="auto"/>
        <w:jc w:val="center"/>
        <w:rPr>
          <w:b/>
          <w:iCs/>
          <w:color w:val="111111"/>
          <w:sz w:val="32"/>
          <w:szCs w:val="27"/>
        </w:rPr>
      </w:pPr>
      <w:r>
        <w:rPr>
          <w:b/>
          <w:iCs/>
          <w:color w:val="111111"/>
          <w:sz w:val="32"/>
          <w:szCs w:val="27"/>
        </w:rPr>
        <w:lastRenderedPageBreak/>
        <w:t>Вывод</w:t>
      </w:r>
    </w:p>
    <w:p w14:paraId="0F4757C0" w14:textId="77777777" w:rsidR="005008A4" w:rsidRPr="005008A4" w:rsidRDefault="005008A4" w:rsidP="005008A4">
      <w:pPr>
        <w:spacing w:line="360" w:lineRule="auto"/>
        <w:jc w:val="center"/>
        <w:rPr>
          <w:b/>
          <w:iCs/>
          <w:color w:val="111111"/>
          <w:sz w:val="28"/>
          <w:szCs w:val="27"/>
        </w:rPr>
      </w:pPr>
    </w:p>
    <w:p w14:paraId="6E4D75AC" w14:textId="15012B75" w:rsidR="00F410AF" w:rsidRPr="00F410AF" w:rsidRDefault="00657D33" w:rsidP="00657D33">
      <w:pPr>
        <w:spacing w:line="360" w:lineRule="auto"/>
        <w:ind w:firstLine="680"/>
        <w:jc w:val="both"/>
        <w:rPr>
          <w:iCs/>
          <w:color w:val="111111"/>
          <w:sz w:val="28"/>
          <w:szCs w:val="27"/>
        </w:rPr>
      </w:pPr>
      <w:r w:rsidRPr="00657D33">
        <w:rPr>
          <w:iCs/>
          <w:color w:val="111111"/>
          <w:sz w:val="28"/>
          <w:szCs w:val="27"/>
        </w:rPr>
        <w:t xml:space="preserve">Великая Отечественная война - один из самых трагических периодов нашей страны. Несмотря на то, что наш район находился далеко от боевых действий, фронтовики и труженики тыла внесли весомый вклад в общее дело победы над фашизмом. Не только героизм и отвага солдат, но и тяжелый, порой изнуряющий труд в тылу во имя победы помогли выстоять нашим дедам и прадедам в этой страшной и жестокой войне, унесшей миллионы жизней. </w:t>
      </w:r>
    </w:p>
    <w:p w14:paraId="2CA84BA9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  <w:r w:rsidRPr="00F410AF">
        <w:rPr>
          <w:iCs/>
          <w:color w:val="111111"/>
          <w:sz w:val="28"/>
          <w:szCs w:val="27"/>
        </w:rPr>
        <w:t xml:space="preserve">                      </w:t>
      </w:r>
    </w:p>
    <w:p w14:paraId="4F6B55C1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63C5B244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3254BCC9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77DB3BF0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30976CFC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3C3CD0B2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041F0BA4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360E574A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5F377B03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6E7706B7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67499882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0D6CA126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1B6EF431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0A9AB6EC" w14:textId="77777777" w:rsidR="00F410AF" w:rsidRPr="00F410AF" w:rsidRDefault="00F410AF" w:rsidP="00F410AF">
      <w:pPr>
        <w:spacing w:line="360" w:lineRule="auto"/>
        <w:rPr>
          <w:iCs/>
          <w:color w:val="111111"/>
          <w:sz w:val="28"/>
          <w:szCs w:val="27"/>
        </w:rPr>
      </w:pPr>
    </w:p>
    <w:p w14:paraId="1F300856" w14:textId="6F3A2462" w:rsidR="002F527B" w:rsidRDefault="002B08F7" w:rsidP="00F00C77">
      <w:pPr>
        <w:spacing w:line="360" w:lineRule="auto"/>
        <w:rPr>
          <w:rFonts w:eastAsia="&quot;Times New Roman&quot;"/>
          <w:sz w:val="28"/>
          <w:szCs w:val="28"/>
        </w:rPr>
      </w:pPr>
      <w:r w:rsidRPr="00FF446E">
        <w:rPr>
          <w:rFonts w:eastAsia="&quot;Times New Roman&quot;"/>
          <w:sz w:val="28"/>
          <w:szCs w:val="28"/>
        </w:rPr>
        <w:t xml:space="preserve"> </w:t>
      </w:r>
    </w:p>
    <w:p w14:paraId="08394A54" w14:textId="77777777" w:rsidR="00D50949" w:rsidRDefault="00D50949">
      <w:pPr>
        <w:spacing w:after="200" w:line="276" w:lineRule="auto"/>
        <w:rPr>
          <w:sz w:val="36"/>
        </w:rPr>
      </w:pPr>
    </w:p>
    <w:sectPr w:rsidR="00D50949">
      <w:headerReference w:type="default" r:id="rId7"/>
      <w:foot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6EAC" w14:textId="77777777" w:rsidR="00A905B2" w:rsidRDefault="00A905B2">
      <w:r>
        <w:separator/>
      </w:r>
    </w:p>
  </w:endnote>
  <w:endnote w:type="continuationSeparator" w:id="0">
    <w:p w14:paraId="2DCD67A8" w14:textId="77777777" w:rsidR="00A905B2" w:rsidRDefault="00A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quot;Times New Roman&quot;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5233" w14:textId="43BC3024" w:rsidR="00D50949" w:rsidRDefault="002B08F7">
    <w:pPr>
      <w:rPr>
        <w:rFonts w:ascii="Arial" w:hAnsi="Arial" w:cs="Arial"/>
      </w:rPr>
    </w:pPr>
    <w:r>
      <w:rPr>
        <w:rFonts w:ascii="Arial" w:hAnsi="Arial" w:cs="Arial"/>
        <w:lang w:val="ko-KR"/>
      </w:rPr>
      <w:fldChar w:fldCharType="begin"/>
    </w:r>
    <w:r>
      <w:rPr>
        <w:rFonts w:ascii="Arial" w:hAnsi="Arial" w:cs="Arial"/>
        <w:lang w:val="ko-KR"/>
      </w:rPr>
      <w:instrText>PAGE   \* MERGEFORMAT</w:instrText>
    </w:r>
    <w:r>
      <w:rPr>
        <w:rFonts w:ascii="Arial" w:hAnsi="Arial" w:cs="Arial"/>
        <w:lang w:val="ko-KR"/>
      </w:rPr>
      <w:fldChar w:fldCharType="separate"/>
    </w:r>
    <w:r w:rsidR="00975F81" w:rsidRPr="00975F81">
      <w:rPr>
        <w:rFonts w:ascii="Arial" w:hAnsi="Arial" w:cs="Arial"/>
        <w:b/>
        <w:bCs/>
        <w:noProof/>
        <w:lang w:val="ko-KR"/>
      </w:rPr>
      <w:t>1</w:t>
    </w:r>
    <w:r>
      <w:rPr>
        <w:rFonts w:ascii="Arial" w:hAnsi="Arial" w:cs="Arial"/>
        <w:b/>
        <w:bCs/>
        <w:lang w:val="ko-KR"/>
      </w:rPr>
      <w:fldChar w:fldCharType="end"/>
    </w:r>
    <w:r>
      <w:rPr>
        <w:rFonts w:ascii="Arial" w:hAnsi="Arial" w:cs="Arial"/>
        <w:b/>
        <w:bCs/>
        <w:color w:val="7F7F7F"/>
        <w:lang w:val="ko-KR"/>
      </w:rPr>
      <w:t>│</w:t>
    </w:r>
    <w:r>
      <w:rPr>
        <w:rFonts w:ascii="Arial" w:hAnsi="Arial" w:cs="Arial"/>
        <w:b/>
        <w:color w:val="7F7F7F"/>
      </w:rPr>
      <w:t>Страница</w:t>
    </w:r>
  </w:p>
  <w:p w14:paraId="6AE63615" w14:textId="77777777" w:rsidR="00D50949" w:rsidRDefault="00D509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9BA8" w14:textId="77777777" w:rsidR="00A905B2" w:rsidRDefault="00A905B2">
      <w:r>
        <w:separator/>
      </w:r>
    </w:p>
  </w:footnote>
  <w:footnote w:type="continuationSeparator" w:id="0">
    <w:p w14:paraId="28E33DC2" w14:textId="77777777" w:rsidR="00A905B2" w:rsidRDefault="00A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9A21" w14:textId="77777777" w:rsidR="00D50949" w:rsidRDefault="002B08F7"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FF9A00"/>
    <w:multiLevelType w:val="hybridMultilevel"/>
    <w:tmpl w:val="370E7132"/>
    <w:lvl w:ilvl="0" w:tplc="0409006C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084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484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1884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284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684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084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484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3884" w:hanging="400"/>
      </w:pPr>
      <w:rPr>
        <w:rFonts w:ascii="Wingdings" w:hAnsi="Wingdings"/>
      </w:rPr>
    </w:lvl>
  </w:abstractNum>
  <w:abstractNum w:abstractNumId="1">
    <w:nsid w:val="FFFEBD30"/>
    <w:multiLevelType w:val="hybridMultilevel"/>
    <w:tmpl w:val="92C6467C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EF5D0"/>
    <w:multiLevelType w:val="hybridMultilevel"/>
    <w:tmpl w:val="3066400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FE920"/>
    <w:multiLevelType w:val="hybridMultilevel"/>
    <w:tmpl w:val="7D8CCBA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4">
    <w:nsid w:val="217F3C7C"/>
    <w:multiLevelType w:val="multilevel"/>
    <w:tmpl w:val="289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60344"/>
    <w:multiLevelType w:val="multilevel"/>
    <w:tmpl w:val="D1F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F386A"/>
    <w:multiLevelType w:val="multilevel"/>
    <w:tmpl w:val="ED6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95E17"/>
    <w:multiLevelType w:val="multilevel"/>
    <w:tmpl w:val="D20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77B25"/>
    <w:multiLevelType w:val="hybridMultilevel"/>
    <w:tmpl w:val="680E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922F2"/>
    <w:multiLevelType w:val="multilevel"/>
    <w:tmpl w:val="C21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FA3F0"/>
    <w:multiLevelType w:val="hybridMultilevel"/>
    <w:tmpl w:val="2D52F84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hideGrammaticalErrors/>
  <w:proofState w:spelling="clean" w:grammar="clean"/>
  <w:defaultTabStop w:val="709"/>
  <w:drawingGridHorizontalSpacing w:val="1000"/>
  <w:drawingGridVerticalSpacing w:val="100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9"/>
    <w:rsid w:val="00046B0C"/>
    <w:rsid w:val="000748F4"/>
    <w:rsid w:val="0009305D"/>
    <w:rsid w:val="000A0D98"/>
    <w:rsid w:val="000C6D9D"/>
    <w:rsid w:val="000D2DFD"/>
    <w:rsid w:val="001022DE"/>
    <w:rsid w:val="00164295"/>
    <w:rsid w:val="001669BB"/>
    <w:rsid w:val="00176E68"/>
    <w:rsid w:val="001865E8"/>
    <w:rsid w:val="00214943"/>
    <w:rsid w:val="00216FF0"/>
    <w:rsid w:val="0027231E"/>
    <w:rsid w:val="00274D6F"/>
    <w:rsid w:val="00296208"/>
    <w:rsid w:val="002B08F7"/>
    <w:rsid w:val="002F527B"/>
    <w:rsid w:val="003E3311"/>
    <w:rsid w:val="0040021F"/>
    <w:rsid w:val="004079EB"/>
    <w:rsid w:val="0041516B"/>
    <w:rsid w:val="0048315A"/>
    <w:rsid w:val="00484C47"/>
    <w:rsid w:val="004B35A8"/>
    <w:rsid w:val="004D28DD"/>
    <w:rsid w:val="004F3C76"/>
    <w:rsid w:val="005008A4"/>
    <w:rsid w:val="00510436"/>
    <w:rsid w:val="005A3188"/>
    <w:rsid w:val="00621A12"/>
    <w:rsid w:val="00657D33"/>
    <w:rsid w:val="00686952"/>
    <w:rsid w:val="006F0C7A"/>
    <w:rsid w:val="00773C15"/>
    <w:rsid w:val="007C158F"/>
    <w:rsid w:val="007C2C4E"/>
    <w:rsid w:val="0080459D"/>
    <w:rsid w:val="0080630C"/>
    <w:rsid w:val="00831432"/>
    <w:rsid w:val="009260F1"/>
    <w:rsid w:val="009409A3"/>
    <w:rsid w:val="00953273"/>
    <w:rsid w:val="00975F81"/>
    <w:rsid w:val="009B461F"/>
    <w:rsid w:val="009D1FDA"/>
    <w:rsid w:val="009D7FEC"/>
    <w:rsid w:val="009E1238"/>
    <w:rsid w:val="009F48E5"/>
    <w:rsid w:val="00A905B2"/>
    <w:rsid w:val="00AA5377"/>
    <w:rsid w:val="00B30FFA"/>
    <w:rsid w:val="00B347D9"/>
    <w:rsid w:val="00B76E60"/>
    <w:rsid w:val="00CB39E3"/>
    <w:rsid w:val="00D45A9C"/>
    <w:rsid w:val="00D46F03"/>
    <w:rsid w:val="00D50949"/>
    <w:rsid w:val="00E07EAD"/>
    <w:rsid w:val="00E378A0"/>
    <w:rsid w:val="00E56695"/>
    <w:rsid w:val="00F00C77"/>
    <w:rsid w:val="00F14278"/>
    <w:rsid w:val="00F410AF"/>
    <w:rsid w:val="00F629F4"/>
    <w:rsid w:val="00F7139C"/>
    <w:rsid w:val="00FE052D"/>
    <w:rsid w:val="00FF396A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6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29F4"/>
    <w:pPr>
      <w:spacing w:before="100" w:beforeAutospacing="1" w:after="100" w:afterAutospacing="1"/>
    </w:pPr>
    <w:rPr>
      <w:szCs w:val="24"/>
    </w:rPr>
  </w:style>
  <w:style w:type="character" w:styleId="a5">
    <w:name w:val="Emphasis"/>
    <w:basedOn w:val="a0"/>
    <w:uiPriority w:val="20"/>
    <w:qFormat/>
    <w:rsid w:val="00F629F4"/>
    <w:rPr>
      <w:i/>
      <w:iCs/>
    </w:rPr>
  </w:style>
  <w:style w:type="character" w:styleId="a6">
    <w:name w:val="Hyperlink"/>
    <w:basedOn w:val="a0"/>
    <w:uiPriority w:val="99"/>
    <w:unhideWhenUsed/>
    <w:rsid w:val="003E331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5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F81"/>
    <w:rPr>
      <w:sz w:val="24"/>
    </w:rPr>
  </w:style>
  <w:style w:type="paragraph" w:styleId="a9">
    <w:name w:val="footer"/>
    <w:basedOn w:val="a"/>
    <w:link w:val="aa"/>
    <w:uiPriority w:val="99"/>
    <w:unhideWhenUsed/>
    <w:rsid w:val="00975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F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7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0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9659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4170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01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73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56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72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9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5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7532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6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3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545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876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8214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01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12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1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62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409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55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0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912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20482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76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910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80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98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389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9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1611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9895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0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917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630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2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7373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298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8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273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07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659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24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58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12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7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6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349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3569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08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518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97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232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0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721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7493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87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00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26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383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6757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58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62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7210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49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194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34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722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525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68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5295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124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839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6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2021-02-18T11:25:00Z</dcterms:created>
  <dcterms:modified xsi:type="dcterms:W3CDTF">2021-05-12T07:30:00Z</dcterms:modified>
  <cp:version>0900.0000.01</cp:version>
</cp:coreProperties>
</file>