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DA4" w:rsidRPr="00A72277" w:rsidRDefault="00763DA4" w:rsidP="00E87509">
      <w:pPr>
        <w:rPr>
          <w:rFonts w:ascii="Times New Roman" w:hAnsi="Times New Roman"/>
          <w:sz w:val="28"/>
          <w:szCs w:val="28"/>
        </w:rPr>
      </w:pPr>
      <w:r w:rsidRPr="00A72277">
        <w:rPr>
          <w:rFonts w:ascii="Times New Roman" w:hAnsi="Times New Roman"/>
          <w:sz w:val="28"/>
          <w:szCs w:val="28"/>
        </w:rPr>
        <w:t>Муниципальное бюджетное о</w:t>
      </w:r>
      <w:r>
        <w:rPr>
          <w:rFonts w:ascii="Times New Roman" w:hAnsi="Times New Roman"/>
          <w:sz w:val="28"/>
          <w:szCs w:val="28"/>
        </w:rPr>
        <w:t>бщеобразовательное учреждение «Лицей</w:t>
      </w:r>
      <w:r w:rsidRPr="00A72277">
        <w:rPr>
          <w:rFonts w:ascii="Times New Roman" w:hAnsi="Times New Roman"/>
          <w:sz w:val="28"/>
          <w:szCs w:val="28"/>
        </w:rPr>
        <w:t>»</w:t>
      </w:r>
    </w:p>
    <w:p w:rsidR="00763DA4" w:rsidRPr="00E87509" w:rsidRDefault="00763DA4" w:rsidP="00E8750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63DA4" w:rsidRDefault="00763DA4" w:rsidP="00E8750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IV</w:t>
      </w:r>
      <w:r w:rsidRPr="004E49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Городская научно-практическая конференция «Первые шаги в науку» </w:t>
      </w:r>
    </w:p>
    <w:p w:rsidR="00763DA4" w:rsidRDefault="00763DA4" w:rsidP="00E8750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обучающихся среднего школьного звена </w:t>
      </w:r>
    </w:p>
    <w:p w:rsidR="00763DA4" w:rsidRDefault="00763DA4" w:rsidP="00E8750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Гуманитарная секция</w:t>
      </w:r>
    </w:p>
    <w:p w:rsidR="00763DA4" w:rsidRPr="00A72277" w:rsidRDefault="00763DA4" w:rsidP="00E87509">
      <w:pPr>
        <w:rPr>
          <w:rFonts w:ascii="Times New Roman" w:hAnsi="Times New Roman"/>
          <w:sz w:val="28"/>
          <w:szCs w:val="28"/>
        </w:rPr>
      </w:pPr>
    </w:p>
    <w:p w:rsidR="00763DA4" w:rsidRPr="00A72277" w:rsidRDefault="00763DA4" w:rsidP="00E87509">
      <w:pPr>
        <w:rPr>
          <w:rFonts w:ascii="Times New Roman" w:hAnsi="Times New Roman"/>
          <w:sz w:val="28"/>
          <w:szCs w:val="28"/>
        </w:rPr>
      </w:pPr>
    </w:p>
    <w:p w:rsidR="00763DA4" w:rsidRPr="004E4944" w:rsidRDefault="00763DA4" w:rsidP="00E87509">
      <w:pPr>
        <w:rPr>
          <w:rFonts w:ascii="Times New Roman" w:hAnsi="Times New Roman"/>
          <w:b/>
          <w:sz w:val="28"/>
          <w:szCs w:val="28"/>
        </w:rPr>
      </w:pPr>
    </w:p>
    <w:p w:rsidR="00763DA4" w:rsidRPr="00777798" w:rsidRDefault="00763DA4" w:rsidP="00E87509">
      <w:pPr>
        <w:jc w:val="center"/>
        <w:rPr>
          <w:rFonts w:ascii="Times New Roman" w:hAnsi="Times New Roman"/>
          <w:b/>
          <w:sz w:val="28"/>
          <w:szCs w:val="28"/>
        </w:rPr>
      </w:pPr>
      <w:r w:rsidRPr="00777798">
        <w:rPr>
          <w:rFonts w:ascii="Times New Roman" w:hAnsi="Times New Roman"/>
          <w:b/>
          <w:sz w:val="28"/>
          <w:szCs w:val="28"/>
        </w:rPr>
        <w:t>Два в</w:t>
      </w:r>
      <w:r>
        <w:rPr>
          <w:rFonts w:ascii="Times New Roman" w:hAnsi="Times New Roman"/>
          <w:b/>
          <w:sz w:val="28"/>
          <w:szCs w:val="28"/>
        </w:rPr>
        <w:t>ека дарит радость и освещает пу</w:t>
      </w:r>
      <w:r w:rsidRPr="00777798">
        <w:rPr>
          <w:rFonts w:ascii="Times New Roman" w:hAnsi="Times New Roman"/>
          <w:b/>
          <w:sz w:val="28"/>
          <w:szCs w:val="28"/>
        </w:rPr>
        <w:t xml:space="preserve">ть (из </w:t>
      </w:r>
      <w:proofErr w:type="gramStart"/>
      <w:r w:rsidRPr="00777798">
        <w:rPr>
          <w:rFonts w:ascii="Times New Roman" w:hAnsi="Times New Roman"/>
          <w:b/>
          <w:sz w:val="28"/>
          <w:szCs w:val="28"/>
        </w:rPr>
        <w:t>истори</w:t>
      </w:r>
      <w:r>
        <w:rPr>
          <w:rFonts w:ascii="Times New Roman" w:hAnsi="Times New Roman"/>
          <w:b/>
          <w:sz w:val="28"/>
          <w:szCs w:val="28"/>
        </w:rPr>
        <w:t>и  Собора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Смоленской  иконы Божи</w:t>
      </w:r>
      <w:r w:rsidRPr="00777798">
        <w:rPr>
          <w:rFonts w:ascii="Times New Roman" w:hAnsi="Times New Roman"/>
          <w:b/>
          <w:sz w:val="28"/>
          <w:szCs w:val="28"/>
        </w:rPr>
        <w:t>ей Матери</w:t>
      </w:r>
      <w:r>
        <w:rPr>
          <w:rFonts w:ascii="Times New Roman" w:hAnsi="Times New Roman"/>
          <w:b/>
          <w:sz w:val="28"/>
          <w:szCs w:val="28"/>
        </w:rPr>
        <w:t xml:space="preserve"> с. Выездное</w:t>
      </w:r>
      <w:r w:rsidRPr="00777798">
        <w:rPr>
          <w:rFonts w:ascii="Times New Roman" w:hAnsi="Times New Roman"/>
          <w:b/>
          <w:sz w:val="28"/>
          <w:szCs w:val="28"/>
        </w:rPr>
        <w:t>)</w:t>
      </w:r>
    </w:p>
    <w:p w:rsidR="00763DA4" w:rsidRPr="00A72277" w:rsidRDefault="00763DA4" w:rsidP="00E87509">
      <w:pPr>
        <w:jc w:val="center"/>
        <w:rPr>
          <w:rFonts w:ascii="Times New Roman" w:hAnsi="Times New Roman"/>
          <w:sz w:val="28"/>
          <w:szCs w:val="28"/>
        </w:rPr>
      </w:pPr>
      <w:r w:rsidRPr="00A72277">
        <w:rPr>
          <w:rFonts w:ascii="Times New Roman" w:hAnsi="Times New Roman"/>
          <w:sz w:val="28"/>
          <w:szCs w:val="28"/>
        </w:rPr>
        <w:t>Исследовательская работа</w:t>
      </w:r>
    </w:p>
    <w:p w:rsidR="00763DA4" w:rsidRPr="00A72277" w:rsidRDefault="00763DA4" w:rsidP="00E87509">
      <w:pPr>
        <w:rPr>
          <w:rFonts w:ascii="Times New Roman" w:hAnsi="Times New Roman"/>
          <w:sz w:val="28"/>
          <w:szCs w:val="28"/>
        </w:rPr>
      </w:pPr>
    </w:p>
    <w:p w:rsidR="00763DA4" w:rsidRPr="00A72277" w:rsidRDefault="00763DA4" w:rsidP="00E87509">
      <w:pPr>
        <w:rPr>
          <w:rFonts w:ascii="Times New Roman" w:hAnsi="Times New Roman"/>
          <w:sz w:val="28"/>
          <w:szCs w:val="28"/>
        </w:rPr>
      </w:pPr>
    </w:p>
    <w:p w:rsidR="00763DA4" w:rsidRPr="00A72277" w:rsidRDefault="00763DA4" w:rsidP="00E87509">
      <w:pPr>
        <w:rPr>
          <w:rFonts w:ascii="Times New Roman" w:hAnsi="Times New Roman"/>
          <w:sz w:val="28"/>
          <w:szCs w:val="28"/>
        </w:rPr>
      </w:pPr>
    </w:p>
    <w:p w:rsidR="00763DA4" w:rsidRPr="00A72277" w:rsidRDefault="00763DA4" w:rsidP="00E87509">
      <w:pPr>
        <w:rPr>
          <w:rFonts w:ascii="Times New Roman" w:hAnsi="Times New Roman"/>
          <w:sz w:val="28"/>
          <w:szCs w:val="28"/>
        </w:rPr>
      </w:pPr>
    </w:p>
    <w:p w:rsidR="00763DA4" w:rsidRPr="004E4944" w:rsidRDefault="00763DA4" w:rsidP="00E87509">
      <w:pPr>
        <w:jc w:val="right"/>
        <w:rPr>
          <w:rFonts w:ascii="Times New Roman" w:hAnsi="Times New Roman"/>
          <w:b/>
          <w:i/>
          <w:sz w:val="28"/>
          <w:szCs w:val="28"/>
        </w:rPr>
      </w:pPr>
      <w:r w:rsidRPr="00A72277">
        <w:rPr>
          <w:rFonts w:ascii="Times New Roman" w:hAnsi="Times New Roman"/>
          <w:sz w:val="28"/>
          <w:szCs w:val="28"/>
        </w:rPr>
        <w:t xml:space="preserve">                                                                  Выполнила: </w:t>
      </w:r>
      <w:r w:rsidRPr="004E4944">
        <w:rPr>
          <w:rFonts w:ascii="Times New Roman" w:hAnsi="Times New Roman"/>
          <w:b/>
          <w:i/>
          <w:sz w:val="28"/>
          <w:szCs w:val="28"/>
        </w:rPr>
        <w:t xml:space="preserve">Зинина Вера </w:t>
      </w:r>
      <w:r>
        <w:rPr>
          <w:rFonts w:ascii="Times New Roman" w:hAnsi="Times New Roman"/>
          <w:b/>
          <w:i/>
          <w:sz w:val="28"/>
          <w:szCs w:val="28"/>
        </w:rPr>
        <w:t>Владимировна</w:t>
      </w:r>
    </w:p>
    <w:p w:rsidR="00763DA4" w:rsidRPr="00A72277" w:rsidRDefault="00763DA4" w:rsidP="00E87509">
      <w:pPr>
        <w:jc w:val="right"/>
        <w:rPr>
          <w:rFonts w:ascii="Times New Roman" w:hAnsi="Times New Roman"/>
          <w:sz w:val="28"/>
          <w:szCs w:val="28"/>
        </w:rPr>
      </w:pPr>
      <w:r w:rsidRPr="00A72277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Ученица </w:t>
      </w:r>
      <w:r w:rsidR="003A3770">
        <w:rPr>
          <w:rFonts w:ascii="Times New Roman" w:hAnsi="Times New Roman"/>
          <w:sz w:val="28"/>
          <w:szCs w:val="28"/>
        </w:rPr>
        <w:t>7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«А», МБОУ «Лицей»</w:t>
      </w:r>
    </w:p>
    <w:p w:rsidR="00763DA4" w:rsidRPr="004E4944" w:rsidRDefault="00763DA4" w:rsidP="00E87509">
      <w:pPr>
        <w:jc w:val="right"/>
        <w:rPr>
          <w:rFonts w:ascii="Times New Roman" w:hAnsi="Times New Roman"/>
          <w:b/>
          <w:i/>
          <w:sz w:val="28"/>
          <w:szCs w:val="28"/>
        </w:rPr>
      </w:pPr>
      <w:r w:rsidRPr="00A72277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</w:t>
      </w:r>
      <w:proofErr w:type="gramStart"/>
      <w:r w:rsidRPr="00A72277">
        <w:rPr>
          <w:rFonts w:ascii="Times New Roman" w:hAnsi="Times New Roman"/>
          <w:sz w:val="28"/>
          <w:szCs w:val="28"/>
        </w:rPr>
        <w:t xml:space="preserve">Руководитель:  </w:t>
      </w:r>
      <w:proofErr w:type="spellStart"/>
      <w:r w:rsidRPr="004E4944">
        <w:rPr>
          <w:rFonts w:ascii="Times New Roman" w:hAnsi="Times New Roman"/>
          <w:b/>
          <w:i/>
          <w:sz w:val="28"/>
          <w:szCs w:val="28"/>
        </w:rPr>
        <w:t>Тункова</w:t>
      </w:r>
      <w:proofErr w:type="spellEnd"/>
      <w:proofErr w:type="gramEnd"/>
      <w:r w:rsidRPr="004E4944">
        <w:rPr>
          <w:rFonts w:ascii="Times New Roman" w:hAnsi="Times New Roman"/>
          <w:b/>
          <w:i/>
          <w:sz w:val="28"/>
          <w:szCs w:val="28"/>
        </w:rPr>
        <w:t xml:space="preserve"> Юлия Юрьевна, </w:t>
      </w:r>
    </w:p>
    <w:p w:rsidR="00763DA4" w:rsidRDefault="00763DA4" w:rsidP="00E8750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истории, МБОУ «Лицей»</w:t>
      </w:r>
    </w:p>
    <w:p w:rsidR="00763DA4" w:rsidRDefault="00763DA4" w:rsidP="00E87509">
      <w:pPr>
        <w:jc w:val="right"/>
        <w:rPr>
          <w:rFonts w:ascii="Times New Roman" w:hAnsi="Times New Roman"/>
          <w:sz w:val="28"/>
          <w:szCs w:val="28"/>
        </w:rPr>
      </w:pPr>
    </w:p>
    <w:p w:rsidR="00FE22C0" w:rsidRDefault="00FE22C0" w:rsidP="00E87509">
      <w:pPr>
        <w:jc w:val="right"/>
        <w:rPr>
          <w:rFonts w:ascii="Times New Roman" w:hAnsi="Times New Roman"/>
          <w:sz w:val="28"/>
          <w:szCs w:val="28"/>
        </w:rPr>
      </w:pPr>
    </w:p>
    <w:p w:rsidR="00FE22C0" w:rsidRPr="00A72277" w:rsidRDefault="00FE22C0" w:rsidP="00E87509">
      <w:pPr>
        <w:jc w:val="right"/>
        <w:rPr>
          <w:rFonts w:ascii="Times New Roman" w:hAnsi="Times New Roman"/>
          <w:sz w:val="28"/>
          <w:szCs w:val="28"/>
        </w:rPr>
      </w:pPr>
    </w:p>
    <w:p w:rsidR="00763DA4" w:rsidRPr="00A72277" w:rsidRDefault="00763DA4" w:rsidP="00E87509">
      <w:pPr>
        <w:rPr>
          <w:rFonts w:ascii="Times New Roman" w:hAnsi="Times New Roman"/>
          <w:sz w:val="28"/>
          <w:szCs w:val="28"/>
        </w:rPr>
      </w:pPr>
    </w:p>
    <w:p w:rsidR="00763DA4" w:rsidRDefault="00763DA4" w:rsidP="00E87509">
      <w:pPr>
        <w:rPr>
          <w:rFonts w:ascii="Times New Roman" w:hAnsi="Times New Roman"/>
          <w:sz w:val="28"/>
          <w:szCs w:val="28"/>
        </w:rPr>
      </w:pPr>
      <w:r w:rsidRPr="00A72277"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</w:p>
    <w:p w:rsidR="00763DA4" w:rsidRDefault="00763DA4" w:rsidP="00E87509">
      <w:pPr>
        <w:rPr>
          <w:rFonts w:ascii="Times New Roman" w:hAnsi="Times New Roman"/>
          <w:sz w:val="28"/>
          <w:szCs w:val="28"/>
        </w:rPr>
      </w:pPr>
    </w:p>
    <w:p w:rsidR="00763DA4" w:rsidRPr="00A72277" w:rsidRDefault="00763DA4" w:rsidP="00E87509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 w:rsidRPr="00A72277">
        <w:rPr>
          <w:rFonts w:ascii="Times New Roman" w:hAnsi="Times New Roman"/>
          <w:sz w:val="28"/>
          <w:szCs w:val="28"/>
        </w:rPr>
        <w:t>г.Арзамас</w:t>
      </w:r>
      <w:proofErr w:type="spellEnd"/>
    </w:p>
    <w:p w:rsidR="00763DA4" w:rsidRPr="00A72277" w:rsidRDefault="00763DA4" w:rsidP="00E87509">
      <w:pPr>
        <w:rPr>
          <w:rFonts w:ascii="Times New Roman" w:hAnsi="Times New Roman"/>
          <w:b/>
          <w:sz w:val="28"/>
          <w:szCs w:val="28"/>
        </w:rPr>
      </w:pPr>
      <w:r w:rsidRPr="00A72277">
        <w:rPr>
          <w:rFonts w:ascii="Times New Roman" w:hAnsi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2020</w:t>
      </w:r>
      <w:r w:rsidRPr="00A72277">
        <w:rPr>
          <w:rFonts w:ascii="Times New Roman" w:hAnsi="Times New Roman"/>
          <w:sz w:val="28"/>
          <w:szCs w:val="28"/>
        </w:rPr>
        <w:t xml:space="preserve">     </w:t>
      </w:r>
    </w:p>
    <w:p w:rsidR="00763DA4" w:rsidRPr="003701F1" w:rsidRDefault="00763DA4" w:rsidP="003701F1">
      <w:pPr>
        <w:jc w:val="center"/>
        <w:rPr>
          <w:rFonts w:ascii="Times New Roman" w:hAnsi="Times New Roman"/>
          <w:b/>
          <w:sz w:val="28"/>
          <w:szCs w:val="28"/>
        </w:rPr>
      </w:pPr>
      <w:r w:rsidRPr="003701F1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763DA4" w:rsidRPr="00A72277" w:rsidRDefault="00763DA4">
      <w:pPr>
        <w:rPr>
          <w:rFonts w:ascii="Times New Roman" w:hAnsi="Times New Roman"/>
          <w:sz w:val="28"/>
          <w:szCs w:val="28"/>
        </w:rPr>
      </w:pPr>
      <w:r w:rsidRPr="00A72277">
        <w:rPr>
          <w:rFonts w:ascii="Times New Roman" w:hAnsi="Times New Roman"/>
          <w:sz w:val="28"/>
          <w:szCs w:val="28"/>
        </w:rPr>
        <w:t>Введение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….3</w:t>
      </w:r>
    </w:p>
    <w:p w:rsidR="00763DA4" w:rsidRPr="006173C8" w:rsidRDefault="00763DA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. Смоленский Собор – сердце с. Выездное…………………………………...5</w:t>
      </w:r>
    </w:p>
    <w:p w:rsidR="00763DA4" w:rsidRPr="00A72277" w:rsidRDefault="00763DA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История строительства храма в 1803–1815 </w:t>
      </w:r>
      <w:proofErr w:type="spellStart"/>
      <w:r>
        <w:rPr>
          <w:rFonts w:ascii="Times New Roman" w:hAnsi="Times New Roman"/>
          <w:sz w:val="28"/>
          <w:szCs w:val="28"/>
        </w:rPr>
        <w:t>гг</w:t>
      </w:r>
      <w:proofErr w:type="spellEnd"/>
      <w:r>
        <w:rPr>
          <w:rFonts w:ascii="Times New Roman" w:hAnsi="Times New Roman"/>
          <w:sz w:val="28"/>
          <w:szCs w:val="28"/>
        </w:rPr>
        <w:t>………………………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.….…5</w:t>
      </w:r>
    </w:p>
    <w:p w:rsidR="00763DA4" w:rsidRPr="00A72277" w:rsidRDefault="00763DA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Архитектурные особенности и внутреннее убранство храма…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………….7</w:t>
      </w:r>
    </w:p>
    <w:p w:rsidR="00763DA4" w:rsidRPr="006173C8" w:rsidRDefault="00763DA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. Смоленский Собор в </w:t>
      </w:r>
      <w:r>
        <w:rPr>
          <w:rFonts w:ascii="Times New Roman" w:hAnsi="Times New Roman"/>
          <w:sz w:val="28"/>
          <w:szCs w:val="28"/>
          <w:lang w:val="en-US"/>
        </w:rPr>
        <w:t>XX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  <w:lang w:val="en-US"/>
        </w:rPr>
        <w:t>XXI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вв</w:t>
      </w:r>
      <w:proofErr w:type="spellEnd"/>
      <w:r>
        <w:rPr>
          <w:rFonts w:ascii="Times New Roman" w:hAnsi="Times New Roman"/>
          <w:sz w:val="28"/>
          <w:szCs w:val="28"/>
        </w:rPr>
        <w:t>……………………………………...……9</w:t>
      </w:r>
    </w:p>
    <w:p w:rsidR="00763DA4" w:rsidRDefault="00763DA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Заключение…………………………………………………………………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>.….. 11</w:t>
      </w:r>
    </w:p>
    <w:p w:rsidR="00763DA4" w:rsidRDefault="00763DA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использованной литературы…………………………………</w:t>
      </w:r>
      <w:proofErr w:type="gramStart"/>
      <w:r>
        <w:rPr>
          <w:rFonts w:ascii="Times New Roman" w:hAnsi="Times New Roman"/>
          <w:sz w:val="28"/>
          <w:szCs w:val="28"/>
        </w:rPr>
        <w:t>…….</w:t>
      </w:r>
      <w:proofErr w:type="gramEnd"/>
      <w:r>
        <w:rPr>
          <w:rFonts w:ascii="Times New Roman" w:hAnsi="Times New Roman"/>
          <w:sz w:val="28"/>
          <w:szCs w:val="28"/>
        </w:rPr>
        <w:t xml:space="preserve">………..12 </w:t>
      </w:r>
    </w:p>
    <w:p w:rsidR="00763DA4" w:rsidRPr="00A72277" w:rsidRDefault="00763DA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Приложения……………………………………………………………………………14</w:t>
      </w:r>
    </w:p>
    <w:p w:rsidR="00763DA4" w:rsidRPr="00A72277" w:rsidRDefault="00763DA4">
      <w:pPr>
        <w:rPr>
          <w:rFonts w:ascii="Times New Roman" w:hAnsi="Times New Roman"/>
          <w:sz w:val="28"/>
          <w:szCs w:val="28"/>
        </w:rPr>
      </w:pPr>
    </w:p>
    <w:p w:rsidR="00763DA4" w:rsidRPr="00A72277" w:rsidRDefault="00763DA4">
      <w:pPr>
        <w:rPr>
          <w:rFonts w:ascii="Times New Roman" w:hAnsi="Times New Roman"/>
          <w:sz w:val="28"/>
          <w:szCs w:val="28"/>
        </w:rPr>
      </w:pPr>
    </w:p>
    <w:p w:rsidR="00763DA4" w:rsidRPr="00A72277" w:rsidRDefault="00763DA4">
      <w:pPr>
        <w:rPr>
          <w:rFonts w:ascii="Times New Roman" w:hAnsi="Times New Roman"/>
          <w:sz w:val="28"/>
          <w:szCs w:val="28"/>
        </w:rPr>
      </w:pPr>
    </w:p>
    <w:p w:rsidR="00763DA4" w:rsidRPr="00A72277" w:rsidRDefault="00763DA4">
      <w:pPr>
        <w:rPr>
          <w:rFonts w:ascii="Times New Roman" w:hAnsi="Times New Roman"/>
          <w:sz w:val="28"/>
          <w:szCs w:val="28"/>
        </w:rPr>
      </w:pPr>
    </w:p>
    <w:p w:rsidR="00763DA4" w:rsidRPr="00A72277" w:rsidRDefault="00763DA4">
      <w:pPr>
        <w:rPr>
          <w:rFonts w:ascii="Times New Roman" w:hAnsi="Times New Roman"/>
          <w:sz w:val="28"/>
          <w:szCs w:val="28"/>
        </w:rPr>
      </w:pPr>
    </w:p>
    <w:p w:rsidR="00763DA4" w:rsidRPr="00A72277" w:rsidRDefault="00763DA4">
      <w:pPr>
        <w:rPr>
          <w:rFonts w:ascii="Times New Roman" w:hAnsi="Times New Roman"/>
          <w:sz w:val="28"/>
          <w:szCs w:val="28"/>
        </w:rPr>
      </w:pPr>
    </w:p>
    <w:p w:rsidR="00763DA4" w:rsidRPr="00A72277" w:rsidRDefault="00763DA4">
      <w:pPr>
        <w:rPr>
          <w:rFonts w:ascii="Times New Roman" w:hAnsi="Times New Roman"/>
          <w:sz w:val="28"/>
          <w:szCs w:val="28"/>
        </w:rPr>
      </w:pPr>
    </w:p>
    <w:p w:rsidR="00763DA4" w:rsidRPr="00A72277" w:rsidRDefault="00763DA4">
      <w:pPr>
        <w:rPr>
          <w:rFonts w:ascii="Times New Roman" w:hAnsi="Times New Roman"/>
          <w:sz w:val="28"/>
          <w:szCs w:val="28"/>
        </w:rPr>
      </w:pPr>
    </w:p>
    <w:p w:rsidR="00763DA4" w:rsidRPr="00A72277" w:rsidRDefault="00763DA4">
      <w:pPr>
        <w:rPr>
          <w:rFonts w:ascii="Times New Roman" w:hAnsi="Times New Roman"/>
          <w:sz w:val="28"/>
          <w:szCs w:val="28"/>
        </w:rPr>
      </w:pPr>
    </w:p>
    <w:p w:rsidR="00763DA4" w:rsidRPr="00A72277" w:rsidRDefault="00763DA4">
      <w:pPr>
        <w:rPr>
          <w:rFonts w:ascii="Times New Roman" w:hAnsi="Times New Roman"/>
          <w:sz w:val="28"/>
          <w:szCs w:val="28"/>
        </w:rPr>
      </w:pPr>
    </w:p>
    <w:p w:rsidR="00763DA4" w:rsidRPr="0053425A" w:rsidRDefault="00763DA4">
      <w:pPr>
        <w:rPr>
          <w:rFonts w:ascii="Times New Roman" w:hAnsi="Times New Roman"/>
          <w:sz w:val="28"/>
          <w:szCs w:val="28"/>
        </w:rPr>
      </w:pPr>
    </w:p>
    <w:p w:rsidR="00763DA4" w:rsidRPr="00A72277" w:rsidRDefault="00763DA4">
      <w:pPr>
        <w:rPr>
          <w:rFonts w:ascii="Times New Roman" w:hAnsi="Times New Roman"/>
          <w:sz w:val="28"/>
          <w:szCs w:val="28"/>
        </w:rPr>
      </w:pPr>
    </w:p>
    <w:p w:rsidR="00763DA4" w:rsidRPr="00A72277" w:rsidRDefault="00763DA4">
      <w:pPr>
        <w:rPr>
          <w:rFonts w:ascii="Times New Roman" w:hAnsi="Times New Roman"/>
          <w:sz w:val="28"/>
          <w:szCs w:val="28"/>
        </w:rPr>
      </w:pPr>
    </w:p>
    <w:p w:rsidR="00763DA4" w:rsidRPr="00A72277" w:rsidRDefault="00763DA4">
      <w:pPr>
        <w:rPr>
          <w:rFonts w:ascii="Times New Roman" w:hAnsi="Times New Roman"/>
          <w:sz w:val="28"/>
          <w:szCs w:val="28"/>
        </w:rPr>
      </w:pPr>
    </w:p>
    <w:p w:rsidR="00763DA4" w:rsidRPr="00A72277" w:rsidRDefault="00763DA4">
      <w:pPr>
        <w:rPr>
          <w:rFonts w:ascii="Times New Roman" w:hAnsi="Times New Roman"/>
          <w:sz w:val="28"/>
          <w:szCs w:val="28"/>
        </w:rPr>
      </w:pPr>
    </w:p>
    <w:p w:rsidR="00763DA4" w:rsidRDefault="00763DA4" w:rsidP="00742BAC">
      <w:pPr>
        <w:rPr>
          <w:rFonts w:ascii="Times New Roman" w:hAnsi="Times New Roman"/>
          <w:b/>
          <w:sz w:val="28"/>
          <w:szCs w:val="28"/>
        </w:rPr>
      </w:pPr>
    </w:p>
    <w:p w:rsidR="00763DA4" w:rsidRDefault="00763DA4" w:rsidP="00742BAC">
      <w:pPr>
        <w:rPr>
          <w:rFonts w:ascii="Times New Roman" w:hAnsi="Times New Roman"/>
          <w:b/>
          <w:sz w:val="28"/>
          <w:szCs w:val="28"/>
        </w:rPr>
      </w:pPr>
    </w:p>
    <w:p w:rsidR="00763DA4" w:rsidRPr="00A72277" w:rsidRDefault="00763DA4" w:rsidP="00A72277">
      <w:pPr>
        <w:jc w:val="center"/>
        <w:rPr>
          <w:rFonts w:ascii="Times New Roman" w:hAnsi="Times New Roman"/>
          <w:sz w:val="28"/>
          <w:szCs w:val="28"/>
        </w:rPr>
      </w:pPr>
      <w:r w:rsidRPr="00A72277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763DA4" w:rsidRPr="00527C27" w:rsidRDefault="00763DA4" w:rsidP="00527C27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A72277">
        <w:rPr>
          <w:rFonts w:ascii="Times New Roman" w:hAnsi="Times New Roman"/>
          <w:b/>
          <w:sz w:val="28"/>
          <w:szCs w:val="28"/>
        </w:rPr>
        <w:t xml:space="preserve">Актуальность темы: </w:t>
      </w:r>
      <w:r w:rsidRPr="00DE1A43">
        <w:rPr>
          <w:rFonts w:ascii="Times New Roman" w:hAnsi="Times New Roman"/>
          <w:sz w:val="28"/>
          <w:szCs w:val="28"/>
        </w:rPr>
        <w:t>Проезжая мимо Собора Смоленской иконы Божьей Матери, находящемся в поселке Выездное, мы даже не задумываемся о его интересной и увлекательной истории. Ведь за его стенами скрывается множество прекрасных икон, которые написаны известными иконописцами несколько веков назад и сохранившиеся до наших дней. Интерьеры храма украшены росписью и богатыми иконостасами. А для построения собора его создателям даже параллельно пришлось основать кожев</w:t>
      </w:r>
      <w:r>
        <w:rPr>
          <w:rFonts w:ascii="Times New Roman" w:hAnsi="Times New Roman"/>
          <w:sz w:val="28"/>
          <w:szCs w:val="28"/>
        </w:rPr>
        <w:t>ен</w:t>
      </w:r>
      <w:r w:rsidRPr="00DE1A43">
        <w:rPr>
          <w:rFonts w:ascii="Times New Roman" w:hAnsi="Times New Roman"/>
          <w:sz w:val="28"/>
          <w:szCs w:val="28"/>
        </w:rPr>
        <w:t xml:space="preserve">ный завод, чтобы получать средства на строительство храма. Я думаю, что моим сверстникам будет </w:t>
      </w:r>
      <w:proofErr w:type="gramStart"/>
      <w:r w:rsidRPr="00DE1A43">
        <w:rPr>
          <w:rFonts w:ascii="Times New Roman" w:hAnsi="Times New Roman"/>
          <w:sz w:val="28"/>
          <w:szCs w:val="28"/>
        </w:rPr>
        <w:t>интересно  узнать</w:t>
      </w:r>
      <w:proofErr w:type="gramEnd"/>
      <w:r w:rsidRPr="00DE1A43">
        <w:rPr>
          <w:rFonts w:ascii="Times New Roman" w:hAnsi="Times New Roman"/>
          <w:sz w:val="28"/>
          <w:szCs w:val="28"/>
        </w:rPr>
        <w:t xml:space="preserve"> его историю.</w:t>
      </w:r>
    </w:p>
    <w:p w:rsidR="00763DA4" w:rsidRPr="00A72277" w:rsidRDefault="00763DA4" w:rsidP="003D65A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72277">
        <w:rPr>
          <w:rFonts w:ascii="Times New Roman" w:hAnsi="Times New Roman"/>
          <w:b/>
          <w:sz w:val="28"/>
          <w:szCs w:val="28"/>
        </w:rPr>
        <w:t>Объект исследования:</w:t>
      </w:r>
      <w:r w:rsidRPr="00A72277">
        <w:rPr>
          <w:rFonts w:ascii="Times New Roman" w:hAnsi="Times New Roman"/>
          <w:sz w:val="28"/>
          <w:szCs w:val="28"/>
        </w:rPr>
        <w:t xml:space="preserve"> Собор Смоленской иконы Божьей Матери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63DA4" w:rsidRPr="002E3916" w:rsidRDefault="00763DA4" w:rsidP="003D65A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72277">
        <w:rPr>
          <w:rFonts w:ascii="Times New Roman" w:hAnsi="Times New Roman"/>
          <w:b/>
          <w:sz w:val="28"/>
          <w:szCs w:val="28"/>
        </w:rPr>
        <w:t xml:space="preserve">Цель исследования: </w:t>
      </w:r>
      <w:r w:rsidRPr="002E3916">
        <w:rPr>
          <w:rFonts w:ascii="Times New Roman" w:hAnsi="Times New Roman"/>
          <w:sz w:val="28"/>
          <w:szCs w:val="28"/>
        </w:rPr>
        <w:t>получить исторические сведения о прошлом собора,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72277">
        <w:rPr>
          <w:rFonts w:ascii="Times New Roman" w:hAnsi="Times New Roman"/>
          <w:sz w:val="28"/>
          <w:szCs w:val="28"/>
        </w:rPr>
        <w:t xml:space="preserve">узнать имена </w:t>
      </w:r>
      <w:proofErr w:type="gramStart"/>
      <w:r w:rsidRPr="00A72277">
        <w:rPr>
          <w:rFonts w:ascii="Times New Roman" w:hAnsi="Times New Roman"/>
          <w:sz w:val="28"/>
          <w:szCs w:val="28"/>
        </w:rPr>
        <w:t>людей  у</w:t>
      </w:r>
      <w:r>
        <w:rPr>
          <w:rFonts w:ascii="Times New Roman" w:hAnsi="Times New Roman"/>
          <w:sz w:val="28"/>
          <w:szCs w:val="28"/>
        </w:rPr>
        <w:t>частвовавших</w:t>
      </w:r>
      <w:proofErr w:type="gramEnd"/>
      <w:r>
        <w:rPr>
          <w:rFonts w:ascii="Times New Roman" w:hAnsi="Times New Roman"/>
          <w:sz w:val="28"/>
          <w:szCs w:val="28"/>
        </w:rPr>
        <w:t xml:space="preserve"> в его построении. </w:t>
      </w:r>
    </w:p>
    <w:p w:rsidR="00763DA4" w:rsidRDefault="00763DA4" w:rsidP="003D65A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работы:</w:t>
      </w:r>
    </w:p>
    <w:p w:rsidR="00763DA4" w:rsidRPr="00EE6D50" w:rsidRDefault="00763DA4" w:rsidP="001A1D69">
      <w:pPr>
        <w:numPr>
          <w:ilvl w:val="0"/>
          <w:numId w:val="2"/>
        </w:numPr>
        <w:tabs>
          <w:tab w:val="clear" w:pos="174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6D50">
        <w:rPr>
          <w:rFonts w:ascii="Times New Roman" w:hAnsi="Times New Roman"/>
          <w:sz w:val="28"/>
          <w:szCs w:val="28"/>
        </w:rPr>
        <w:t>Познакомиться с литературой и периодической печатью по данной теме.</w:t>
      </w:r>
    </w:p>
    <w:p w:rsidR="00763DA4" w:rsidRPr="00EE6D50" w:rsidRDefault="00763DA4" w:rsidP="001A1D69">
      <w:pPr>
        <w:numPr>
          <w:ilvl w:val="0"/>
          <w:numId w:val="2"/>
        </w:numPr>
        <w:tabs>
          <w:tab w:val="clear" w:pos="1744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6D50">
        <w:rPr>
          <w:rFonts w:ascii="Times New Roman" w:hAnsi="Times New Roman"/>
          <w:sz w:val="28"/>
          <w:szCs w:val="28"/>
        </w:rPr>
        <w:t>Изучить историю строительства Смоленского собора в 1803-1815 гг.</w:t>
      </w:r>
    </w:p>
    <w:p w:rsidR="00763DA4" w:rsidRPr="00EE6D50" w:rsidRDefault="00763DA4" w:rsidP="001A1D69">
      <w:pPr>
        <w:numPr>
          <w:ilvl w:val="0"/>
          <w:numId w:val="2"/>
        </w:numPr>
        <w:tabs>
          <w:tab w:val="clear" w:pos="1744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6D50">
        <w:rPr>
          <w:rFonts w:ascii="Times New Roman" w:hAnsi="Times New Roman"/>
          <w:sz w:val="28"/>
          <w:szCs w:val="28"/>
        </w:rPr>
        <w:t>Рассмотреть архитектурные особенности и внутреннее убранство храма;</w:t>
      </w:r>
    </w:p>
    <w:p w:rsidR="00763DA4" w:rsidRPr="00EE6D50" w:rsidRDefault="00763DA4" w:rsidP="001A1D69">
      <w:pPr>
        <w:numPr>
          <w:ilvl w:val="0"/>
          <w:numId w:val="2"/>
        </w:numPr>
        <w:tabs>
          <w:tab w:val="clear" w:pos="1744"/>
          <w:tab w:val="num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6D50">
        <w:rPr>
          <w:rFonts w:ascii="Times New Roman" w:hAnsi="Times New Roman"/>
          <w:sz w:val="28"/>
          <w:szCs w:val="28"/>
        </w:rPr>
        <w:t xml:space="preserve">На основе материалов, полученных из средств массовой информации, определить место и роль собора в повседневной жизни прихожан.  </w:t>
      </w:r>
    </w:p>
    <w:p w:rsidR="00763DA4" w:rsidRPr="00A72277" w:rsidRDefault="00763DA4" w:rsidP="003D65A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2277">
        <w:rPr>
          <w:rFonts w:ascii="Times New Roman" w:hAnsi="Times New Roman"/>
          <w:b/>
          <w:sz w:val="28"/>
          <w:szCs w:val="28"/>
        </w:rPr>
        <w:t xml:space="preserve">Гипотеза: </w:t>
      </w:r>
      <w:r w:rsidRPr="00A72277">
        <w:rPr>
          <w:rFonts w:ascii="Times New Roman" w:hAnsi="Times New Roman"/>
          <w:sz w:val="28"/>
          <w:szCs w:val="28"/>
        </w:rPr>
        <w:t xml:space="preserve">Я предполагаю, что </w:t>
      </w:r>
      <w:r>
        <w:rPr>
          <w:rFonts w:ascii="Times New Roman" w:hAnsi="Times New Roman"/>
          <w:sz w:val="28"/>
          <w:szCs w:val="28"/>
        </w:rPr>
        <w:t xml:space="preserve">Смоленский Собор с. Выездное является уникальным памятником истории и культуры Нижегородской области. </w:t>
      </w:r>
    </w:p>
    <w:p w:rsidR="00763DA4" w:rsidRDefault="00763DA4" w:rsidP="00DE1A4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2277">
        <w:rPr>
          <w:rFonts w:ascii="Times New Roman" w:hAnsi="Times New Roman"/>
          <w:b/>
          <w:sz w:val="28"/>
          <w:szCs w:val="28"/>
        </w:rPr>
        <w:t xml:space="preserve">Методы исследования: </w:t>
      </w:r>
      <w:r>
        <w:rPr>
          <w:rFonts w:ascii="Times New Roman" w:hAnsi="Times New Roman"/>
          <w:sz w:val="28"/>
          <w:szCs w:val="28"/>
        </w:rPr>
        <w:t>анализ источников и научной литературы по изучаемой теме и с</w:t>
      </w:r>
      <w:r w:rsidRPr="00A72277">
        <w:rPr>
          <w:rFonts w:ascii="Times New Roman" w:hAnsi="Times New Roman"/>
          <w:sz w:val="28"/>
          <w:szCs w:val="28"/>
        </w:rPr>
        <w:t>истематизация полученных знаний.</w:t>
      </w:r>
    </w:p>
    <w:p w:rsidR="00763DA4" w:rsidRDefault="00763DA4" w:rsidP="007E7E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1A43">
        <w:rPr>
          <w:rFonts w:ascii="Times New Roman" w:hAnsi="Times New Roman"/>
          <w:b/>
          <w:sz w:val="28"/>
          <w:szCs w:val="28"/>
        </w:rPr>
        <w:t>Обзор источников и литературы</w:t>
      </w:r>
      <w:r w:rsidRPr="007E7ED9">
        <w:rPr>
          <w:rFonts w:ascii="Times New Roman" w:hAnsi="Times New Roman"/>
          <w:b/>
          <w:sz w:val="28"/>
          <w:szCs w:val="28"/>
        </w:rPr>
        <w:t xml:space="preserve">: </w:t>
      </w:r>
      <w:r w:rsidRPr="007E7ED9">
        <w:rPr>
          <w:rFonts w:ascii="Times New Roman" w:hAnsi="Times New Roman"/>
          <w:sz w:val="28"/>
          <w:szCs w:val="28"/>
        </w:rPr>
        <w:t xml:space="preserve">при изучении истории строительства и дальнейшей судьбы Смоленского собора </w:t>
      </w:r>
      <w:r>
        <w:rPr>
          <w:rFonts w:ascii="Times New Roman" w:hAnsi="Times New Roman"/>
          <w:sz w:val="28"/>
          <w:szCs w:val="28"/>
        </w:rPr>
        <w:t>автор использовал материалы из периодической печати. Основные сведения были получены в результате анализа статей из газет «</w:t>
      </w:r>
      <w:proofErr w:type="spellStart"/>
      <w:r>
        <w:rPr>
          <w:rFonts w:ascii="Times New Roman" w:hAnsi="Times New Roman"/>
          <w:sz w:val="28"/>
          <w:szCs w:val="28"/>
        </w:rPr>
        <w:t>Арзамасские</w:t>
      </w:r>
      <w:proofErr w:type="spellEnd"/>
      <w:r>
        <w:rPr>
          <w:rFonts w:ascii="Times New Roman" w:hAnsi="Times New Roman"/>
          <w:sz w:val="28"/>
          <w:szCs w:val="28"/>
        </w:rPr>
        <w:t xml:space="preserve"> новости» и «</w:t>
      </w:r>
      <w:proofErr w:type="spellStart"/>
      <w:r>
        <w:rPr>
          <w:rFonts w:ascii="Times New Roman" w:hAnsi="Times New Roman"/>
          <w:sz w:val="28"/>
          <w:szCs w:val="28"/>
        </w:rPr>
        <w:t>Арзамасская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правда». Свои заметки в СМИ публиковали известные </w:t>
      </w:r>
      <w:proofErr w:type="spellStart"/>
      <w:r>
        <w:rPr>
          <w:rFonts w:ascii="Times New Roman" w:hAnsi="Times New Roman"/>
          <w:sz w:val="28"/>
          <w:szCs w:val="28"/>
        </w:rPr>
        <w:t>арзамасские</w:t>
      </w:r>
      <w:proofErr w:type="spellEnd"/>
      <w:r>
        <w:rPr>
          <w:rFonts w:ascii="Times New Roman" w:hAnsi="Times New Roman"/>
          <w:sz w:val="28"/>
          <w:szCs w:val="28"/>
        </w:rPr>
        <w:t xml:space="preserve"> журналисты Л. Николаева, А. Кураев, М. </w:t>
      </w:r>
      <w:proofErr w:type="spellStart"/>
      <w:r>
        <w:rPr>
          <w:rFonts w:ascii="Times New Roman" w:hAnsi="Times New Roman"/>
          <w:sz w:val="28"/>
          <w:szCs w:val="28"/>
        </w:rPr>
        <w:t>Федеева</w:t>
      </w:r>
      <w:proofErr w:type="spellEnd"/>
      <w:r>
        <w:rPr>
          <w:rFonts w:ascii="Times New Roman" w:hAnsi="Times New Roman"/>
          <w:sz w:val="28"/>
          <w:szCs w:val="28"/>
        </w:rPr>
        <w:t xml:space="preserve">, А. Ивина, К. Полушкина. </w:t>
      </w:r>
    </w:p>
    <w:p w:rsidR="00763DA4" w:rsidRDefault="00763DA4" w:rsidP="007E7E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Историю Собора в послереволюционный период можно изучить на основе научной публикации М.С. Лобановой и Н.В. Хоревой, которые проводили свое исследование на основе архивных источников. </w:t>
      </w:r>
    </w:p>
    <w:p w:rsidR="00763DA4" w:rsidRDefault="00763DA4" w:rsidP="007E7E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исследовательской работе также используются источники, посвященные событиям 30–40 гг. </w:t>
      </w:r>
      <w:r>
        <w:rPr>
          <w:rFonts w:ascii="Times New Roman" w:hAnsi="Times New Roman"/>
          <w:sz w:val="28"/>
          <w:szCs w:val="28"/>
          <w:lang w:val="en-US"/>
        </w:rPr>
        <w:t>XX</w:t>
      </w:r>
      <w:r>
        <w:rPr>
          <w:rFonts w:ascii="Times New Roman" w:hAnsi="Times New Roman"/>
          <w:sz w:val="28"/>
          <w:szCs w:val="28"/>
        </w:rPr>
        <w:t xml:space="preserve"> столетия, в частности, жалобы </w:t>
      </w:r>
      <w:proofErr w:type="spellStart"/>
      <w:r>
        <w:rPr>
          <w:rFonts w:ascii="Times New Roman" w:hAnsi="Times New Roman"/>
          <w:sz w:val="28"/>
          <w:szCs w:val="28"/>
        </w:rPr>
        <w:t>выездновских</w:t>
      </w:r>
      <w:proofErr w:type="spellEnd"/>
      <w:r>
        <w:rPr>
          <w:rFonts w:ascii="Times New Roman" w:hAnsi="Times New Roman"/>
          <w:sz w:val="28"/>
          <w:szCs w:val="28"/>
        </w:rPr>
        <w:t xml:space="preserve"> прихожан в 1935 и 1938 гг., а также протокол собрания приходского совета </w:t>
      </w:r>
      <w:proofErr w:type="spellStart"/>
      <w:r>
        <w:rPr>
          <w:rFonts w:ascii="Times New Roman" w:hAnsi="Times New Roman"/>
          <w:sz w:val="28"/>
          <w:szCs w:val="28"/>
        </w:rPr>
        <w:t>Выездновской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Смоленской общины об отчислении в </w:t>
      </w:r>
      <w:proofErr w:type="gramStart"/>
      <w:r>
        <w:rPr>
          <w:rFonts w:ascii="Times New Roman" w:hAnsi="Times New Roman"/>
          <w:sz w:val="28"/>
          <w:szCs w:val="28"/>
        </w:rPr>
        <w:t>Фонд  обороны</w:t>
      </w:r>
      <w:proofErr w:type="gramEnd"/>
      <w:r>
        <w:rPr>
          <w:rFonts w:ascii="Times New Roman" w:hAnsi="Times New Roman"/>
          <w:sz w:val="28"/>
          <w:szCs w:val="28"/>
        </w:rPr>
        <w:t xml:space="preserve"> 50 тыс. рублей от 24 августа 1942 г. </w:t>
      </w:r>
    </w:p>
    <w:p w:rsidR="00763DA4" w:rsidRPr="0070057A" w:rsidRDefault="00763DA4" w:rsidP="00974B98">
      <w:pPr>
        <w:spacing w:line="360" w:lineRule="auto"/>
        <w:ind w:firstLine="709"/>
        <w:jc w:val="both"/>
        <w:rPr>
          <w:color w:val="000000"/>
        </w:rPr>
      </w:pPr>
      <w:r>
        <w:rPr>
          <w:rFonts w:ascii="Times New Roman" w:hAnsi="Times New Roman"/>
          <w:sz w:val="28"/>
          <w:szCs w:val="28"/>
        </w:rPr>
        <w:t xml:space="preserve">Следует отметить, что обобщенных трудов по истории Смоленского Собора в настоящее время не существует, поэтому данная тема становится объектом однократных публикаций, как в научных журналах, так и в средствах массовой информации. </w:t>
      </w:r>
      <w:r w:rsidRPr="00974B98">
        <w:rPr>
          <w:rFonts w:ascii="Times New Roman" w:hAnsi="Times New Roman"/>
          <w:color w:val="000000"/>
          <w:sz w:val="28"/>
          <w:szCs w:val="28"/>
        </w:rPr>
        <w:t>Поэтому анализ литературы свидетельствует о том, что тема исследования на сегодняшний день приобретает исключительную актуальность и особую значимость.</w:t>
      </w:r>
      <w:r>
        <w:rPr>
          <w:color w:val="000000"/>
        </w:rPr>
        <w:t xml:space="preserve">  </w:t>
      </w:r>
    </w:p>
    <w:p w:rsidR="00763DA4" w:rsidRPr="0076487A" w:rsidRDefault="00763DA4" w:rsidP="007E7ED9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63DA4" w:rsidRDefault="00763DA4" w:rsidP="005342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3DA4" w:rsidRDefault="00763DA4" w:rsidP="005342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3DA4" w:rsidRDefault="00763DA4" w:rsidP="005342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3DA4" w:rsidRDefault="00763DA4" w:rsidP="005342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3DA4" w:rsidRDefault="00763DA4" w:rsidP="005342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3DA4" w:rsidRDefault="00763DA4" w:rsidP="005342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3DA4" w:rsidRDefault="00763DA4" w:rsidP="0053425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3DA4" w:rsidRDefault="00763DA4" w:rsidP="003D6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DA4" w:rsidRDefault="00763DA4" w:rsidP="003D6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DA4" w:rsidRDefault="00763DA4" w:rsidP="003D6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DA4" w:rsidRDefault="00763DA4" w:rsidP="003D6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DA4" w:rsidRDefault="00763DA4" w:rsidP="003D6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DA4" w:rsidRDefault="00763DA4" w:rsidP="003D6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DA4" w:rsidRDefault="00763DA4" w:rsidP="003D6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DA4" w:rsidRDefault="00763DA4" w:rsidP="003D6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DA4" w:rsidRDefault="00763DA4" w:rsidP="003D6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DA4" w:rsidRDefault="00763DA4" w:rsidP="003D6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DA4" w:rsidRDefault="00763DA4" w:rsidP="003D6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DA4" w:rsidRDefault="00763DA4" w:rsidP="003D6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DA4" w:rsidRDefault="00763DA4" w:rsidP="003D6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DA4" w:rsidRDefault="00763DA4" w:rsidP="003D6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DA4" w:rsidRDefault="00763DA4" w:rsidP="003D6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DA4" w:rsidRDefault="00763DA4" w:rsidP="003D6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DA4" w:rsidRPr="0053425A" w:rsidRDefault="00763DA4" w:rsidP="0053425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3425A">
        <w:rPr>
          <w:rFonts w:ascii="Times New Roman" w:hAnsi="Times New Roman"/>
          <w:b/>
          <w:sz w:val="28"/>
          <w:szCs w:val="28"/>
        </w:rPr>
        <w:lastRenderedPageBreak/>
        <w:t xml:space="preserve">ГЛАВА </w:t>
      </w:r>
      <w:r w:rsidRPr="0053425A">
        <w:rPr>
          <w:rFonts w:ascii="Times New Roman" w:hAnsi="Times New Roman"/>
          <w:b/>
          <w:sz w:val="28"/>
          <w:szCs w:val="28"/>
          <w:lang w:val="en-US"/>
        </w:rPr>
        <w:t>I</w:t>
      </w:r>
      <w:r w:rsidRPr="0053425A">
        <w:rPr>
          <w:rFonts w:ascii="Times New Roman" w:hAnsi="Times New Roman"/>
          <w:b/>
          <w:sz w:val="28"/>
          <w:szCs w:val="28"/>
        </w:rPr>
        <w:t>. СМОЛЕНСКИЙ СОБОР – СЕРДЦЕ С. ВЫЕЗДНОЕ</w:t>
      </w:r>
    </w:p>
    <w:p w:rsidR="00763DA4" w:rsidRPr="0053425A" w:rsidRDefault="00763DA4" w:rsidP="0053425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3425A">
        <w:rPr>
          <w:rFonts w:ascii="Times New Roman" w:hAnsi="Times New Roman"/>
          <w:b/>
          <w:sz w:val="28"/>
          <w:szCs w:val="28"/>
        </w:rPr>
        <w:t>1.1. ИСТОРИЯ СТРОИТЕЛЬСТВА ХРАМА В 1803–1815 ГГ.</w:t>
      </w:r>
    </w:p>
    <w:p w:rsidR="00763DA4" w:rsidRPr="0053425A" w:rsidRDefault="00763DA4" w:rsidP="00534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Прихожане Смоленского Собора и его священнослужители скрупулезно, буквально по крупицам собирают информацию об истории своей малой родины и храма. Общеизвестно, что история села начинается в XVI в. </w:t>
      </w:r>
      <w:r w:rsidRPr="00A72277">
        <w:rPr>
          <w:rFonts w:ascii="Times New Roman" w:hAnsi="Times New Roman"/>
          <w:sz w:val="28"/>
          <w:szCs w:val="28"/>
        </w:rPr>
        <w:t xml:space="preserve">Здесь, у переправы через реку Тешу, Иван Грозный </w:t>
      </w:r>
      <w:r>
        <w:rPr>
          <w:rFonts w:ascii="Times New Roman" w:hAnsi="Times New Roman"/>
          <w:sz w:val="28"/>
          <w:szCs w:val="28"/>
        </w:rPr>
        <w:t xml:space="preserve">после покорения Казани </w:t>
      </w:r>
      <w:r w:rsidRPr="00A72277">
        <w:rPr>
          <w:rFonts w:ascii="Times New Roman" w:hAnsi="Times New Roman"/>
          <w:sz w:val="28"/>
          <w:szCs w:val="28"/>
        </w:rPr>
        <w:t xml:space="preserve">поселил 600 казачьих семей, которые образовали «государево дворцовое село, казачью Выездную слободу». В 1635 году она была пожалована боярину </w:t>
      </w:r>
      <w:proofErr w:type="spellStart"/>
      <w:r w:rsidRPr="00A72277">
        <w:rPr>
          <w:rFonts w:ascii="Times New Roman" w:hAnsi="Times New Roman"/>
          <w:sz w:val="28"/>
          <w:szCs w:val="28"/>
        </w:rPr>
        <w:t>Б.М.Салтыкову</w:t>
      </w:r>
      <w:proofErr w:type="spellEnd"/>
      <w:r w:rsidRPr="00A7227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 того времени слобода оказалась отделенной от города и стала селом, которое приносило своим владельцам немалый доход </w:t>
      </w:r>
      <w:r w:rsidRPr="00F360A8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7, с. 314</w:t>
      </w:r>
      <w:r w:rsidRPr="00F360A8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(приложение 1). </w:t>
      </w:r>
    </w:p>
    <w:p w:rsidR="00763DA4" w:rsidRPr="0053425A" w:rsidRDefault="00763DA4" w:rsidP="0053425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72277">
        <w:rPr>
          <w:rFonts w:ascii="Times New Roman" w:hAnsi="Times New Roman"/>
          <w:sz w:val="28"/>
          <w:szCs w:val="28"/>
        </w:rPr>
        <w:t>К началу XIX века в поселке Выездная слобода было две каменных церкви: во имя Рождества Христова с пределами во имя святителя Николая Чудотворца и пророка Божия Илии, и во имя Смоленской иконы Божией Матери с пределами во имя святителя Димитрия Ростовского и святых мучеников Флора и Лавра.</w:t>
      </w:r>
    </w:p>
    <w:p w:rsidR="00763DA4" w:rsidRDefault="00763DA4" w:rsidP="0053425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 w:rsidRPr="00A72277">
        <w:rPr>
          <w:sz w:val="28"/>
          <w:szCs w:val="28"/>
          <w:lang w:eastAsia="en-US"/>
        </w:rPr>
        <w:t xml:space="preserve">Церкви были ветхими, и прихожане села ходатайствовали перед епископом Нижегородским и </w:t>
      </w:r>
      <w:proofErr w:type="spellStart"/>
      <w:r w:rsidRPr="00A72277">
        <w:rPr>
          <w:sz w:val="28"/>
          <w:szCs w:val="28"/>
          <w:lang w:eastAsia="en-US"/>
        </w:rPr>
        <w:t>Арзамасским</w:t>
      </w:r>
      <w:proofErr w:type="spellEnd"/>
      <w:r w:rsidRPr="00A72277">
        <w:rPr>
          <w:sz w:val="28"/>
          <w:szCs w:val="28"/>
          <w:lang w:eastAsia="en-US"/>
        </w:rPr>
        <w:t xml:space="preserve"> о разрешении построить им вместо двух храмов новый каменный во имя Смоленской иконы Божией Матери. Разрешение было получено из Нижегородской Духовной Консистории 29 мая 1803 года. </w:t>
      </w:r>
      <w:r>
        <w:rPr>
          <w:sz w:val="28"/>
          <w:szCs w:val="28"/>
          <w:lang w:eastAsia="en-US"/>
        </w:rPr>
        <w:t>Новый храм строился 12 лет и воздвигнут в честь победы над Наполеоном в Отечественной войне 1812 г.</w:t>
      </w:r>
      <w:r w:rsidRPr="00A72277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Храм</w:t>
      </w:r>
      <w:r w:rsidRPr="00A72277">
        <w:rPr>
          <w:sz w:val="28"/>
          <w:szCs w:val="28"/>
          <w:lang w:eastAsia="en-US"/>
        </w:rPr>
        <w:t xml:space="preserve"> был около 27 </w:t>
      </w:r>
      <w:r>
        <w:rPr>
          <w:sz w:val="28"/>
          <w:szCs w:val="28"/>
          <w:lang w:eastAsia="en-US"/>
        </w:rPr>
        <w:t>в длину и 17 сажен в ширину</w:t>
      </w:r>
      <w:r w:rsidRPr="00A72277">
        <w:rPr>
          <w:sz w:val="28"/>
          <w:szCs w:val="28"/>
          <w:lang w:eastAsia="en-US"/>
        </w:rPr>
        <w:t xml:space="preserve">, в высоту </w:t>
      </w:r>
      <w:r>
        <w:rPr>
          <w:sz w:val="28"/>
          <w:szCs w:val="28"/>
          <w:lang w:eastAsia="en-US"/>
        </w:rPr>
        <w:t>он</w:t>
      </w:r>
      <w:r w:rsidRPr="00A72277">
        <w:rPr>
          <w:sz w:val="28"/>
          <w:szCs w:val="28"/>
          <w:lang w:eastAsia="en-US"/>
        </w:rPr>
        <w:t xml:space="preserve"> достигал 24 сажени.  Как свидетельствует табличка на стене здания, в начале XIX столетия церковь была крупнейшим храмом в Нижегородской губернии.</w:t>
      </w:r>
      <w:r>
        <w:rPr>
          <w:sz w:val="28"/>
          <w:szCs w:val="28"/>
          <w:lang w:eastAsia="en-US"/>
        </w:rPr>
        <w:t xml:space="preserve"> Рядом с храмом возвышается, построенная в 1721 г., высокая шатровая колокольня, оставшаяся от стоявшей здесь прежде Рождественской церкви </w:t>
      </w:r>
      <w:r w:rsidRPr="00F360A8">
        <w:rPr>
          <w:sz w:val="28"/>
          <w:szCs w:val="28"/>
        </w:rPr>
        <w:t>[</w:t>
      </w:r>
      <w:r>
        <w:rPr>
          <w:sz w:val="28"/>
          <w:szCs w:val="28"/>
        </w:rPr>
        <w:t>8, с.178</w:t>
      </w:r>
      <w:r w:rsidRPr="00F360A8">
        <w:rPr>
          <w:sz w:val="28"/>
          <w:szCs w:val="28"/>
        </w:rPr>
        <w:t>]</w:t>
      </w:r>
      <w:r>
        <w:rPr>
          <w:sz w:val="28"/>
          <w:szCs w:val="28"/>
        </w:rPr>
        <w:t xml:space="preserve"> (приложение 3)</w:t>
      </w:r>
      <w:r>
        <w:rPr>
          <w:sz w:val="28"/>
          <w:szCs w:val="28"/>
          <w:lang w:eastAsia="en-US"/>
        </w:rPr>
        <w:t xml:space="preserve">.  </w:t>
      </w:r>
    </w:p>
    <w:p w:rsidR="00763DA4" w:rsidRDefault="00763DA4" w:rsidP="0053425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 w:rsidRPr="00A72277">
        <w:rPr>
          <w:sz w:val="28"/>
          <w:szCs w:val="28"/>
          <w:lang w:eastAsia="en-US"/>
        </w:rPr>
        <w:t>Собор</w:t>
      </w:r>
      <w:r>
        <w:rPr>
          <w:sz w:val="28"/>
          <w:szCs w:val="28"/>
          <w:lang w:eastAsia="en-US"/>
        </w:rPr>
        <w:t xml:space="preserve"> </w:t>
      </w:r>
      <w:r w:rsidRPr="00A72277">
        <w:rPr>
          <w:sz w:val="28"/>
          <w:szCs w:val="28"/>
          <w:lang w:eastAsia="en-US"/>
        </w:rPr>
        <w:t xml:space="preserve">построен в стиле </w:t>
      </w:r>
      <w:proofErr w:type="spellStart"/>
      <w:r w:rsidRPr="00A72277">
        <w:rPr>
          <w:sz w:val="28"/>
          <w:szCs w:val="28"/>
          <w:lang w:eastAsia="en-US"/>
        </w:rPr>
        <w:t>александровского</w:t>
      </w:r>
      <w:proofErr w:type="spellEnd"/>
      <w:r w:rsidRPr="00A72277">
        <w:rPr>
          <w:sz w:val="28"/>
          <w:szCs w:val="28"/>
          <w:lang w:eastAsia="en-US"/>
        </w:rPr>
        <w:t xml:space="preserve"> классицизма. </w:t>
      </w:r>
      <w:r>
        <w:rPr>
          <w:sz w:val="28"/>
          <w:szCs w:val="28"/>
          <w:lang w:eastAsia="en-US"/>
        </w:rPr>
        <w:t xml:space="preserve">Большую роль в возведении храма сыграл владелец Выездной Слободы Сергей Васильевич Салтыков. Душой дела, главным старателем был церковный староста Иван Васильевич Гостьков. </w:t>
      </w:r>
      <w:r w:rsidRPr="00A72277">
        <w:rPr>
          <w:sz w:val="28"/>
          <w:szCs w:val="28"/>
          <w:lang w:eastAsia="en-US"/>
        </w:rPr>
        <w:t xml:space="preserve">Будучи человеком бездетным он все свои средства отдал на возведение храма. Но, так как их было </w:t>
      </w:r>
      <w:proofErr w:type="gramStart"/>
      <w:r w:rsidRPr="00A72277">
        <w:rPr>
          <w:sz w:val="28"/>
          <w:szCs w:val="28"/>
          <w:lang w:eastAsia="en-US"/>
        </w:rPr>
        <w:t>не достаточно</w:t>
      </w:r>
      <w:proofErr w:type="gramEnd"/>
      <w:r w:rsidRPr="00A72277">
        <w:rPr>
          <w:sz w:val="28"/>
          <w:szCs w:val="28"/>
          <w:lang w:eastAsia="en-US"/>
        </w:rPr>
        <w:t xml:space="preserve">, он нашел себе компаньона, крестьянина этого же села Ивана Никифоровича </w:t>
      </w:r>
      <w:proofErr w:type="spellStart"/>
      <w:r w:rsidRPr="00A72277">
        <w:rPr>
          <w:sz w:val="28"/>
          <w:szCs w:val="28"/>
          <w:lang w:eastAsia="en-US"/>
        </w:rPr>
        <w:t>Чеснокова</w:t>
      </w:r>
      <w:proofErr w:type="spellEnd"/>
      <w:r w:rsidRPr="00A72277">
        <w:rPr>
          <w:sz w:val="28"/>
          <w:szCs w:val="28"/>
          <w:lang w:eastAsia="en-US"/>
        </w:rPr>
        <w:t xml:space="preserve">, имевшего значительный капитал. Они составили компанию и устроили кожевенный завод с </w:t>
      </w:r>
      <w:r w:rsidRPr="00A72277">
        <w:rPr>
          <w:sz w:val="28"/>
          <w:szCs w:val="28"/>
          <w:lang w:eastAsia="en-US"/>
        </w:rPr>
        <w:lastRenderedPageBreak/>
        <w:t>условием, что всю прибыль от предприятия будут употреблять на постройку церкви. Строительству храма деньгами помогали и другие жители Выездного. Богатый вклад внес и владелец села Салтыков. Одним из церковных старост был местный богач Сергей Васильевич Вязов. Он имел кожевенный и клееваренный заводы и кошмовальную фабрикую</w:t>
      </w:r>
      <w:r>
        <w:rPr>
          <w:sz w:val="28"/>
          <w:szCs w:val="28"/>
          <w:lang w:eastAsia="en-US"/>
        </w:rPr>
        <w:t>.</w:t>
      </w:r>
      <w:r w:rsidRPr="00A72277">
        <w:rPr>
          <w:sz w:val="28"/>
          <w:szCs w:val="28"/>
          <w:lang w:eastAsia="en-US"/>
        </w:rPr>
        <w:t xml:space="preserve"> На предприятиях Вязова работало до 400 человек. Шерсть для фабрики он закупал во многих уездах России. Кошму вывозил за границу. Особенно охотно ее покупали в Германии и Австрии</w:t>
      </w:r>
      <w:r>
        <w:rPr>
          <w:sz w:val="28"/>
          <w:szCs w:val="28"/>
          <w:lang w:eastAsia="en-US"/>
        </w:rPr>
        <w:t xml:space="preserve"> </w:t>
      </w:r>
      <w:r w:rsidRPr="00752E36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12</w:t>
      </w:r>
      <w:r w:rsidRPr="00752E36">
        <w:rPr>
          <w:sz w:val="28"/>
          <w:szCs w:val="28"/>
          <w:lang w:eastAsia="en-US"/>
        </w:rPr>
        <w:t>]</w:t>
      </w:r>
      <w:r w:rsidRPr="00A72277">
        <w:rPr>
          <w:sz w:val="28"/>
          <w:szCs w:val="28"/>
          <w:lang w:eastAsia="en-US"/>
        </w:rPr>
        <w:t xml:space="preserve">. </w:t>
      </w:r>
    </w:p>
    <w:p w:rsidR="00763DA4" w:rsidRDefault="00763DA4" w:rsidP="00AC2F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По завершению строительства, Сергей Васильевич Салтыков, учитывая заслуги Ивана Васильевича </w:t>
      </w:r>
      <w:proofErr w:type="spellStart"/>
      <w:r>
        <w:rPr>
          <w:sz w:val="28"/>
          <w:szCs w:val="28"/>
          <w:lang w:eastAsia="en-US"/>
        </w:rPr>
        <w:t>Гостькова</w:t>
      </w:r>
      <w:proofErr w:type="spellEnd"/>
      <w:r>
        <w:rPr>
          <w:sz w:val="28"/>
          <w:szCs w:val="28"/>
          <w:lang w:eastAsia="en-US"/>
        </w:rPr>
        <w:t xml:space="preserve">, освободил его от крепостной зависимости, </w:t>
      </w:r>
      <w:r w:rsidRPr="00A72277">
        <w:rPr>
          <w:sz w:val="28"/>
          <w:szCs w:val="28"/>
          <w:lang w:eastAsia="en-US"/>
        </w:rPr>
        <w:t xml:space="preserve">а епископ Нижегородский и Арзамасский, совершавший освящение храма в 1815 году, выразил особую архипастырскую признательность за его труды. На могиле </w:t>
      </w:r>
      <w:proofErr w:type="spellStart"/>
      <w:r w:rsidRPr="00A72277">
        <w:rPr>
          <w:sz w:val="28"/>
          <w:szCs w:val="28"/>
          <w:lang w:eastAsia="en-US"/>
        </w:rPr>
        <w:t>Гостькова</w:t>
      </w:r>
      <w:proofErr w:type="spellEnd"/>
      <w:r w:rsidRPr="00A72277">
        <w:rPr>
          <w:sz w:val="28"/>
          <w:szCs w:val="28"/>
          <w:lang w:eastAsia="en-US"/>
        </w:rPr>
        <w:t>, который покоится при церкви, поставлен чугунный памятник, на котором отлиты стихи священника села Петра Терновского.</w:t>
      </w:r>
    </w:p>
    <w:p w:rsidR="00763DA4" w:rsidRDefault="00763DA4" w:rsidP="00AC2F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Взгляни на крест: под ним</w:t>
      </w:r>
    </w:p>
    <w:p w:rsidR="00763DA4" w:rsidRDefault="00763DA4" w:rsidP="00AC2F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Великий муж лежит,</w:t>
      </w:r>
    </w:p>
    <w:p w:rsidR="00763DA4" w:rsidRDefault="00763DA4" w:rsidP="00AC2F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Незнатен он – простец,</w:t>
      </w:r>
    </w:p>
    <w:p w:rsidR="00763DA4" w:rsidRDefault="00763DA4" w:rsidP="00AC2F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Такого Выездное</w:t>
      </w:r>
    </w:p>
    <w:p w:rsidR="00763DA4" w:rsidRDefault="00763DA4" w:rsidP="00AC2F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Едва ль родит другого.</w:t>
      </w:r>
    </w:p>
    <w:p w:rsidR="00763DA4" w:rsidRDefault="00763DA4" w:rsidP="00AC2F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Здесь честный прах сокрыт</w:t>
      </w:r>
    </w:p>
    <w:p w:rsidR="00763DA4" w:rsidRDefault="00763DA4" w:rsidP="00AC2F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lang w:eastAsia="en-US"/>
        </w:rPr>
      </w:pPr>
      <w:proofErr w:type="spellStart"/>
      <w:r>
        <w:rPr>
          <w:sz w:val="28"/>
          <w:szCs w:val="28"/>
          <w:lang w:eastAsia="en-US"/>
        </w:rPr>
        <w:t>Кретьянина</w:t>
      </w:r>
      <w:proofErr w:type="spellEnd"/>
      <w:r>
        <w:rPr>
          <w:sz w:val="28"/>
          <w:szCs w:val="28"/>
          <w:lang w:eastAsia="en-US"/>
        </w:rPr>
        <w:t xml:space="preserve"> </w:t>
      </w:r>
      <w:proofErr w:type="spellStart"/>
      <w:r>
        <w:rPr>
          <w:sz w:val="28"/>
          <w:szCs w:val="28"/>
          <w:lang w:eastAsia="en-US"/>
        </w:rPr>
        <w:t>Гостькова</w:t>
      </w:r>
      <w:proofErr w:type="spellEnd"/>
      <w:r>
        <w:rPr>
          <w:sz w:val="28"/>
          <w:szCs w:val="28"/>
          <w:lang w:eastAsia="en-US"/>
        </w:rPr>
        <w:t>.</w:t>
      </w:r>
    </w:p>
    <w:p w:rsidR="00763DA4" w:rsidRDefault="00763DA4" w:rsidP="00AC2F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Велик, огромен храм,</w:t>
      </w:r>
    </w:p>
    <w:p w:rsidR="00763DA4" w:rsidRDefault="00763DA4" w:rsidP="00AC2F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Стоящ над прахом сим.</w:t>
      </w:r>
    </w:p>
    <w:p w:rsidR="00763DA4" w:rsidRDefault="00763DA4" w:rsidP="00AC2F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Но оный заложен</w:t>
      </w:r>
    </w:p>
    <w:p w:rsidR="00763DA4" w:rsidRDefault="00763DA4" w:rsidP="00AC2F0E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И кончен им </w:t>
      </w:r>
      <w:r w:rsidRPr="00752E36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12</w:t>
      </w:r>
      <w:r w:rsidRPr="00752E36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 (приложение 4).</w:t>
      </w:r>
    </w:p>
    <w:p w:rsidR="00763DA4" w:rsidRDefault="00763DA4" w:rsidP="0053425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</w:p>
    <w:p w:rsidR="00763DA4" w:rsidRPr="00A72277" w:rsidRDefault="00763DA4" w:rsidP="0053425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</w:p>
    <w:p w:rsidR="00763DA4" w:rsidRPr="0053425A" w:rsidRDefault="00763DA4" w:rsidP="008132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3DA4" w:rsidRDefault="00763DA4" w:rsidP="008132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3DA4" w:rsidRDefault="00763DA4" w:rsidP="008132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3DA4" w:rsidRDefault="00763DA4" w:rsidP="005342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DA4" w:rsidRDefault="00763DA4" w:rsidP="005342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3DA4" w:rsidRDefault="00763DA4" w:rsidP="00AC2F0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Pr="00AC2F0E">
        <w:rPr>
          <w:rFonts w:ascii="Times New Roman" w:hAnsi="Times New Roman"/>
          <w:b/>
          <w:sz w:val="28"/>
          <w:szCs w:val="28"/>
        </w:rPr>
        <w:t xml:space="preserve">.2. </w:t>
      </w:r>
      <w:r>
        <w:rPr>
          <w:rFonts w:ascii="Times New Roman" w:hAnsi="Times New Roman"/>
          <w:b/>
          <w:sz w:val="28"/>
          <w:szCs w:val="28"/>
        </w:rPr>
        <w:t>АРХИТЕКТУРНЫЕ</w:t>
      </w:r>
      <w:r w:rsidRPr="00AC2F0E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</w:rPr>
        <w:t>ОСОБЕННОСТИ</w:t>
      </w:r>
      <w:r w:rsidRPr="00AC2F0E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И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ВНУТРЕННЕЕ УБРАНСТВО</w:t>
      </w:r>
      <w:r w:rsidRPr="00AC2F0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ХРАМА </w:t>
      </w:r>
    </w:p>
    <w:p w:rsidR="00763DA4" w:rsidRDefault="00763DA4" w:rsidP="00AC2F0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63DA4" w:rsidRDefault="00763DA4" w:rsidP="00B3621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6572">
        <w:rPr>
          <w:rFonts w:ascii="Times New Roman" w:hAnsi="Times New Roman"/>
          <w:sz w:val="28"/>
          <w:szCs w:val="28"/>
        </w:rPr>
        <w:t>Храм расположен на ровной, широкой площади и имеет форму креста. С тех сторон его украшают три крыльца с фронтонами, упирающимися на 16 колонн. Собор увенчан пятью куп</w:t>
      </w:r>
      <w:r>
        <w:rPr>
          <w:rFonts w:ascii="Times New Roman" w:hAnsi="Times New Roman"/>
          <w:sz w:val="28"/>
          <w:szCs w:val="28"/>
        </w:rPr>
        <w:t>о</w:t>
      </w:r>
      <w:r w:rsidRPr="00C26572">
        <w:rPr>
          <w:rFonts w:ascii="Times New Roman" w:hAnsi="Times New Roman"/>
          <w:sz w:val="28"/>
          <w:szCs w:val="28"/>
        </w:rPr>
        <w:t>лами. К основному массиву примыкает трапезная, с западной стороны украшенная величественным портиком с восьмью большими полуколоннами.</w:t>
      </w:r>
      <w:r>
        <w:rPr>
          <w:rFonts w:ascii="Times New Roman" w:hAnsi="Times New Roman"/>
          <w:sz w:val="28"/>
          <w:szCs w:val="28"/>
        </w:rPr>
        <w:t xml:space="preserve"> Купол храма, арки, стены расписаны живописными изображениями событий из ветхозаветной и новозаветной истории. Роспись выполнена московскими художниками и мастерами ступинской школы </w:t>
      </w:r>
      <w:r w:rsidRPr="00752E36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13</w:t>
      </w:r>
      <w:r w:rsidRPr="00752E36">
        <w:rPr>
          <w:rFonts w:ascii="Times New Roman" w:hAnsi="Times New Roman"/>
          <w:sz w:val="28"/>
          <w:szCs w:val="28"/>
        </w:rPr>
        <w:t>]</w:t>
      </w:r>
      <w:r w:rsidRPr="00775E2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63DA4" w:rsidRDefault="00763DA4" w:rsidP="00B3621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Пространством храм обширен и светел, в нем – пять престолов: главный – во имя Смоленской иконы Божией Матери, в честь пророка Божия Илии, в честь Рождества Пресвятой Богородицы, Святителя Николая Чудотворца, Трех святителей. </w:t>
      </w:r>
    </w:p>
    <w:p w:rsidR="00763DA4" w:rsidRDefault="00763DA4" w:rsidP="001E61E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 w:rsidRPr="00A72277">
        <w:rPr>
          <w:sz w:val="28"/>
          <w:szCs w:val="28"/>
          <w:lang w:eastAsia="en-US"/>
        </w:rPr>
        <w:t xml:space="preserve">     Внутри собор украшали живописцы из Москвы и ученики ступинской школы. Роспись выполнена клеевыми красками на евангельские сюжеты. Главное украшение собора — картина «Распятие» в алтаре. По мнению искусствоведов, работа принадлежит кисти знаменитого испанского художника XVII века </w:t>
      </w:r>
      <w:proofErr w:type="spellStart"/>
      <w:r w:rsidRPr="00A72277">
        <w:rPr>
          <w:sz w:val="28"/>
          <w:szCs w:val="28"/>
          <w:lang w:eastAsia="en-US"/>
        </w:rPr>
        <w:t>Бартоло</w:t>
      </w:r>
      <w:r>
        <w:rPr>
          <w:sz w:val="28"/>
          <w:szCs w:val="28"/>
          <w:lang w:eastAsia="en-US"/>
        </w:rPr>
        <w:t>мео</w:t>
      </w:r>
      <w:proofErr w:type="spellEnd"/>
      <w:r>
        <w:rPr>
          <w:sz w:val="28"/>
          <w:szCs w:val="28"/>
          <w:lang w:eastAsia="en-US"/>
        </w:rPr>
        <w:t xml:space="preserve"> Эстебана </w:t>
      </w:r>
      <w:proofErr w:type="spellStart"/>
      <w:r>
        <w:rPr>
          <w:sz w:val="28"/>
          <w:szCs w:val="28"/>
          <w:lang w:eastAsia="en-US"/>
        </w:rPr>
        <w:t>Мурильо</w:t>
      </w:r>
      <w:proofErr w:type="spellEnd"/>
      <w:r>
        <w:rPr>
          <w:sz w:val="28"/>
          <w:szCs w:val="28"/>
          <w:lang w:eastAsia="en-US"/>
        </w:rPr>
        <w:t> (1618–1682 гг.). Существует версия, что</w:t>
      </w:r>
      <w:r w:rsidRPr="00A72277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в</w:t>
      </w:r>
      <w:r w:rsidRPr="00A72277">
        <w:rPr>
          <w:sz w:val="28"/>
          <w:szCs w:val="28"/>
          <w:lang w:eastAsia="en-US"/>
        </w:rPr>
        <w:t>ладелец Выездного, граф В.П. Салтыков, служивший послом во Франции, в 1770 году проезжал через Саксонию и получил в дар от дочери саксонского короля принцессы Марии-Августы картину «Распятие», оцененную в то время в 14 000 рублей серебром</w:t>
      </w:r>
      <w:r>
        <w:rPr>
          <w:sz w:val="28"/>
          <w:szCs w:val="28"/>
          <w:lang w:eastAsia="en-US"/>
        </w:rPr>
        <w:t xml:space="preserve"> </w:t>
      </w:r>
      <w:r w:rsidRPr="00775E2C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15</w:t>
      </w:r>
      <w:r w:rsidRPr="00775E2C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 (приложение 5)</w:t>
      </w:r>
      <w:r w:rsidRPr="00A72277">
        <w:rPr>
          <w:sz w:val="28"/>
          <w:szCs w:val="28"/>
          <w:lang w:eastAsia="en-US"/>
        </w:rPr>
        <w:t>.</w:t>
      </w:r>
      <w:r>
        <w:rPr>
          <w:sz w:val="28"/>
          <w:szCs w:val="28"/>
          <w:lang w:eastAsia="en-US"/>
        </w:rPr>
        <w:t xml:space="preserve"> </w:t>
      </w:r>
    </w:p>
    <w:p w:rsidR="00763DA4" w:rsidRDefault="00763DA4" w:rsidP="001E61E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При посещении села Выездного граф Салтыков пожертвовал картину церкви своей вотчины. Однако полотно духовенство не приняло, так как написано оно было в католическом стиле. Иисус Христос был прибит к кресту тремя гвоздями. По православному обычаю должно было быть четыре гвоздя. Тогда Салтыков обратился к академику живописи А.В. Ступину, который посоветовал перерисовать ноги Спасителя, чтобы они выглядели прибитыми не одним, а двумя гвоздями, как </w:t>
      </w:r>
      <w:proofErr w:type="gramStart"/>
      <w:r>
        <w:rPr>
          <w:sz w:val="28"/>
          <w:szCs w:val="28"/>
          <w:lang w:eastAsia="en-US"/>
        </w:rPr>
        <w:t>и  руки</w:t>
      </w:r>
      <w:proofErr w:type="gramEnd"/>
      <w:r>
        <w:rPr>
          <w:sz w:val="28"/>
          <w:szCs w:val="28"/>
          <w:lang w:eastAsia="en-US"/>
        </w:rPr>
        <w:t xml:space="preserve"> распятого Христа. Староста </w:t>
      </w:r>
      <w:proofErr w:type="spellStart"/>
      <w:r>
        <w:rPr>
          <w:sz w:val="28"/>
          <w:szCs w:val="28"/>
          <w:lang w:eastAsia="en-US"/>
        </w:rPr>
        <w:t>Выездновской</w:t>
      </w:r>
      <w:proofErr w:type="spellEnd"/>
      <w:r>
        <w:rPr>
          <w:sz w:val="28"/>
          <w:szCs w:val="28"/>
          <w:lang w:eastAsia="en-US"/>
        </w:rPr>
        <w:t xml:space="preserve"> церкви Сергей Вязов поручил это сделать художнику Ефиму Яковлеву. Яковлев блестяще выполнил свою работу </w:t>
      </w:r>
      <w:r w:rsidRPr="00752E36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15</w:t>
      </w:r>
      <w:r w:rsidRPr="00752E36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</w:t>
      </w:r>
    </w:p>
    <w:p w:rsidR="00763DA4" w:rsidRDefault="00763DA4" w:rsidP="001E61E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 xml:space="preserve">Если внимательно всмотреться в картину, то можно заметить немного отличный цвет ног Спасителя от его тела, что подтверждает версию о внесенных исправлениях. </w:t>
      </w:r>
    </w:p>
    <w:p w:rsidR="00763DA4" w:rsidRDefault="00763DA4" w:rsidP="001E61E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 полотне упоминает и Н.М. </w:t>
      </w:r>
      <w:proofErr w:type="spellStart"/>
      <w:r>
        <w:rPr>
          <w:sz w:val="28"/>
          <w:szCs w:val="28"/>
          <w:lang w:eastAsia="en-US"/>
        </w:rPr>
        <w:t>Щегольков</w:t>
      </w:r>
      <w:proofErr w:type="spellEnd"/>
      <w:r>
        <w:rPr>
          <w:sz w:val="28"/>
          <w:szCs w:val="28"/>
          <w:lang w:eastAsia="en-US"/>
        </w:rPr>
        <w:t xml:space="preserve"> в своем труде «Исторические сведения о городе Арзамасе», в котором автор высказывает сомнение, что картина действительно написана </w:t>
      </w:r>
      <w:proofErr w:type="spellStart"/>
      <w:r w:rsidRPr="00A72277">
        <w:rPr>
          <w:sz w:val="28"/>
          <w:szCs w:val="28"/>
          <w:lang w:eastAsia="en-US"/>
        </w:rPr>
        <w:t>Бартоло</w:t>
      </w:r>
      <w:r>
        <w:rPr>
          <w:sz w:val="28"/>
          <w:szCs w:val="28"/>
          <w:lang w:eastAsia="en-US"/>
        </w:rPr>
        <w:t>мео</w:t>
      </w:r>
      <w:proofErr w:type="spellEnd"/>
      <w:r>
        <w:rPr>
          <w:sz w:val="28"/>
          <w:szCs w:val="28"/>
          <w:lang w:eastAsia="en-US"/>
        </w:rPr>
        <w:t xml:space="preserve"> Эстебана </w:t>
      </w:r>
      <w:proofErr w:type="spellStart"/>
      <w:r>
        <w:rPr>
          <w:sz w:val="28"/>
          <w:szCs w:val="28"/>
          <w:lang w:eastAsia="en-US"/>
        </w:rPr>
        <w:t>Мурильо</w:t>
      </w:r>
      <w:proofErr w:type="spellEnd"/>
      <w:r>
        <w:rPr>
          <w:sz w:val="28"/>
          <w:szCs w:val="28"/>
          <w:lang w:eastAsia="en-US"/>
        </w:rPr>
        <w:t xml:space="preserve">. Иисус Христос изображен на ней пригвожденным четырьмя гвоздями, и </w:t>
      </w:r>
      <w:proofErr w:type="spellStart"/>
      <w:r>
        <w:rPr>
          <w:sz w:val="28"/>
          <w:szCs w:val="28"/>
          <w:lang w:eastAsia="en-US"/>
        </w:rPr>
        <w:t>Мурильо</w:t>
      </w:r>
      <w:proofErr w:type="spellEnd"/>
      <w:r>
        <w:rPr>
          <w:sz w:val="28"/>
          <w:szCs w:val="28"/>
          <w:lang w:eastAsia="en-US"/>
        </w:rPr>
        <w:t xml:space="preserve"> не мог это сделать, так как был ревностным католиком </w:t>
      </w:r>
      <w:r w:rsidRPr="00775E2C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14</w:t>
      </w:r>
      <w:r w:rsidRPr="00775E2C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</w:t>
      </w:r>
    </w:p>
    <w:p w:rsidR="00763DA4" w:rsidRDefault="00763DA4" w:rsidP="001E61E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В 1955 г. картину осмотрела комиссия </w:t>
      </w:r>
      <w:proofErr w:type="spellStart"/>
      <w:r>
        <w:rPr>
          <w:sz w:val="28"/>
          <w:szCs w:val="28"/>
          <w:lang w:eastAsia="en-US"/>
        </w:rPr>
        <w:t>госинспекции</w:t>
      </w:r>
      <w:proofErr w:type="spellEnd"/>
      <w:r>
        <w:rPr>
          <w:sz w:val="28"/>
          <w:szCs w:val="28"/>
          <w:lang w:eastAsia="en-US"/>
        </w:rPr>
        <w:t xml:space="preserve"> по охране памятников </w:t>
      </w:r>
      <w:proofErr w:type="gramStart"/>
      <w:r>
        <w:rPr>
          <w:sz w:val="28"/>
          <w:szCs w:val="28"/>
          <w:lang w:eastAsia="en-US"/>
        </w:rPr>
        <w:t>истории  и</w:t>
      </w:r>
      <w:proofErr w:type="gramEnd"/>
      <w:r>
        <w:rPr>
          <w:sz w:val="28"/>
          <w:szCs w:val="28"/>
          <w:lang w:eastAsia="en-US"/>
        </w:rPr>
        <w:t xml:space="preserve"> искусства при министерстве культуры СССР, которая пришла к выводу: «принадлежность картины </w:t>
      </w:r>
      <w:proofErr w:type="spellStart"/>
      <w:r>
        <w:rPr>
          <w:sz w:val="28"/>
          <w:szCs w:val="28"/>
          <w:lang w:eastAsia="en-US"/>
        </w:rPr>
        <w:t>Выездновского</w:t>
      </w:r>
      <w:proofErr w:type="spellEnd"/>
      <w:r>
        <w:rPr>
          <w:sz w:val="28"/>
          <w:szCs w:val="28"/>
          <w:lang w:eastAsia="en-US"/>
        </w:rPr>
        <w:t xml:space="preserve"> собора кисти </w:t>
      </w:r>
      <w:proofErr w:type="spellStart"/>
      <w:r>
        <w:rPr>
          <w:sz w:val="28"/>
          <w:szCs w:val="28"/>
          <w:lang w:eastAsia="en-US"/>
        </w:rPr>
        <w:t>Мурильо</w:t>
      </w:r>
      <w:proofErr w:type="spellEnd"/>
      <w:r>
        <w:rPr>
          <w:sz w:val="28"/>
          <w:szCs w:val="28"/>
          <w:lang w:eastAsia="en-US"/>
        </w:rPr>
        <w:t xml:space="preserve"> считать возможным» </w:t>
      </w:r>
      <w:r w:rsidRPr="00775E2C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14</w:t>
      </w:r>
      <w:r w:rsidRPr="00775E2C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>.</w:t>
      </w:r>
    </w:p>
    <w:p w:rsidR="00763DA4" w:rsidRDefault="00763DA4" w:rsidP="001E61E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В числе священных предметов особое внимание заслуживает икона «Успение Богоматери» – дар Киевского митрополита Самуила действительному тайному советнику В. Салтыкову, сопровождавшему в 1787 г. императрицу Екатерину </w:t>
      </w:r>
      <w:r>
        <w:rPr>
          <w:sz w:val="28"/>
          <w:szCs w:val="28"/>
          <w:lang w:val="en-US" w:eastAsia="en-US"/>
        </w:rPr>
        <w:t>II</w:t>
      </w:r>
      <w:r>
        <w:rPr>
          <w:sz w:val="28"/>
          <w:szCs w:val="28"/>
          <w:lang w:eastAsia="en-US"/>
        </w:rPr>
        <w:t xml:space="preserve"> во время ее путешествия в Тавриду </w:t>
      </w:r>
      <w:r w:rsidRPr="00775E2C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14</w:t>
      </w:r>
      <w:r w:rsidRPr="00775E2C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>.</w:t>
      </w:r>
    </w:p>
    <w:p w:rsidR="00763DA4" w:rsidRPr="00A72277" w:rsidRDefault="00763DA4" w:rsidP="001E61E7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Особо почитаемой также является икона Божией Матери «Одигитрия» Смоленская. В 1656 г. в Арзамасе и окрестностях свирепствовала эпидемия. Боярин Салтыков поручил искусному иконописцу написать названный образ и отправил его в свою вотчину – Выездное. Горячо и усердно молился народ пред иконой. Крестным ходом с ней прошли по Арзамасу и округе. Вскоре страшная эпидемия отпустила. Верующие образ Матери до сих пор почитают как чудотворный и молятся перед ним о своем спасении </w:t>
      </w:r>
      <w:r w:rsidRPr="00775E2C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14</w:t>
      </w:r>
      <w:r w:rsidRPr="00775E2C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 (приложение 6).</w:t>
      </w:r>
    </w:p>
    <w:p w:rsidR="00763DA4" w:rsidRDefault="00763DA4" w:rsidP="00742BA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eastAsia="en-US"/>
        </w:rPr>
      </w:pPr>
    </w:p>
    <w:p w:rsidR="00763DA4" w:rsidRDefault="00763DA4" w:rsidP="00B3621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</w:p>
    <w:p w:rsidR="00763DA4" w:rsidRDefault="00763DA4" w:rsidP="00B3621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</w:p>
    <w:p w:rsidR="00763DA4" w:rsidRDefault="00763DA4" w:rsidP="00B3621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</w:p>
    <w:p w:rsidR="00763DA4" w:rsidRDefault="00763DA4" w:rsidP="00B3621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</w:p>
    <w:p w:rsidR="00763DA4" w:rsidRDefault="00763DA4" w:rsidP="00B3621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</w:p>
    <w:p w:rsidR="00763DA4" w:rsidRDefault="00763DA4" w:rsidP="00B36211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</w:p>
    <w:p w:rsidR="00763DA4" w:rsidRDefault="00763DA4" w:rsidP="00775E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eastAsia="en-US"/>
        </w:rPr>
      </w:pPr>
    </w:p>
    <w:p w:rsidR="00763DA4" w:rsidRPr="00E41E65" w:rsidRDefault="00763DA4" w:rsidP="00E41E65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  <w:lang w:eastAsia="en-US"/>
        </w:rPr>
      </w:pPr>
      <w:r w:rsidRPr="00E41E65">
        <w:rPr>
          <w:b/>
          <w:sz w:val="28"/>
          <w:szCs w:val="28"/>
          <w:lang w:eastAsia="en-US"/>
        </w:rPr>
        <w:lastRenderedPageBreak/>
        <w:t xml:space="preserve">ГЛАВА </w:t>
      </w:r>
      <w:r w:rsidRPr="00E41E65">
        <w:rPr>
          <w:b/>
          <w:sz w:val="28"/>
          <w:szCs w:val="28"/>
          <w:lang w:val="en-US" w:eastAsia="en-US"/>
        </w:rPr>
        <w:t>II</w:t>
      </w:r>
      <w:r w:rsidRPr="00E41E65">
        <w:rPr>
          <w:b/>
          <w:sz w:val="28"/>
          <w:szCs w:val="28"/>
          <w:lang w:eastAsia="en-US"/>
        </w:rPr>
        <w:t xml:space="preserve">. СМОЛЕНСКИЙ СОБОР В </w:t>
      </w:r>
      <w:r w:rsidRPr="00E41E65">
        <w:rPr>
          <w:b/>
          <w:sz w:val="28"/>
          <w:szCs w:val="28"/>
          <w:lang w:val="en-US" w:eastAsia="en-US"/>
        </w:rPr>
        <w:t>XX</w:t>
      </w:r>
      <w:r>
        <w:rPr>
          <w:sz w:val="28"/>
          <w:szCs w:val="28"/>
          <w:lang w:eastAsia="en-US"/>
        </w:rPr>
        <w:t>–</w:t>
      </w:r>
      <w:r w:rsidRPr="00E41E65">
        <w:rPr>
          <w:b/>
          <w:sz w:val="28"/>
          <w:szCs w:val="28"/>
          <w:lang w:val="en-US" w:eastAsia="en-US"/>
        </w:rPr>
        <w:t>XXI</w:t>
      </w:r>
      <w:r w:rsidRPr="00E41E65">
        <w:rPr>
          <w:b/>
          <w:sz w:val="28"/>
          <w:szCs w:val="28"/>
          <w:lang w:eastAsia="en-US"/>
        </w:rPr>
        <w:t xml:space="preserve"> ВВ.</w:t>
      </w:r>
    </w:p>
    <w:p w:rsidR="00763DA4" w:rsidRDefault="00763DA4" w:rsidP="00A7227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eastAsia="en-US"/>
        </w:rPr>
      </w:pPr>
    </w:p>
    <w:p w:rsidR="00763DA4" w:rsidRDefault="00763DA4" w:rsidP="007F259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Положение религии и церкви в постреволюционное время было крайне сложное. Обратимся к сведениям, которые покажут, как менялась история Смоленского Собора после Октябрьской революции. По материалам исторических источников, мы можем увидеть, что церковь переживала непростое время, когда храм подлежал закрытию и ликвидации несколько раз. </w:t>
      </w:r>
    </w:p>
    <w:p w:rsidR="00763DA4" w:rsidRDefault="00763DA4" w:rsidP="007F259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В государственном областном архиве сохранился документ, датированный 5 марта 1932 г., где постановлением Нижегородского крайисполкома принималось решение о ликвидации церкви, но уже 10 июня оно было отменено </w:t>
      </w:r>
      <w:r w:rsidRPr="00F50E57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14</w:t>
      </w:r>
      <w:r w:rsidRPr="00F50E57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 </w:t>
      </w:r>
    </w:p>
    <w:p w:rsidR="00763DA4" w:rsidRDefault="00763DA4" w:rsidP="007F259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7 декабря 1935 г. был издан протокол </w:t>
      </w:r>
      <w:proofErr w:type="spellStart"/>
      <w:r>
        <w:rPr>
          <w:sz w:val="28"/>
          <w:szCs w:val="28"/>
          <w:lang w:eastAsia="en-US"/>
        </w:rPr>
        <w:t>Арзамасского</w:t>
      </w:r>
      <w:proofErr w:type="spellEnd"/>
      <w:r>
        <w:rPr>
          <w:sz w:val="28"/>
          <w:szCs w:val="28"/>
          <w:lang w:eastAsia="en-US"/>
        </w:rPr>
        <w:t xml:space="preserve"> райисполкома о расторжении договора от 20 октября 1930 г., подписанный между исполкомом и религиозной общиной. Об этом мы узнаем из заявления и жалобы Церковного совета, которые были направлены в Горьковский краевой и Арзамасский районный исполнительные комитеты </w:t>
      </w:r>
      <w:r w:rsidRPr="00EC31F5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1</w:t>
      </w:r>
      <w:r w:rsidRPr="00EC31F5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>. Поводом к закрытию храма и роспуску общины послужили «задолженность по государственным и страховым налогам 67410 руб. 76 коп</w:t>
      </w:r>
      <w:proofErr w:type="gramStart"/>
      <w:r>
        <w:rPr>
          <w:sz w:val="28"/>
          <w:szCs w:val="28"/>
          <w:lang w:eastAsia="en-US"/>
        </w:rPr>
        <w:t>.</w:t>
      </w:r>
      <w:proofErr w:type="gramEnd"/>
      <w:r>
        <w:rPr>
          <w:sz w:val="28"/>
          <w:szCs w:val="28"/>
          <w:lang w:eastAsia="en-US"/>
        </w:rPr>
        <w:t xml:space="preserve"> и хищения государственных ценностей руководителями общины» </w:t>
      </w:r>
      <w:r w:rsidRPr="00EC31F5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1, с.343</w:t>
      </w:r>
      <w:r w:rsidRPr="00EC31F5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Несмотря на то, что обвинения были ложными, церковь была закрыта в 1936 г. и отдана под клуб </w:t>
      </w:r>
      <w:r w:rsidRPr="00F50E57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6, с.59</w:t>
      </w:r>
      <w:r w:rsidRPr="00F50E57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>.</w:t>
      </w:r>
    </w:p>
    <w:p w:rsidR="00763DA4" w:rsidRPr="005570F1" w:rsidRDefault="00763DA4" w:rsidP="007F259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Однако в 1937 г. богослужение вновь возобновилось в храме, о чем свидетельствует жалоба Председателю Всероссийского центрального исполнительного комитета Михаилу Ивановичу Калинину </w:t>
      </w:r>
      <w:r w:rsidRPr="00692491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4</w:t>
      </w:r>
      <w:r w:rsidRPr="00692491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В документе сообщается об аресте священнослужителей храма Серафима Кондрашова и Александра Смирнова, позднее приговоренные к смертной казне и расстрелянные 1 ноября 1937 г. Вплоть до настоящего времени, на стене храма установлен крест в честь памяти жертв сталинских репрессий (приложение 7). </w:t>
      </w:r>
    </w:p>
    <w:p w:rsidR="00763DA4" w:rsidRDefault="00763DA4" w:rsidP="007F259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 w:rsidRPr="00A72277">
        <w:rPr>
          <w:sz w:val="28"/>
          <w:szCs w:val="28"/>
          <w:lang w:eastAsia="en-US"/>
        </w:rPr>
        <w:t xml:space="preserve">Смоленская церковь была закрыта 30 июля 1941 года по решению Горьковского </w:t>
      </w:r>
      <w:proofErr w:type="spellStart"/>
      <w:r w:rsidRPr="00A72277">
        <w:rPr>
          <w:sz w:val="28"/>
          <w:szCs w:val="28"/>
          <w:lang w:eastAsia="en-US"/>
        </w:rPr>
        <w:t>Облсовета</w:t>
      </w:r>
      <w:proofErr w:type="spellEnd"/>
      <w:r w:rsidRPr="00A72277">
        <w:rPr>
          <w:sz w:val="28"/>
          <w:szCs w:val="28"/>
          <w:lang w:eastAsia="en-US"/>
        </w:rPr>
        <w:t xml:space="preserve"> и передана под зернохранилище. 25 марта 1942 года, благодаря настойчивым просьбам прихожан и их обещанию вносить средства в фонд обороны, храм вновь стал действующим</w:t>
      </w:r>
      <w:r>
        <w:rPr>
          <w:sz w:val="28"/>
          <w:szCs w:val="28"/>
          <w:lang w:eastAsia="en-US"/>
        </w:rPr>
        <w:t xml:space="preserve"> (приложение 8)</w:t>
      </w:r>
      <w:r w:rsidRPr="00A72277">
        <w:rPr>
          <w:sz w:val="28"/>
          <w:szCs w:val="28"/>
          <w:lang w:eastAsia="en-US"/>
        </w:rPr>
        <w:t>.  Церковному совету выдали справку с разрешением отк</w:t>
      </w:r>
      <w:r>
        <w:rPr>
          <w:sz w:val="28"/>
          <w:szCs w:val="28"/>
          <w:lang w:eastAsia="en-US"/>
        </w:rPr>
        <w:t xml:space="preserve">рыть Смоленскую церковь. На первой же службе священнослужители призвали помочь фронту, кто чем может. По рассказам </w:t>
      </w:r>
      <w:r>
        <w:rPr>
          <w:sz w:val="28"/>
          <w:szCs w:val="28"/>
          <w:lang w:eastAsia="en-US"/>
        </w:rPr>
        <w:lastRenderedPageBreak/>
        <w:t xml:space="preserve">очевидцев прихожане несли деньги, драгоценности. Пожертвований было так много, что их складывали прямо на пол рядом с алтарем </w:t>
      </w:r>
      <w:r w:rsidRPr="005570F1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14</w:t>
      </w:r>
      <w:r w:rsidRPr="005570F1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</w:t>
      </w:r>
    </w:p>
    <w:p w:rsidR="00763DA4" w:rsidRPr="00A72277" w:rsidRDefault="00763DA4" w:rsidP="007F259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Однако</w:t>
      </w:r>
      <w:r w:rsidRPr="00A72277">
        <w:rPr>
          <w:sz w:val="28"/>
          <w:szCs w:val="28"/>
          <w:lang w:eastAsia="en-US"/>
        </w:rPr>
        <w:t xml:space="preserve"> по решению властей зимняя половина храма оставалась под глубинный склад зерна. На собрании членов приходского совета в Арзамасе 24 августа 1942 года было постановлено внести в фонд обороны единовременно 50 тысяч рублей и производить дальнейшие периодические платежи по примеру общин верующих города Горького</w:t>
      </w:r>
      <w:r>
        <w:rPr>
          <w:sz w:val="28"/>
          <w:szCs w:val="28"/>
          <w:lang w:eastAsia="en-US"/>
        </w:rPr>
        <w:t xml:space="preserve"> </w:t>
      </w:r>
      <w:r w:rsidRPr="00752E36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5, с. 617</w:t>
      </w:r>
      <w:r w:rsidRPr="00752E36">
        <w:rPr>
          <w:sz w:val="28"/>
          <w:szCs w:val="28"/>
          <w:lang w:eastAsia="en-US"/>
        </w:rPr>
        <w:t>]</w:t>
      </w:r>
      <w:r w:rsidRPr="00A72277">
        <w:rPr>
          <w:sz w:val="28"/>
          <w:szCs w:val="28"/>
          <w:lang w:eastAsia="en-US"/>
        </w:rPr>
        <w:t>. Этот аргумент убедил власти и осенью 1943 года церковь была возвращена Нижегородской епархии полностью.</w:t>
      </w:r>
    </w:p>
    <w:p w:rsidR="00763DA4" w:rsidRPr="00A72277" w:rsidRDefault="00763DA4" w:rsidP="007F259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В 1967 г. постановлением Совета министров РСФСР от 30 августа 1960 г. №1327 Смоленский собор с. Выездного стал подлежать охране как памятник государственного значения (приложение 9). Данный статус храм имеет и в настоящее время и является объектом федерального культурного значения </w:t>
      </w:r>
      <w:r w:rsidRPr="00EC31F5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3</w:t>
      </w:r>
      <w:r w:rsidRPr="00EC31F5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 </w:t>
      </w:r>
    </w:p>
    <w:p w:rsidR="00763DA4" w:rsidRDefault="00763DA4" w:rsidP="007F259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 w:rsidRPr="00A72277">
        <w:rPr>
          <w:sz w:val="28"/>
          <w:szCs w:val="28"/>
          <w:lang w:eastAsia="en-US"/>
        </w:rPr>
        <w:t>С 2010 года при Смоленском соборе начал работу филиал епархиального волонтерского движения «От сердца к сердцу», священники и прихожане регулярно посещают детей-отказников в Центральной городской больнице Арзамаса.</w:t>
      </w:r>
      <w:r>
        <w:rPr>
          <w:sz w:val="28"/>
          <w:szCs w:val="28"/>
          <w:lang w:eastAsia="en-US"/>
        </w:rPr>
        <w:t xml:space="preserve"> </w:t>
      </w:r>
      <w:r w:rsidRPr="00606EFE">
        <w:rPr>
          <w:sz w:val="28"/>
          <w:szCs w:val="28"/>
          <w:shd w:val="clear" w:color="auto" w:fill="FFFFFF"/>
        </w:rPr>
        <w:t>В 2015 году исполнилось 200 лет с момента возведения этого величественного памятника зодчества.</w:t>
      </w:r>
    </w:p>
    <w:p w:rsidR="00763DA4" w:rsidRDefault="00763DA4" w:rsidP="007F259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Сегодня храм по праву является сердцем духовной жизни </w:t>
      </w:r>
      <w:proofErr w:type="spellStart"/>
      <w:r>
        <w:rPr>
          <w:sz w:val="28"/>
          <w:szCs w:val="28"/>
          <w:lang w:eastAsia="en-US"/>
        </w:rPr>
        <w:t>Арзамасского</w:t>
      </w:r>
      <w:proofErr w:type="spellEnd"/>
      <w:r>
        <w:rPr>
          <w:sz w:val="28"/>
          <w:szCs w:val="28"/>
          <w:lang w:eastAsia="en-US"/>
        </w:rPr>
        <w:t xml:space="preserve"> района. Это мощный источник православия и нравственности (приложение 10). </w:t>
      </w:r>
    </w:p>
    <w:p w:rsidR="00763DA4" w:rsidRDefault="00763DA4" w:rsidP="00A7227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eastAsia="en-US"/>
        </w:rPr>
      </w:pPr>
    </w:p>
    <w:p w:rsidR="00763DA4" w:rsidRDefault="00763DA4" w:rsidP="00A7227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eastAsia="en-US"/>
        </w:rPr>
      </w:pPr>
    </w:p>
    <w:p w:rsidR="00763DA4" w:rsidRDefault="00763DA4" w:rsidP="00A7227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eastAsia="en-US"/>
        </w:rPr>
      </w:pPr>
    </w:p>
    <w:p w:rsidR="00763DA4" w:rsidRDefault="00763DA4" w:rsidP="00A7227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eastAsia="en-US"/>
        </w:rPr>
      </w:pPr>
    </w:p>
    <w:p w:rsidR="00763DA4" w:rsidRDefault="00763DA4" w:rsidP="00A7227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eastAsia="en-US"/>
        </w:rPr>
      </w:pPr>
    </w:p>
    <w:p w:rsidR="00763DA4" w:rsidRDefault="00763DA4" w:rsidP="00A7227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eastAsia="en-US"/>
        </w:rPr>
      </w:pPr>
    </w:p>
    <w:p w:rsidR="00763DA4" w:rsidRDefault="00763DA4" w:rsidP="00A7227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eastAsia="en-US"/>
        </w:rPr>
      </w:pPr>
    </w:p>
    <w:p w:rsidR="00763DA4" w:rsidRDefault="00763DA4" w:rsidP="00A7227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eastAsia="en-US"/>
        </w:rPr>
      </w:pPr>
    </w:p>
    <w:p w:rsidR="00763DA4" w:rsidRDefault="00763DA4" w:rsidP="00A7227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eastAsia="en-US"/>
        </w:rPr>
      </w:pPr>
    </w:p>
    <w:p w:rsidR="00763DA4" w:rsidRPr="00A72277" w:rsidRDefault="00763DA4" w:rsidP="00A72277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eastAsia="en-US"/>
        </w:rPr>
      </w:pPr>
    </w:p>
    <w:p w:rsidR="00763DA4" w:rsidRDefault="00763DA4" w:rsidP="00A72277">
      <w:pPr>
        <w:pStyle w:val="a4"/>
        <w:shd w:val="clear" w:color="auto" w:fill="FFFFFF"/>
        <w:spacing w:before="0" w:beforeAutospacing="0" w:after="150" w:afterAutospacing="0" w:line="300" w:lineRule="atLeast"/>
        <w:rPr>
          <w:sz w:val="28"/>
          <w:szCs w:val="28"/>
          <w:lang w:eastAsia="en-US"/>
        </w:rPr>
      </w:pPr>
    </w:p>
    <w:p w:rsidR="00763DA4" w:rsidRDefault="00763DA4" w:rsidP="00A72277">
      <w:pPr>
        <w:pStyle w:val="a4"/>
        <w:shd w:val="clear" w:color="auto" w:fill="FFFFFF"/>
        <w:spacing w:before="0" w:beforeAutospacing="0" w:after="150" w:afterAutospacing="0" w:line="300" w:lineRule="atLeast"/>
        <w:rPr>
          <w:sz w:val="28"/>
          <w:szCs w:val="28"/>
          <w:lang w:eastAsia="en-US"/>
        </w:rPr>
      </w:pPr>
    </w:p>
    <w:p w:rsidR="00763DA4" w:rsidRDefault="00763DA4" w:rsidP="00A72277">
      <w:pPr>
        <w:pStyle w:val="a4"/>
        <w:shd w:val="clear" w:color="auto" w:fill="FFFFFF"/>
        <w:spacing w:before="0" w:beforeAutospacing="0" w:after="150" w:afterAutospacing="0" w:line="300" w:lineRule="atLeast"/>
        <w:rPr>
          <w:sz w:val="28"/>
          <w:szCs w:val="28"/>
          <w:lang w:eastAsia="en-US"/>
        </w:rPr>
      </w:pPr>
    </w:p>
    <w:p w:rsidR="00763DA4" w:rsidRDefault="00763DA4" w:rsidP="00A72277">
      <w:pPr>
        <w:pStyle w:val="a4"/>
        <w:shd w:val="clear" w:color="auto" w:fill="FFFFFF"/>
        <w:spacing w:before="0" w:beforeAutospacing="0" w:after="150" w:afterAutospacing="0" w:line="300" w:lineRule="atLeast"/>
        <w:rPr>
          <w:sz w:val="28"/>
          <w:szCs w:val="28"/>
          <w:lang w:eastAsia="en-US"/>
        </w:rPr>
      </w:pPr>
    </w:p>
    <w:p w:rsidR="00763DA4" w:rsidRPr="00A72277" w:rsidRDefault="00763DA4" w:rsidP="00A72277">
      <w:pPr>
        <w:pStyle w:val="a4"/>
        <w:shd w:val="clear" w:color="auto" w:fill="FFFFFF"/>
        <w:spacing w:before="0" w:beforeAutospacing="0" w:after="150" w:afterAutospacing="0" w:line="300" w:lineRule="atLeast"/>
        <w:rPr>
          <w:sz w:val="28"/>
          <w:szCs w:val="28"/>
          <w:lang w:eastAsia="en-US"/>
        </w:rPr>
      </w:pPr>
    </w:p>
    <w:p w:rsidR="00763DA4" w:rsidRPr="007F259D" w:rsidRDefault="00763DA4" w:rsidP="007F259D">
      <w:pPr>
        <w:jc w:val="center"/>
        <w:rPr>
          <w:rFonts w:ascii="Times New Roman" w:hAnsi="Times New Roman"/>
          <w:b/>
          <w:sz w:val="28"/>
          <w:szCs w:val="28"/>
        </w:rPr>
      </w:pPr>
      <w:r w:rsidRPr="007F259D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763DA4" w:rsidRDefault="00763DA4" w:rsidP="007F259D">
      <w:pPr>
        <w:pStyle w:val="c2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Собор Смоленской иконы Божьей матери имеет огромное </w:t>
      </w:r>
      <w:proofErr w:type="gramStart"/>
      <w:r>
        <w:rPr>
          <w:sz w:val="28"/>
          <w:szCs w:val="28"/>
          <w:lang w:eastAsia="en-US"/>
        </w:rPr>
        <w:t>значение  и</w:t>
      </w:r>
      <w:proofErr w:type="gramEnd"/>
      <w:r>
        <w:rPr>
          <w:sz w:val="28"/>
          <w:szCs w:val="28"/>
          <w:lang w:eastAsia="en-US"/>
        </w:rPr>
        <w:t xml:space="preserve"> играет важную роль в культурном наследии страны. </w:t>
      </w:r>
      <w:r w:rsidRPr="00A72277">
        <w:rPr>
          <w:sz w:val="28"/>
          <w:szCs w:val="28"/>
          <w:lang w:eastAsia="en-US"/>
        </w:rPr>
        <w:t>Интерес к истории малой Родины способствует укреплению любви к стране. Человек, знающий свои корни, вырастет настоящим человеком. Человеком, который в будущем станет ответственным за могущество своей страны, за сохранение ее м</w:t>
      </w:r>
      <w:r>
        <w:rPr>
          <w:sz w:val="28"/>
          <w:szCs w:val="28"/>
          <w:lang w:eastAsia="en-US"/>
        </w:rPr>
        <w:t>атериальных и духовных богатств</w:t>
      </w:r>
      <w:r w:rsidRPr="00A72277">
        <w:rPr>
          <w:sz w:val="28"/>
          <w:szCs w:val="28"/>
          <w:lang w:eastAsia="en-US"/>
        </w:rPr>
        <w:t xml:space="preserve">. </w:t>
      </w:r>
      <w:r>
        <w:rPr>
          <w:sz w:val="28"/>
          <w:szCs w:val="28"/>
          <w:lang w:eastAsia="en-US"/>
        </w:rPr>
        <w:t xml:space="preserve">Моя малая Родина – Арзамасский район, но для исследования и изучения я взяла собор именно из села Выездное. Между нашей семьей и храмом есть особая связь. Мы очень любим приезжать </w:t>
      </w:r>
      <w:proofErr w:type="gramStart"/>
      <w:r>
        <w:rPr>
          <w:sz w:val="28"/>
          <w:szCs w:val="28"/>
          <w:lang w:eastAsia="en-US"/>
        </w:rPr>
        <w:t>в Выездное летом</w:t>
      </w:r>
      <w:proofErr w:type="gramEnd"/>
      <w:r>
        <w:rPr>
          <w:sz w:val="28"/>
          <w:szCs w:val="28"/>
          <w:lang w:eastAsia="en-US"/>
        </w:rPr>
        <w:t xml:space="preserve">, чтобы посетить экскурсии, </w:t>
      </w:r>
      <w:proofErr w:type="spellStart"/>
      <w:r>
        <w:rPr>
          <w:sz w:val="28"/>
          <w:szCs w:val="28"/>
          <w:lang w:eastAsia="en-US"/>
        </w:rPr>
        <w:t>проводящиеся</w:t>
      </w:r>
      <w:proofErr w:type="spellEnd"/>
      <w:r>
        <w:rPr>
          <w:sz w:val="28"/>
          <w:szCs w:val="28"/>
          <w:lang w:eastAsia="en-US"/>
        </w:rPr>
        <w:t xml:space="preserve"> в соборе Смоленской иконы Божьей матери, ведь послушать историю и факты о храме из уст человека, а не со страниц книги или из интернета, гораздо интересней. И каждый раз, смотря на него, видишь все больше и больше нового, то, что с первого взгляда можно и не заметить. Собор </w:t>
      </w:r>
      <w:proofErr w:type="gramStart"/>
      <w:r>
        <w:rPr>
          <w:sz w:val="28"/>
          <w:szCs w:val="28"/>
          <w:lang w:eastAsia="en-US"/>
        </w:rPr>
        <w:t>по своему</w:t>
      </w:r>
      <w:proofErr w:type="gramEnd"/>
      <w:r>
        <w:rPr>
          <w:sz w:val="28"/>
          <w:szCs w:val="28"/>
          <w:lang w:eastAsia="en-US"/>
        </w:rPr>
        <w:t xml:space="preserve"> уникален и неповторим. Благодаря ему мы можем узнать культуру и традиции наших предков, умение русского народа работать слаженно и усердно. Когда глядишь на собор, представляешь, как быстро плывут облака, зеленеют и засыхают деревья и трава, а храм стоит через века и с особой уединенностью и величественностью, независимо смотрит на жизнь современных людей, как смотрел когда-то так же молчаливо и на жизнь, протекающую тысячи лет назад.</w:t>
      </w:r>
    </w:p>
    <w:p w:rsidR="00763DA4" w:rsidRPr="001A1D69" w:rsidRDefault="00763DA4" w:rsidP="007F259D">
      <w:pPr>
        <w:pStyle w:val="c2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lang w:eastAsia="en-US"/>
        </w:rPr>
      </w:pPr>
    </w:p>
    <w:p w:rsidR="00763DA4" w:rsidRPr="00A72277" w:rsidRDefault="00763DA4" w:rsidP="007F259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A72277">
        <w:rPr>
          <w:rFonts w:ascii="Times New Roman" w:hAnsi="Times New Roman"/>
          <w:sz w:val="28"/>
          <w:szCs w:val="28"/>
        </w:rPr>
        <w:t xml:space="preserve"> </w:t>
      </w:r>
    </w:p>
    <w:p w:rsidR="00763DA4" w:rsidRDefault="00763DA4" w:rsidP="007F259D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763DA4" w:rsidRPr="00A72277" w:rsidRDefault="00763DA4" w:rsidP="003C223D">
      <w:pPr>
        <w:rPr>
          <w:rFonts w:ascii="Times New Roman" w:hAnsi="Times New Roman"/>
          <w:sz w:val="28"/>
          <w:szCs w:val="28"/>
        </w:rPr>
      </w:pPr>
    </w:p>
    <w:p w:rsidR="00763DA4" w:rsidRPr="00A72277" w:rsidRDefault="00763DA4" w:rsidP="003C223D">
      <w:pPr>
        <w:rPr>
          <w:rFonts w:ascii="Times New Roman" w:hAnsi="Times New Roman"/>
          <w:sz w:val="28"/>
          <w:szCs w:val="28"/>
        </w:rPr>
      </w:pPr>
      <w:r w:rsidRPr="00A72277"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763DA4" w:rsidRPr="00A72277" w:rsidRDefault="00763DA4" w:rsidP="003C223D">
      <w:pPr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763DA4" w:rsidRPr="00A72277" w:rsidRDefault="00763DA4" w:rsidP="003C223D">
      <w:pPr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763DA4" w:rsidRDefault="00763DA4" w:rsidP="00606EFE">
      <w:pPr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763DA4" w:rsidRDefault="00763DA4" w:rsidP="00606EFE">
      <w:pPr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763DA4" w:rsidRDefault="00763DA4" w:rsidP="00606EFE">
      <w:pPr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763DA4" w:rsidRDefault="00763DA4" w:rsidP="00606EFE">
      <w:pPr>
        <w:rPr>
          <w:rFonts w:ascii="Times New Roman" w:hAnsi="Times New Roman"/>
          <w:b/>
          <w:sz w:val="28"/>
          <w:szCs w:val="28"/>
        </w:rPr>
      </w:pPr>
    </w:p>
    <w:p w:rsidR="00763DA4" w:rsidRDefault="00763DA4" w:rsidP="006173C8">
      <w:pPr>
        <w:jc w:val="center"/>
        <w:rPr>
          <w:rFonts w:ascii="Times New Roman" w:hAnsi="Times New Roman"/>
          <w:b/>
          <w:sz w:val="28"/>
          <w:szCs w:val="28"/>
        </w:rPr>
      </w:pPr>
      <w:r w:rsidRPr="00A42B80">
        <w:rPr>
          <w:rFonts w:ascii="Times New Roman" w:hAnsi="Times New Roman"/>
          <w:b/>
          <w:sz w:val="28"/>
          <w:szCs w:val="28"/>
        </w:rPr>
        <w:lastRenderedPageBreak/>
        <w:t>Список использованной литературы</w:t>
      </w:r>
    </w:p>
    <w:p w:rsidR="00763DA4" w:rsidRPr="00A42B80" w:rsidRDefault="00763DA4" w:rsidP="0015064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Источники</w:t>
      </w:r>
    </w:p>
    <w:p w:rsidR="00763DA4" w:rsidRPr="009F7C87" w:rsidRDefault="00763DA4" w:rsidP="0015064C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Жалоба Церковного совета Смоленской православной религиозной общины, села Выездной слободы, </w:t>
      </w:r>
      <w:proofErr w:type="spellStart"/>
      <w:r>
        <w:rPr>
          <w:rFonts w:ascii="Times New Roman" w:hAnsi="Times New Roman"/>
          <w:sz w:val="28"/>
          <w:szCs w:val="28"/>
        </w:rPr>
        <w:t>Арзамасского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района, Горьковского края в горьковский краевой исполнительный комитет // Отношения Русской Православной Церкви, общества и государства в первой половине </w:t>
      </w:r>
      <w:r>
        <w:rPr>
          <w:rFonts w:ascii="Times New Roman" w:hAnsi="Times New Roman"/>
          <w:sz w:val="28"/>
          <w:szCs w:val="28"/>
          <w:lang w:val="en-US"/>
        </w:rPr>
        <w:t>XX</w:t>
      </w:r>
      <w:r>
        <w:rPr>
          <w:rFonts w:ascii="Times New Roman" w:hAnsi="Times New Roman"/>
          <w:sz w:val="28"/>
          <w:szCs w:val="28"/>
        </w:rPr>
        <w:t xml:space="preserve"> в. (на материалах Нижегородского края г. Арзамаса): хрестоматия / отв. ред. </w:t>
      </w:r>
      <w:r>
        <w:rPr>
          <w:rFonts w:ascii="Times New Roman" w:hAnsi="Times New Roman"/>
          <w:sz w:val="28"/>
          <w:szCs w:val="28"/>
        </w:rPr>
        <w:br/>
        <w:t xml:space="preserve">О.В. </w:t>
      </w:r>
      <w:r w:rsidRPr="009F7C87">
        <w:rPr>
          <w:rFonts w:ascii="Times New Roman" w:hAnsi="Times New Roman"/>
          <w:sz w:val="28"/>
          <w:szCs w:val="28"/>
        </w:rPr>
        <w:t>Ефимов. – Арзамас: АФ ННГУ, 2017. – С. 343–344.</w:t>
      </w:r>
    </w:p>
    <w:p w:rsidR="00763DA4" w:rsidRPr="009F7C87" w:rsidRDefault="00763DA4" w:rsidP="009F7C87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7C87">
        <w:rPr>
          <w:rFonts w:ascii="Times New Roman" w:hAnsi="Times New Roman"/>
          <w:sz w:val="28"/>
          <w:szCs w:val="28"/>
        </w:rPr>
        <w:t xml:space="preserve">Заявление Церковного совета Смоленской православной религиозной общины, села Выездной слободы, </w:t>
      </w:r>
      <w:proofErr w:type="spellStart"/>
      <w:r w:rsidRPr="009F7C87">
        <w:rPr>
          <w:rFonts w:ascii="Times New Roman" w:hAnsi="Times New Roman"/>
          <w:sz w:val="28"/>
          <w:szCs w:val="28"/>
        </w:rPr>
        <w:t>Арзамасского</w:t>
      </w:r>
      <w:proofErr w:type="spellEnd"/>
      <w:r w:rsidRPr="009F7C87">
        <w:rPr>
          <w:rFonts w:ascii="Times New Roman" w:hAnsi="Times New Roman"/>
          <w:sz w:val="28"/>
          <w:szCs w:val="28"/>
        </w:rPr>
        <w:t xml:space="preserve"> района в Арзамасский районный исполнительный комитет // Отношения Русской Православной Церкви, общества и государства в первой половине </w:t>
      </w:r>
      <w:r w:rsidRPr="009F7C87">
        <w:rPr>
          <w:rFonts w:ascii="Times New Roman" w:hAnsi="Times New Roman"/>
          <w:sz w:val="28"/>
          <w:szCs w:val="28"/>
          <w:lang w:val="en-US"/>
        </w:rPr>
        <w:t>XX</w:t>
      </w:r>
      <w:r w:rsidRPr="009F7C87">
        <w:rPr>
          <w:rFonts w:ascii="Times New Roman" w:hAnsi="Times New Roman"/>
          <w:sz w:val="28"/>
          <w:szCs w:val="28"/>
        </w:rPr>
        <w:t xml:space="preserve"> в. (на материалах Нижегородского края г. Арзамаса): хрестоматия / отв. ред. О.В. Ефимов. – Арзамас: АФ ННГУ, 2017. – </w:t>
      </w:r>
      <w:r w:rsidRPr="009F7C87">
        <w:rPr>
          <w:rFonts w:ascii="Times New Roman" w:hAnsi="Times New Roman"/>
          <w:sz w:val="28"/>
          <w:szCs w:val="28"/>
        </w:rPr>
        <w:br/>
        <w:t>С. 342.</w:t>
      </w:r>
    </w:p>
    <w:p w:rsidR="00763DA4" w:rsidRPr="009F7C87" w:rsidRDefault="00763DA4" w:rsidP="009F7C87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7C87"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остановление</w:t>
      </w:r>
      <w:r w:rsidRPr="009F7C87">
        <w:rPr>
          <w:rFonts w:ascii="Times New Roman" w:hAnsi="Times New Roman"/>
          <w:color w:val="000000"/>
          <w:sz w:val="28"/>
          <w:szCs w:val="28"/>
        </w:rPr>
        <w:t xml:space="preserve"> Со</w:t>
      </w:r>
      <w:r>
        <w:rPr>
          <w:rFonts w:ascii="Times New Roman" w:hAnsi="Times New Roman"/>
          <w:color w:val="000000"/>
          <w:sz w:val="28"/>
          <w:szCs w:val="28"/>
        </w:rPr>
        <w:t>вмина РСФСР от 30.08.60 N 1327</w:t>
      </w:r>
      <w:r w:rsidRPr="009F7C87">
        <w:rPr>
          <w:rFonts w:ascii="Times New Roman" w:hAnsi="Times New Roman"/>
          <w:color w:val="000000"/>
          <w:sz w:val="28"/>
          <w:szCs w:val="28"/>
        </w:rPr>
        <w:t xml:space="preserve"> "О </w:t>
      </w:r>
      <w:r>
        <w:rPr>
          <w:rFonts w:ascii="Times New Roman" w:hAnsi="Times New Roman"/>
          <w:color w:val="000000"/>
          <w:sz w:val="28"/>
          <w:szCs w:val="28"/>
        </w:rPr>
        <w:t>дальнейшем улучшении</w:t>
      </w:r>
      <w:r w:rsidRPr="009F7C8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дела</w:t>
      </w:r>
      <w:r w:rsidRPr="009F7C8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охраны памятников</w:t>
      </w:r>
      <w:r w:rsidRPr="009F7C8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культуры в РСФСР</w:t>
      </w:r>
      <w:r w:rsidRPr="009F7C87">
        <w:rPr>
          <w:rFonts w:ascii="Times New Roman" w:hAnsi="Times New Roman"/>
          <w:color w:val="000000"/>
          <w:sz w:val="28"/>
          <w:szCs w:val="28"/>
        </w:rPr>
        <w:t>"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F7C87">
        <w:rPr>
          <w:rFonts w:ascii="Times New Roman" w:hAnsi="Times New Roman"/>
          <w:color w:val="000000"/>
          <w:sz w:val="28"/>
          <w:szCs w:val="28"/>
        </w:rPr>
        <w:t>[</w:t>
      </w:r>
      <w:r>
        <w:rPr>
          <w:rFonts w:ascii="Times New Roman" w:hAnsi="Times New Roman"/>
          <w:color w:val="000000"/>
          <w:sz w:val="28"/>
          <w:szCs w:val="28"/>
        </w:rPr>
        <w:t>Электронный ресурс</w:t>
      </w:r>
      <w:r w:rsidRPr="009F7C87">
        <w:rPr>
          <w:rFonts w:ascii="Times New Roman" w:hAnsi="Times New Roman"/>
          <w:color w:val="000000"/>
          <w:sz w:val="28"/>
          <w:szCs w:val="28"/>
        </w:rPr>
        <w:t>]</w:t>
      </w:r>
      <w:r>
        <w:rPr>
          <w:rFonts w:ascii="Times New Roman" w:hAnsi="Times New Roman"/>
          <w:color w:val="000000"/>
          <w:sz w:val="28"/>
          <w:szCs w:val="28"/>
        </w:rPr>
        <w:t xml:space="preserve">. – Режим доступа: </w:t>
      </w:r>
      <w:hyperlink r:id="rId7" w:history="1">
        <w:r w:rsidRPr="00D90043">
          <w:rPr>
            <w:rStyle w:val="a3"/>
            <w:rFonts w:ascii="Times New Roman" w:hAnsi="Times New Roman"/>
            <w:sz w:val="28"/>
            <w:szCs w:val="28"/>
          </w:rPr>
          <w:t>https://zakonbase.ru/content/base/48258?print=1</w:t>
        </w:r>
      </w:hyperlink>
      <w:r>
        <w:rPr>
          <w:rFonts w:ascii="Times New Roman" w:hAnsi="Times New Roman"/>
          <w:color w:val="000000"/>
          <w:sz w:val="28"/>
          <w:szCs w:val="28"/>
        </w:rPr>
        <w:t xml:space="preserve"> (Режим доступа: 23.01.2019). </w:t>
      </w:r>
    </w:p>
    <w:p w:rsidR="00763DA4" w:rsidRDefault="00763DA4" w:rsidP="0015064C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Председателю Всероссийского Исполнительного центрального комитета Калинину М.И. от 3 марта 1938 г. // Отношения Русской Православной Церкви, общества и государства в первой половине </w:t>
      </w:r>
      <w:r>
        <w:rPr>
          <w:rFonts w:ascii="Times New Roman" w:hAnsi="Times New Roman"/>
          <w:sz w:val="28"/>
          <w:szCs w:val="28"/>
          <w:lang w:val="en-US"/>
        </w:rPr>
        <w:t>XX</w:t>
      </w:r>
      <w:r>
        <w:rPr>
          <w:rFonts w:ascii="Times New Roman" w:hAnsi="Times New Roman"/>
          <w:sz w:val="28"/>
          <w:szCs w:val="28"/>
        </w:rPr>
        <w:t xml:space="preserve"> в. (на материалах Нижегородского края г. Арзамаса): хрестоматия / отв. ред. О.В. Ефимов. – Арзамас: АФ ННГУ, 2017. – С. 350–351. </w:t>
      </w:r>
    </w:p>
    <w:p w:rsidR="00763DA4" w:rsidRDefault="00763DA4" w:rsidP="0015064C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Протокол собрания членов приходского совета </w:t>
      </w:r>
      <w:proofErr w:type="spellStart"/>
      <w:r>
        <w:rPr>
          <w:rFonts w:ascii="Times New Roman" w:hAnsi="Times New Roman"/>
          <w:sz w:val="28"/>
          <w:szCs w:val="28"/>
        </w:rPr>
        <w:t>Выездновской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общины об отчислении в Фонд обороны 50 тыс. рублей. 24 авг. 1942 // Общество и власть. Российская провинция. Июнь 1941 г. – 1953 г. Том 3. – М.: 2005. – С. 617–618.</w:t>
      </w:r>
    </w:p>
    <w:p w:rsidR="00763DA4" w:rsidRPr="0015064C" w:rsidRDefault="00763DA4" w:rsidP="0015064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5064C">
        <w:rPr>
          <w:rFonts w:ascii="Times New Roman" w:hAnsi="Times New Roman"/>
          <w:b/>
          <w:sz w:val="28"/>
          <w:szCs w:val="28"/>
        </w:rPr>
        <w:t>Научная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5064C">
        <w:rPr>
          <w:rFonts w:ascii="Times New Roman" w:hAnsi="Times New Roman"/>
          <w:b/>
          <w:sz w:val="28"/>
          <w:szCs w:val="28"/>
        </w:rPr>
        <w:t>литература</w:t>
      </w:r>
    </w:p>
    <w:p w:rsidR="00763DA4" w:rsidRDefault="00763DA4" w:rsidP="0015064C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Лобанова М.С. Из истории храма Смоленской иконы Божией матери в постреволюционный период / М.С. Лобанова, Н.В. Хорева // </w:t>
      </w:r>
      <w:proofErr w:type="spellStart"/>
      <w:r>
        <w:rPr>
          <w:rFonts w:ascii="Times New Roman" w:hAnsi="Times New Roman"/>
          <w:sz w:val="28"/>
          <w:szCs w:val="28"/>
        </w:rPr>
        <w:t>Карповские</w:t>
      </w:r>
      <w:proofErr w:type="spellEnd"/>
      <w:r>
        <w:rPr>
          <w:rFonts w:ascii="Times New Roman" w:hAnsi="Times New Roman"/>
          <w:sz w:val="28"/>
          <w:szCs w:val="28"/>
        </w:rPr>
        <w:t xml:space="preserve"> чтения: сборник статей. </w:t>
      </w:r>
      <w:proofErr w:type="spellStart"/>
      <w:r>
        <w:rPr>
          <w:rFonts w:ascii="Times New Roman" w:hAnsi="Times New Roman"/>
          <w:sz w:val="28"/>
          <w:szCs w:val="28"/>
        </w:rPr>
        <w:t>Вып</w:t>
      </w:r>
      <w:proofErr w:type="spellEnd"/>
      <w:r>
        <w:rPr>
          <w:rFonts w:ascii="Times New Roman" w:hAnsi="Times New Roman"/>
          <w:sz w:val="28"/>
          <w:szCs w:val="28"/>
        </w:rPr>
        <w:t xml:space="preserve">. 7 / Отв. ред. Ю.А. </w:t>
      </w:r>
      <w:proofErr w:type="spellStart"/>
      <w:r>
        <w:rPr>
          <w:rFonts w:ascii="Times New Roman" w:hAnsi="Times New Roman"/>
          <w:sz w:val="28"/>
          <w:szCs w:val="28"/>
        </w:rPr>
        <w:t>Курдин</w:t>
      </w:r>
      <w:proofErr w:type="spellEnd"/>
      <w:r>
        <w:rPr>
          <w:rFonts w:ascii="Times New Roman" w:hAnsi="Times New Roman"/>
          <w:sz w:val="28"/>
          <w:szCs w:val="28"/>
        </w:rPr>
        <w:t xml:space="preserve">; Арзамасский филиал ННГУ. – Арзамас: Арзамасский филиал ННГУ, 2017. – 57–61. </w:t>
      </w:r>
    </w:p>
    <w:p w:rsidR="00763DA4" w:rsidRPr="0015064C" w:rsidRDefault="00763DA4" w:rsidP="0015064C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5064C">
        <w:rPr>
          <w:rFonts w:ascii="Times New Roman" w:hAnsi="Times New Roman"/>
          <w:sz w:val="28"/>
          <w:szCs w:val="28"/>
        </w:rPr>
        <w:lastRenderedPageBreak/>
        <w:t xml:space="preserve">Наследие архивиста. Собрание трудов П.И. Пискарева: сборник / Вступит. статья И.В. Кудряшова; сост., подготовка текста и комментарии И.В. Кудряшова, Ю.А. </w:t>
      </w:r>
      <w:proofErr w:type="spellStart"/>
      <w:r w:rsidRPr="0015064C">
        <w:rPr>
          <w:rFonts w:ascii="Times New Roman" w:hAnsi="Times New Roman"/>
          <w:sz w:val="28"/>
          <w:szCs w:val="28"/>
        </w:rPr>
        <w:t>Курдина</w:t>
      </w:r>
      <w:proofErr w:type="spellEnd"/>
      <w:r w:rsidRPr="0015064C">
        <w:rPr>
          <w:rFonts w:ascii="Times New Roman" w:hAnsi="Times New Roman"/>
          <w:sz w:val="28"/>
          <w:szCs w:val="28"/>
        </w:rPr>
        <w:t xml:space="preserve">; ННГУ. – Нижний Новгород: Изд-во ННГУ, 2017. – 534 с., </w:t>
      </w:r>
      <w:proofErr w:type="spellStart"/>
      <w:r w:rsidRPr="0015064C">
        <w:rPr>
          <w:rFonts w:ascii="Times New Roman" w:hAnsi="Times New Roman"/>
          <w:sz w:val="28"/>
          <w:szCs w:val="28"/>
        </w:rPr>
        <w:t>илл</w:t>
      </w:r>
      <w:proofErr w:type="spellEnd"/>
      <w:r w:rsidRPr="0015064C">
        <w:rPr>
          <w:rFonts w:ascii="Times New Roman" w:hAnsi="Times New Roman"/>
          <w:sz w:val="28"/>
          <w:szCs w:val="28"/>
        </w:rPr>
        <w:t>. – (Наследие).</w:t>
      </w:r>
    </w:p>
    <w:p w:rsidR="00763DA4" w:rsidRPr="0015064C" w:rsidRDefault="00763DA4" w:rsidP="0015064C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5064C">
        <w:rPr>
          <w:rFonts w:ascii="Times New Roman" w:hAnsi="Times New Roman"/>
          <w:sz w:val="28"/>
          <w:szCs w:val="28"/>
          <w:shd w:val="clear" w:color="auto" w:fill="FFFFFF"/>
        </w:rPr>
        <w:t>Памятники истории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 культуры Горьковской области</w:t>
      </w:r>
      <w:r w:rsidRPr="0015064C">
        <w:rPr>
          <w:rFonts w:ascii="Times New Roman" w:hAnsi="Times New Roman"/>
          <w:sz w:val="28"/>
          <w:szCs w:val="28"/>
          <w:shd w:val="clear" w:color="auto" w:fill="FFFFFF"/>
        </w:rPr>
        <w:t xml:space="preserve"> / [Составитель </w:t>
      </w:r>
      <w:r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15064C">
        <w:rPr>
          <w:rFonts w:ascii="Times New Roman" w:hAnsi="Times New Roman"/>
          <w:sz w:val="28"/>
          <w:szCs w:val="28"/>
          <w:shd w:val="clear" w:color="auto" w:fill="FFFFFF"/>
        </w:rPr>
        <w:t xml:space="preserve">А.В. </w:t>
      </w:r>
      <w:proofErr w:type="spellStart"/>
      <w:r w:rsidRPr="0015064C">
        <w:rPr>
          <w:rFonts w:ascii="Times New Roman" w:hAnsi="Times New Roman"/>
          <w:sz w:val="28"/>
          <w:szCs w:val="28"/>
          <w:shd w:val="clear" w:color="auto" w:fill="FFFFFF"/>
        </w:rPr>
        <w:t>Кессель</w:t>
      </w:r>
      <w:proofErr w:type="spellEnd"/>
      <w:r w:rsidRPr="0015064C">
        <w:rPr>
          <w:rFonts w:ascii="Times New Roman" w:hAnsi="Times New Roman"/>
          <w:sz w:val="28"/>
          <w:szCs w:val="28"/>
          <w:shd w:val="clear" w:color="auto" w:fill="FFFFFF"/>
        </w:rPr>
        <w:t>]. – Горький: Волго-Вятское книжное издательство, 1987. – 319 с.: ил.</w:t>
      </w:r>
    </w:p>
    <w:p w:rsidR="00763DA4" w:rsidRPr="0015064C" w:rsidRDefault="00763DA4" w:rsidP="0015064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5064C">
        <w:rPr>
          <w:rFonts w:ascii="Times New Roman" w:hAnsi="Times New Roman"/>
          <w:b/>
          <w:sz w:val="28"/>
          <w:szCs w:val="28"/>
          <w:shd w:val="clear" w:color="auto" w:fill="FFFFFF"/>
        </w:rPr>
        <w:t>Периодические издания</w:t>
      </w:r>
    </w:p>
    <w:p w:rsidR="00763DA4" w:rsidRDefault="00763DA4" w:rsidP="0015064C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Ивина А. Смоленскому Собору – 200 лет / А. Ивина // </w:t>
      </w:r>
      <w:proofErr w:type="spellStart"/>
      <w:r>
        <w:rPr>
          <w:rFonts w:ascii="Times New Roman" w:hAnsi="Times New Roman"/>
          <w:sz w:val="28"/>
          <w:szCs w:val="28"/>
        </w:rPr>
        <w:t>Арзамасские</w:t>
      </w:r>
      <w:proofErr w:type="spellEnd"/>
      <w:r>
        <w:rPr>
          <w:rFonts w:ascii="Times New Roman" w:hAnsi="Times New Roman"/>
          <w:sz w:val="28"/>
          <w:szCs w:val="28"/>
        </w:rPr>
        <w:t xml:space="preserve"> ведомости. – 2015. – 20 августа. – № 33 (1880). – С. 4. </w:t>
      </w:r>
    </w:p>
    <w:p w:rsidR="00763DA4" w:rsidRDefault="00763DA4" w:rsidP="0015064C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Катина Т. Смоленский Собор / А. Катина // </w:t>
      </w:r>
      <w:proofErr w:type="spellStart"/>
      <w:r>
        <w:rPr>
          <w:rFonts w:ascii="Times New Roman" w:hAnsi="Times New Roman"/>
          <w:sz w:val="28"/>
          <w:szCs w:val="28"/>
        </w:rPr>
        <w:t>Арзамасская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правда. – 2015. – 2 октября. – №75. – С. 7.</w:t>
      </w:r>
    </w:p>
    <w:p w:rsidR="00763DA4" w:rsidRDefault="00763DA4" w:rsidP="0015064C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Кураев А. Их имена сохраним для потомков / А. Кураев // </w:t>
      </w:r>
      <w:proofErr w:type="spellStart"/>
      <w:r>
        <w:rPr>
          <w:rFonts w:ascii="Times New Roman" w:hAnsi="Times New Roman"/>
          <w:sz w:val="28"/>
          <w:szCs w:val="28"/>
        </w:rPr>
        <w:t>Арзамасская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правда. – 2012. – 20 ноября. – С. 5. </w:t>
      </w:r>
    </w:p>
    <w:p w:rsidR="00763DA4" w:rsidRDefault="00763DA4" w:rsidP="00775E2C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Николаева Л. Церковь строил крепостной крестьянин / Л. Николаева // </w:t>
      </w:r>
      <w:proofErr w:type="spellStart"/>
      <w:r>
        <w:rPr>
          <w:rFonts w:ascii="Times New Roman" w:hAnsi="Times New Roman"/>
          <w:sz w:val="28"/>
          <w:szCs w:val="28"/>
        </w:rPr>
        <w:t>Арзамасская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правда. – 2012. – 6 января. – №1. С. 2</w:t>
      </w:r>
    </w:p>
    <w:p w:rsidR="00763DA4" w:rsidRDefault="00763DA4" w:rsidP="0015064C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Полушкина К. Два века дарит миру радость и освещает путь / </w:t>
      </w:r>
      <w:r>
        <w:rPr>
          <w:rFonts w:ascii="Times New Roman" w:hAnsi="Times New Roman"/>
          <w:sz w:val="28"/>
          <w:szCs w:val="28"/>
        </w:rPr>
        <w:br/>
        <w:t xml:space="preserve">К. Полушкина // </w:t>
      </w:r>
      <w:proofErr w:type="spellStart"/>
      <w:r>
        <w:rPr>
          <w:rFonts w:ascii="Times New Roman" w:hAnsi="Times New Roman"/>
          <w:sz w:val="28"/>
          <w:szCs w:val="28"/>
        </w:rPr>
        <w:t>Арзамасская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правда. – 2015. – 14 августа. – №61. С. 1,3.</w:t>
      </w:r>
    </w:p>
    <w:p w:rsidR="00763DA4" w:rsidRDefault="00763DA4" w:rsidP="0015064C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Фадеева М. Центр притяжения / М. Фадеева // </w:t>
      </w:r>
      <w:proofErr w:type="spellStart"/>
      <w:r>
        <w:rPr>
          <w:rFonts w:ascii="Times New Roman" w:hAnsi="Times New Roman"/>
          <w:sz w:val="28"/>
          <w:szCs w:val="28"/>
        </w:rPr>
        <w:t>Арзамасские</w:t>
      </w:r>
      <w:proofErr w:type="spellEnd"/>
      <w:r>
        <w:rPr>
          <w:rFonts w:ascii="Times New Roman" w:hAnsi="Times New Roman"/>
          <w:sz w:val="28"/>
          <w:szCs w:val="28"/>
        </w:rPr>
        <w:t xml:space="preserve"> новости. – 2015. – 15 августа. – №100 (3702). – С. 4.</w:t>
      </w:r>
    </w:p>
    <w:p w:rsidR="00763DA4" w:rsidRDefault="00763DA4" w:rsidP="0015064C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Хорьков Ф. Как попала в храм картина / Ф. Хорьков // </w:t>
      </w:r>
      <w:proofErr w:type="spellStart"/>
      <w:r>
        <w:rPr>
          <w:rFonts w:ascii="Times New Roman" w:hAnsi="Times New Roman"/>
          <w:sz w:val="28"/>
          <w:szCs w:val="28"/>
        </w:rPr>
        <w:t>Арзамасские</w:t>
      </w:r>
      <w:proofErr w:type="spellEnd"/>
      <w:r>
        <w:rPr>
          <w:rFonts w:ascii="Times New Roman" w:hAnsi="Times New Roman"/>
          <w:sz w:val="28"/>
          <w:szCs w:val="28"/>
        </w:rPr>
        <w:t xml:space="preserve"> новости. – 2000. – 5 февраля. – С. 4. </w:t>
      </w:r>
    </w:p>
    <w:p w:rsidR="00763DA4" w:rsidRPr="00A72277" w:rsidRDefault="00763DA4" w:rsidP="0015064C">
      <w:pPr>
        <w:jc w:val="both"/>
        <w:rPr>
          <w:rFonts w:ascii="Times New Roman" w:hAnsi="Times New Roman"/>
          <w:sz w:val="28"/>
          <w:szCs w:val="28"/>
        </w:rPr>
      </w:pPr>
    </w:p>
    <w:p w:rsidR="00763DA4" w:rsidRPr="00A72277" w:rsidRDefault="00763DA4">
      <w:pPr>
        <w:rPr>
          <w:rFonts w:ascii="Times New Roman" w:hAnsi="Times New Roman"/>
          <w:sz w:val="28"/>
          <w:szCs w:val="28"/>
        </w:rPr>
      </w:pPr>
    </w:p>
    <w:p w:rsidR="00763DA4" w:rsidRDefault="00763DA4">
      <w:pPr>
        <w:rPr>
          <w:rFonts w:ascii="Times New Roman" w:hAnsi="Times New Roman"/>
          <w:sz w:val="28"/>
          <w:szCs w:val="28"/>
        </w:rPr>
      </w:pPr>
    </w:p>
    <w:p w:rsidR="00763DA4" w:rsidRDefault="00763DA4">
      <w:pPr>
        <w:rPr>
          <w:rFonts w:ascii="Times New Roman" w:hAnsi="Times New Roman"/>
          <w:sz w:val="28"/>
          <w:szCs w:val="28"/>
        </w:rPr>
      </w:pPr>
    </w:p>
    <w:p w:rsidR="00763DA4" w:rsidRDefault="00763DA4">
      <w:pPr>
        <w:rPr>
          <w:rFonts w:ascii="Times New Roman" w:hAnsi="Times New Roman"/>
          <w:sz w:val="28"/>
          <w:szCs w:val="28"/>
        </w:rPr>
      </w:pPr>
    </w:p>
    <w:p w:rsidR="00763DA4" w:rsidRDefault="00763DA4">
      <w:pPr>
        <w:rPr>
          <w:rFonts w:ascii="Times New Roman" w:hAnsi="Times New Roman"/>
          <w:sz w:val="28"/>
          <w:szCs w:val="28"/>
        </w:rPr>
      </w:pPr>
    </w:p>
    <w:p w:rsidR="00763DA4" w:rsidRDefault="00763DA4">
      <w:pPr>
        <w:rPr>
          <w:rFonts w:ascii="Times New Roman" w:hAnsi="Times New Roman"/>
          <w:sz w:val="28"/>
          <w:szCs w:val="28"/>
        </w:rPr>
      </w:pPr>
    </w:p>
    <w:p w:rsidR="00763DA4" w:rsidRDefault="00763DA4">
      <w:pPr>
        <w:rPr>
          <w:rFonts w:ascii="Times New Roman" w:hAnsi="Times New Roman"/>
          <w:sz w:val="28"/>
          <w:szCs w:val="28"/>
        </w:rPr>
      </w:pPr>
    </w:p>
    <w:p w:rsidR="00763DA4" w:rsidRDefault="00763DA4">
      <w:pPr>
        <w:rPr>
          <w:rFonts w:ascii="Times New Roman" w:hAnsi="Times New Roman"/>
          <w:sz w:val="28"/>
          <w:szCs w:val="28"/>
        </w:rPr>
      </w:pPr>
    </w:p>
    <w:p w:rsidR="00763DA4" w:rsidRPr="00606EFE" w:rsidRDefault="00763DA4" w:rsidP="00606EFE">
      <w:pPr>
        <w:jc w:val="right"/>
        <w:rPr>
          <w:rFonts w:ascii="Times New Roman" w:hAnsi="Times New Roman"/>
          <w:sz w:val="28"/>
          <w:szCs w:val="28"/>
        </w:rPr>
      </w:pPr>
      <w:r w:rsidRPr="00606EFE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763DA4" w:rsidRPr="00606EFE" w:rsidRDefault="00763DA4" w:rsidP="00606EFE">
      <w:pPr>
        <w:jc w:val="center"/>
        <w:rPr>
          <w:rFonts w:ascii="Times New Roman" w:hAnsi="Times New Roman"/>
          <w:b/>
          <w:sz w:val="28"/>
          <w:szCs w:val="28"/>
        </w:rPr>
      </w:pPr>
      <w:r w:rsidRPr="00606EFE">
        <w:rPr>
          <w:rFonts w:ascii="Times New Roman" w:hAnsi="Times New Roman"/>
          <w:b/>
          <w:sz w:val="28"/>
          <w:szCs w:val="28"/>
        </w:rPr>
        <w:t>Выездная слобода. Фото М.П. Дмитриева</w:t>
      </w:r>
    </w:p>
    <w:p w:rsidR="00763DA4" w:rsidRPr="00FF71ED" w:rsidRDefault="00FE22C0" w:rsidP="00FF71E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52900" cy="3009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A4" w:rsidRPr="00FF71ED" w:rsidRDefault="00763DA4" w:rsidP="00FF71ED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606EFE">
        <w:rPr>
          <w:rFonts w:ascii="Times New Roman" w:hAnsi="Times New Roman"/>
          <w:i/>
          <w:sz w:val="28"/>
          <w:szCs w:val="28"/>
        </w:rPr>
        <w:t xml:space="preserve">Источник: Наследие архивиста. Собрание трудов П.И. Пискарева: сборник / сост., подготовка текста и комментарии И.В. Кудряшова, Ю.А. </w:t>
      </w:r>
      <w:proofErr w:type="spellStart"/>
      <w:r w:rsidRPr="00606EFE">
        <w:rPr>
          <w:rFonts w:ascii="Times New Roman" w:hAnsi="Times New Roman"/>
          <w:i/>
          <w:sz w:val="28"/>
          <w:szCs w:val="28"/>
        </w:rPr>
        <w:t>Курдина</w:t>
      </w:r>
      <w:proofErr w:type="spellEnd"/>
      <w:r w:rsidRPr="00606EFE">
        <w:rPr>
          <w:rFonts w:ascii="Times New Roman" w:hAnsi="Times New Roman"/>
          <w:i/>
          <w:sz w:val="28"/>
          <w:szCs w:val="28"/>
        </w:rPr>
        <w:t xml:space="preserve">; ННГУ. – Нижний Новгород: Изд-во ННГУ, 2017. – С. 314 </w:t>
      </w:r>
    </w:p>
    <w:p w:rsidR="00763DA4" w:rsidRPr="00FE22C0" w:rsidRDefault="00763DA4" w:rsidP="00FF71ED">
      <w:pPr>
        <w:jc w:val="right"/>
        <w:rPr>
          <w:rFonts w:ascii="Times New Roman" w:hAnsi="Times New Roman"/>
          <w:sz w:val="28"/>
          <w:szCs w:val="28"/>
        </w:rPr>
      </w:pPr>
      <w:r w:rsidRPr="00606EFE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763DA4" w:rsidRPr="00FF71ED" w:rsidRDefault="00763DA4" w:rsidP="00FF71E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Табличка, расположенная на одной из стен </w:t>
      </w:r>
      <w:r w:rsidRPr="00FF71ED">
        <w:rPr>
          <w:rFonts w:ascii="Times New Roman" w:hAnsi="Times New Roman"/>
          <w:b/>
          <w:sz w:val="28"/>
          <w:szCs w:val="28"/>
        </w:rPr>
        <w:t>Смоленского Собора</w:t>
      </w:r>
    </w:p>
    <w:p w:rsidR="00763DA4" w:rsidRPr="00606EFE" w:rsidRDefault="00FE22C0" w:rsidP="00FF71E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35680" cy="3589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A4" w:rsidRPr="00FF71ED" w:rsidRDefault="00763DA4" w:rsidP="00FF71ED">
      <w:pPr>
        <w:spacing w:line="360" w:lineRule="auto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606EFE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Источник: семейный архив. </w:t>
      </w:r>
    </w:p>
    <w:p w:rsidR="00763DA4" w:rsidRPr="00FF71ED" w:rsidRDefault="00763DA4" w:rsidP="00FF71ED">
      <w:pPr>
        <w:jc w:val="right"/>
        <w:rPr>
          <w:rFonts w:ascii="Times New Roman" w:hAnsi="Times New Roman"/>
          <w:sz w:val="28"/>
          <w:szCs w:val="28"/>
        </w:rPr>
      </w:pPr>
      <w:r w:rsidRPr="00606EFE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3</w:t>
      </w:r>
    </w:p>
    <w:p w:rsidR="00763DA4" w:rsidRPr="00606EFE" w:rsidRDefault="00763DA4" w:rsidP="00606EFE">
      <w:pPr>
        <w:jc w:val="center"/>
        <w:rPr>
          <w:rFonts w:ascii="Times New Roman" w:hAnsi="Times New Roman"/>
          <w:b/>
          <w:sz w:val="28"/>
          <w:szCs w:val="28"/>
        </w:rPr>
      </w:pPr>
      <w:r w:rsidRPr="00606EFE">
        <w:rPr>
          <w:rFonts w:ascii="Times New Roman" w:hAnsi="Times New Roman"/>
          <w:b/>
          <w:sz w:val="28"/>
          <w:szCs w:val="28"/>
        </w:rPr>
        <w:t>Шатровая колокольня, построенная в 1721 г.</w:t>
      </w:r>
    </w:p>
    <w:p w:rsidR="00763DA4" w:rsidRPr="00606EFE" w:rsidRDefault="00FE22C0" w:rsidP="00606EF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79620" cy="57835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57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A4" w:rsidRPr="00606EFE" w:rsidRDefault="00763DA4" w:rsidP="00606EFE">
      <w:pPr>
        <w:spacing w:line="360" w:lineRule="auto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606EFE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Источник: семейный архив. </w:t>
      </w:r>
    </w:p>
    <w:p w:rsidR="00763DA4" w:rsidRPr="00606EFE" w:rsidRDefault="00763DA4" w:rsidP="00606EFE">
      <w:p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63DA4" w:rsidRPr="00606EFE" w:rsidRDefault="00763DA4" w:rsidP="00606EFE">
      <w:p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63DA4" w:rsidRPr="00606EFE" w:rsidRDefault="00763DA4" w:rsidP="00606EFE">
      <w:p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63DA4" w:rsidRDefault="00763DA4" w:rsidP="00606EFE">
      <w:p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63DA4" w:rsidRDefault="00763DA4" w:rsidP="00606EFE">
      <w:p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63DA4" w:rsidRPr="00606EFE" w:rsidRDefault="00763DA4" w:rsidP="00606EFE">
      <w:p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63DA4" w:rsidRPr="00606EFE" w:rsidRDefault="00763DA4" w:rsidP="00606EFE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606EFE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4</w:t>
      </w:r>
    </w:p>
    <w:p w:rsidR="00763DA4" w:rsidRPr="00606EFE" w:rsidRDefault="00763DA4" w:rsidP="00606EF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06EFE">
        <w:rPr>
          <w:rFonts w:ascii="Times New Roman" w:hAnsi="Times New Roman"/>
          <w:b/>
          <w:sz w:val="28"/>
          <w:szCs w:val="28"/>
        </w:rPr>
        <w:t xml:space="preserve">Чугунный памятник Ивану Васильевичу </w:t>
      </w:r>
      <w:proofErr w:type="spellStart"/>
      <w:r w:rsidRPr="00606EFE">
        <w:rPr>
          <w:rFonts w:ascii="Times New Roman" w:hAnsi="Times New Roman"/>
          <w:b/>
          <w:sz w:val="28"/>
          <w:szCs w:val="28"/>
        </w:rPr>
        <w:t>Гостькову</w:t>
      </w:r>
      <w:proofErr w:type="spellEnd"/>
      <w:r w:rsidRPr="00606EFE">
        <w:rPr>
          <w:rFonts w:ascii="Times New Roman" w:hAnsi="Times New Roman"/>
          <w:b/>
          <w:sz w:val="28"/>
          <w:szCs w:val="28"/>
        </w:rPr>
        <w:t>, на котором отлиты стихи священника села Петра Терновского</w:t>
      </w:r>
    </w:p>
    <w:p w:rsidR="00763DA4" w:rsidRPr="00606EFE" w:rsidRDefault="00FE22C0" w:rsidP="00606EF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97480" cy="34975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DA4" w:rsidRPr="00606EF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72740" cy="3505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A4" w:rsidRPr="00606EFE" w:rsidRDefault="00763DA4" w:rsidP="00606EFE">
      <w:pPr>
        <w:spacing w:line="360" w:lineRule="auto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606EFE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Источник: семейный архив. </w:t>
      </w:r>
    </w:p>
    <w:p w:rsidR="00763DA4" w:rsidRPr="00606EFE" w:rsidRDefault="00763DA4" w:rsidP="00606EF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63DA4" w:rsidRPr="00606EFE" w:rsidRDefault="00763DA4" w:rsidP="00606EF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63DA4" w:rsidRPr="00606EFE" w:rsidRDefault="00763DA4" w:rsidP="00606EF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63DA4" w:rsidRPr="00606EFE" w:rsidRDefault="00763DA4" w:rsidP="00606EF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63DA4" w:rsidRPr="00606EFE" w:rsidRDefault="00763DA4" w:rsidP="00606EF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63DA4" w:rsidRPr="00606EFE" w:rsidRDefault="00763DA4" w:rsidP="00606EF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63DA4" w:rsidRPr="00606EFE" w:rsidRDefault="00763DA4" w:rsidP="00606EF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63DA4" w:rsidRPr="00606EFE" w:rsidRDefault="00763DA4" w:rsidP="00606EF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63DA4" w:rsidRPr="00606EFE" w:rsidRDefault="00763DA4" w:rsidP="00606EF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63DA4" w:rsidRPr="00606EFE" w:rsidRDefault="00763DA4" w:rsidP="00606EF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63DA4" w:rsidRDefault="00763DA4" w:rsidP="00606EFE">
      <w:pPr>
        <w:jc w:val="right"/>
        <w:rPr>
          <w:rFonts w:ascii="Times New Roman" w:hAnsi="Times New Roman"/>
          <w:sz w:val="28"/>
          <w:szCs w:val="28"/>
        </w:rPr>
      </w:pPr>
      <w:r w:rsidRPr="00606EFE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5</w:t>
      </w:r>
    </w:p>
    <w:p w:rsidR="00763DA4" w:rsidRDefault="00763DA4" w:rsidP="0069249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Картина «Распятие» (автор неизвестен, есть предположение, что полотно принадлежит </w:t>
      </w:r>
      <w:proofErr w:type="gramStart"/>
      <w:r>
        <w:rPr>
          <w:rFonts w:ascii="Times New Roman" w:hAnsi="Times New Roman"/>
          <w:sz w:val="28"/>
          <w:szCs w:val="28"/>
        </w:rPr>
        <w:t>кисти  испанского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художника Б. </w:t>
      </w:r>
      <w:proofErr w:type="spellStart"/>
      <w:r>
        <w:rPr>
          <w:rFonts w:ascii="Times New Roman" w:hAnsi="Times New Roman"/>
          <w:sz w:val="28"/>
          <w:szCs w:val="28"/>
        </w:rPr>
        <w:t>Мурильо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763DA4" w:rsidRPr="00606EFE" w:rsidRDefault="00FE22C0" w:rsidP="00692491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37760" cy="6583680"/>
            <wp:effectExtent l="0" t="0" r="0" b="0"/>
            <wp:docPr id="6" name="Рисунок 6" descr="https://sun9-59.userapi.com/c858532/v858532099/bfe32/ZOeI90FoN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9.userapi.com/c858532/v858532099/bfe32/ZOeI90FoNV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A4" w:rsidRPr="00606EFE" w:rsidRDefault="00763DA4" w:rsidP="00692491">
      <w:pPr>
        <w:spacing w:line="360" w:lineRule="auto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606EFE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Источник: семейный архив. </w:t>
      </w:r>
    </w:p>
    <w:p w:rsidR="00763DA4" w:rsidRDefault="00763DA4" w:rsidP="00606E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763DA4" w:rsidRDefault="00763DA4" w:rsidP="00606E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763DA4" w:rsidRDefault="00763DA4" w:rsidP="00606E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763DA4" w:rsidRDefault="00763DA4" w:rsidP="00692491">
      <w:pPr>
        <w:rPr>
          <w:rFonts w:ascii="Times New Roman" w:hAnsi="Times New Roman"/>
          <w:b/>
          <w:sz w:val="28"/>
          <w:szCs w:val="28"/>
        </w:rPr>
      </w:pPr>
    </w:p>
    <w:p w:rsidR="00763DA4" w:rsidRDefault="00763DA4" w:rsidP="00692491">
      <w:pPr>
        <w:jc w:val="right"/>
        <w:rPr>
          <w:rFonts w:ascii="Times New Roman" w:hAnsi="Times New Roman"/>
          <w:sz w:val="28"/>
          <w:szCs w:val="28"/>
        </w:rPr>
        <w:sectPr w:rsidR="00763DA4" w:rsidSect="00606EFE">
          <w:footerReference w:type="even" r:id="rId14"/>
          <w:footerReference w:type="default" r:id="rId15"/>
          <w:pgSz w:w="11906" w:h="16838"/>
          <w:pgMar w:top="567" w:right="850" w:bottom="1134" w:left="1134" w:header="708" w:footer="708" w:gutter="0"/>
          <w:cols w:space="708"/>
          <w:titlePg/>
          <w:docGrid w:linePitch="360"/>
        </w:sectPr>
      </w:pPr>
    </w:p>
    <w:p w:rsidR="00763DA4" w:rsidRPr="00692491" w:rsidRDefault="00763DA4" w:rsidP="00692491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6</w:t>
      </w:r>
    </w:p>
    <w:p w:rsidR="00763DA4" w:rsidRPr="00606EFE" w:rsidRDefault="00763DA4" w:rsidP="00606EFE">
      <w:pPr>
        <w:jc w:val="center"/>
        <w:rPr>
          <w:rFonts w:ascii="Times New Roman" w:hAnsi="Times New Roman"/>
          <w:b/>
          <w:sz w:val="28"/>
          <w:szCs w:val="28"/>
        </w:rPr>
      </w:pPr>
      <w:r w:rsidRPr="00606EFE">
        <w:rPr>
          <w:rFonts w:ascii="Times New Roman" w:hAnsi="Times New Roman"/>
          <w:b/>
          <w:sz w:val="28"/>
          <w:szCs w:val="28"/>
        </w:rPr>
        <w:t>Смоленская икона Божией Матери</w:t>
      </w:r>
    </w:p>
    <w:p w:rsidR="00763DA4" w:rsidRPr="00606EFE" w:rsidRDefault="00FE22C0" w:rsidP="00606EF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86200" cy="51739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1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A4" w:rsidRPr="00606EFE" w:rsidRDefault="00763DA4" w:rsidP="00606EFE">
      <w:pPr>
        <w:spacing w:line="360" w:lineRule="auto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606EFE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Источник: семейный архив. </w:t>
      </w:r>
    </w:p>
    <w:p w:rsidR="00763DA4" w:rsidRPr="00606EFE" w:rsidRDefault="00763DA4" w:rsidP="00E87509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606EFE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7</w:t>
      </w:r>
    </w:p>
    <w:p w:rsidR="00763DA4" w:rsidRPr="00606EFE" w:rsidRDefault="00763DA4" w:rsidP="00606EFE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  <w:shd w:val="clear" w:color="auto" w:fill="FFFFFF"/>
        </w:rPr>
      </w:pPr>
      <w:r w:rsidRPr="00606EFE">
        <w:rPr>
          <w:rFonts w:ascii="Times New Roman" w:hAnsi="Times New Roman"/>
          <w:b/>
          <w:sz w:val="28"/>
          <w:szCs w:val="28"/>
        </w:rPr>
        <w:t>Крест в честь памяти жертв сталинских репрессий</w:t>
      </w:r>
    </w:p>
    <w:p w:rsidR="00763DA4" w:rsidRPr="00606EFE" w:rsidRDefault="00FE22C0" w:rsidP="00606EF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31820" cy="48691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A4" w:rsidRPr="00FF71ED" w:rsidRDefault="00763DA4" w:rsidP="00FF71ED">
      <w:pPr>
        <w:spacing w:line="360" w:lineRule="auto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  <w:sectPr w:rsidR="00763DA4" w:rsidRPr="00FF71ED" w:rsidSect="00E87509">
          <w:pgSz w:w="16838" w:h="11906" w:orient="landscape"/>
          <w:pgMar w:top="1134" w:right="567" w:bottom="851" w:left="1134" w:header="709" w:footer="709" w:gutter="0"/>
          <w:cols w:num="2" w:space="708" w:equalWidth="0">
            <w:col w:w="7214" w:space="708"/>
            <w:col w:w="7214"/>
          </w:cols>
          <w:titlePg/>
          <w:docGrid w:linePitch="360"/>
        </w:sectPr>
      </w:pPr>
      <w:r>
        <w:rPr>
          <w:rFonts w:ascii="Times New Roman" w:hAnsi="Times New Roman"/>
          <w:i/>
          <w:sz w:val="28"/>
          <w:szCs w:val="28"/>
          <w:shd w:val="clear" w:color="auto" w:fill="FFFFFF"/>
        </w:rPr>
        <w:t>Источник: семейный архив.</w:t>
      </w:r>
    </w:p>
    <w:p w:rsidR="00763DA4" w:rsidRPr="00606EFE" w:rsidRDefault="00763DA4" w:rsidP="00FF71ED">
      <w:pPr>
        <w:jc w:val="right"/>
        <w:rPr>
          <w:rFonts w:ascii="Times New Roman" w:hAnsi="Times New Roman"/>
          <w:sz w:val="28"/>
          <w:szCs w:val="28"/>
        </w:rPr>
      </w:pPr>
      <w:r w:rsidRPr="00606EFE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8</w:t>
      </w:r>
    </w:p>
    <w:p w:rsidR="00763DA4" w:rsidRPr="00606EFE" w:rsidRDefault="00763DA4" w:rsidP="00606EFE">
      <w:pPr>
        <w:jc w:val="center"/>
        <w:rPr>
          <w:rFonts w:ascii="Times New Roman" w:hAnsi="Times New Roman"/>
          <w:b/>
          <w:sz w:val="28"/>
          <w:szCs w:val="28"/>
        </w:rPr>
      </w:pPr>
      <w:r w:rsidRPr="00606EFE">
        <w:rPr>
          <w:rFonts w:ascii="Times New Roman" w:hAnsi="Times New Roman"/>
          <w:b/>
          <w:sz w:val="28"/>
          <w:szCs w:val="28"/>
        </w:rPr>
        <w:t xml:space="preserve">А. Беженцев, И. Лебедев, П. Шутов провели первое богослужение. 1942 г. </w:t>
      </w:r>
    </w:p>
    <w:p w:rsidR="00763DA4" w:rsidRPr="00606EFE" w:rsidRDefault="00FE22C0" w:rsidP="00606EF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20540" cy="27127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A4" w:rsidRPr="00E87509" w:rsidRDefault="00763DA4" w:rsidP="00E87509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606EFE">
        <w:rPr>
          <w:rFonts w:ascii="Times New Roman" w:hAnsi="Times New Roman"/>
          <w:i/>
          <w:sz w:val="28"/>
          <w:szCs w:val="28"/>
        </w:rPr>
        <w:t xml:space="preserve">Источник: Фадеева М. Центр притяжения / М. Фадеева // </w:t>
      </w:r>
      <w:proofErr w:type="spellStart"/>
      <w:r w:rsidRPr="00606EFE">
        <w:rPr>
          <w:rFonts w:ascii="Times New Roman" w:hAnsi="Times New Roman"/>
          <w:i/>
          <w:sz w:val="28"/>
          <w:szCs w:val="28"/>
        </w:rPr>
        <w:t>Арзамасские</w:t>
      </w:r>
      <w:proofErr w:type="spellEnd"/>
      <w:r w:rsidRPr="00606EFE">
        <w:rPr>
          <w:rFonts w:ascii="Times New Roman" w:hAnsi="Times New Roman"/>
          <w:i/>
          <w:sz w:val="28"/>
          <w:szCs w:val="28"/>
        </w:rPr>
        <w:t xml:space="preserve"> новости. – 2015. – 15 августа. – №100 (3702). – С. 4.</w:t>
      </w:r>
    </w:p>
    <w:p w:rsidR="00763DA4" w:rsidRDefault="00763DA4" w:rsidP="00E87509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10</w:t>
      </w:r>
    </w:p>
    <w:p w:rsidR="00763DA4" w:rsidRPr="00FF71ED" w:rsidRDefault="00763DA4" w:rsidP="00FF71ED">
      <w:pPr>
        <w:jc w:val="center"/>
        <w:rPr>
          <w:rFonts w:ascii="Times New Roman" w:hAnsi="Times New Roman"/>
          <w:b/>
          <w:sz w:val="28"/>
          <w:szCs w:val="28"/>
        </w:rPr>
      </w:pPr>
      <w:r w:rsidRPr="00FF71ED">
        <w:rPr>
          <w:rFonts w:ascii="Times New Roman" w:hAnsi="Times New Roman"/>
          <w:b/>
          <w:sz w:val="28"/>
          <w:szCs w:val="28"/>
        </w:rPr>
        <w:t xml:space="preserve">Табличка на одной из стен храма, в которой указывается о статусе </w:t>
      </w:r>
      <w:r>
        <w:rPr>
          <w:rFonts w:ascii="Times New Roman" w:hAnsi="Times New Roman"/>
          <w:b/>
          <w:sz w:val="28"/>
          <w:szCs w:val="28"/>
        </w:rPr>
        <w:t>Собора</w:t>
      </w:r>
      <w:r w:rsidRPr="00FF71ED">
        <w:rPr>
          <w:rFonts w:ascii="Times New Roman" w:hAnsi="Times New Roman"/>
          <w:b/>
          <w:sz w:val="28"/>
          <w:szCs w:val="28"/>
        </w:rPr>
        <w:t xml:space="preserve"> как объекта федерального значения</w:t>
      </w:r>
    </w:p>
    <w:p w:rsidR="00763DA4" w:rsidRDefault="00FE22C0" w:rsidP="00FF71E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22520" cy="381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A4" w:rsidRPr="00FF71ED" w:rsidRDefault="00763DA4" w:rsidP="00FF71ED">
      <w:pPr>
        <w:spacing w:line="360" w:lineRule="auto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606EFE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Источник: семейный архив. </w:t>
      </w:r>
    </w:p>
    <w:p w:rsidR="00763DA4" w:rsidRPr="00606EFE" w:rsidRDefault="00763DA4" w:rsidP="00E87509">
      <w:pPr>
        <w:jc w:val="right"/>
        <w:rPr>
          <w:rFonts w:ascii="Times New Roman" w:hAnsi="Times New Roman"/>
          <w:sz w:val="28"/>
          <w:szCs w:val="28"/>
        </w:rPr>
      </w:pPr>
      <w:r w:rsidRPr="00606EFE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10</w:t>
      </w:r>
    </w:p>
    <w:p w:rsidR="00763DA4" w:rsidRPr="00606EFE" w:rsidRDefault="00763DA4" w:rsidP="00606EFE">
      <w:pPr>
        <w:jc w:val="center"/>
        <w:rPr>
          <w:rFonts w:ascii="Times New Roman" w:hAnsi="Times New Roman"/>
          <w:b/>
          <w:sz w:val="28"/>
          <w:szCs w:val="28"/>
        </w:rPr>
      </w:pPr>
      <w:r w:rsidRPr="00606EFE">
        <w:rPr>
          <w:rFonts w:ascii="Times New Roman" w:hAnsi="Times New Roman"/>
          <w:b/>
          <w:sz w:val="28"/>
          <w:szCs w:val="28"/>
        </w:rPr>
        <w:t>Смоленский Собор с. Выездное</w:t>
      </w:r>
    </w:p>
    <w:p w:rsidR="00763DA4" w:rsidRPr="00606EFE" w:rsidRDefault="00FE22C0" w:rsidP="00606EF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34975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A4" w:rsidRPr="00E87509" w:rsidRDefault="00763DA4" w:rsidP="00E87509">
      <w:pPr>
        <w:jc w:val="right"/>
        <w:rPr>
          <w:rFonts w:ascii="Times New Roman" w:hAnsi="Times New Roman"/>
          <w:i/>
          <w:sz w:val="28"/>
          <w:szCs w:val="28"/>
        </w:rPr>
      </w:pPr>
      <w:r w:rsidRPr="00210703">
        <w:rPr>
          <w:rFonts w:ascii="Times New Roman" w:hAnsi="Times New Roman"/>
          <w:i/>
          <w:sz w:val="28"/>
          <w:szCs w:val="28"/>
        </w:rPr>
        <w:t>Источник: http://sobory.ru/photo/211923</w:t>
      </w:r>
    </w:p>
    <w:sectPr w:rsidR="00763DA4" w:rsidRPr="00E87509" w:rsidSect="00606EFE">
      <w:pgSz w:w="11906" w:h="16838"/>
      <w:pgMar w:top="567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170F" w:rsidRDefault="0033170F">
      <w:r>
        <w:separator/>
      </w:r>
    </w:p>
  </w:endnote>
  <w:endnote w:type="continuationSeparator" w:id="0">
    <w:p w:rsidR="0033170F" w:rsidRDefault="00331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3DA4" w:rsidRDefault="00763DA4" w:rsidP="00B730D8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63DA4" w:rsidRDefault="00763DA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3DA4" w:rsidRDefault="00763DA4" w:rsidP="00B730D8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3A3770">
      <w:rPr>
        <w:rStyle w:val="a9"/>
        <w:noProof/>
      </w:rPr>
      <w:t>20</w:t>
    </w:r>
    <w:r>
      <w:rPr>
        <w:rStyle w:val="a9"/>
      </w:rPr>
      <w:fldChar w:fldCharType="end"/>
    </w:r>
  </w:p>
  <w:p w:rsidR="00763DA4" w:rsidRDefault="00763DA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170F" w:rsidRDefault="0033170F">
      <w:r>
        <w:separator/>
      </w:r>
    </w:p>
  </w:footnote>
  <w:footnote w:type="continuationSeparator" w:id="0">
    <w:p w:rsidR="0033170F" w:rsidRDefault="003317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356A3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FA22938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83F264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164CC5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78561C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84DF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348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04EA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A8221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8964B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5170AB1"/>
    <w:multiLevelType w:val="hybridMultilevel"/>
    <w:tmpl w:val="230E277A"/>
    <w:lvl w:ilvl="0" w:tplc="7C5406FA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5E1465EE"/>
    <w:multiLevelType w:val="hybridMultilevel"/>
    <w:tmpl w:val="56B6F40C"/>
    <w:lvl w:ilvl="0" w:tplc="38FC9E0A">
      <w:start w:val="1"/>
      <w:numFmt w:val="decimal"/>
      <w:lvlText w:val="%1."/>
      <w:lvlJc w:val="left"/>
      <w:pPr>
        <w:tabs>
          <w:tab w:val="num" w:pos="1744"/>
        </w:tabs>
        <w:ind w:left="1744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AF0"/>
    <w:rsid w:val="00057A82"/>
    <w:rsid w:val="000629E7"/>
    <w:rsid w:val="00075FB3"/>
    <w:rsid w:val="000A50FB"/>
    <w:rsid w:val="000C3F92"/>
    <w:rsid w:val="00107F33"/>
    <w:rsid w:val="00142DB2"/>
    <w:rsid w:val="0015064C"/>
    <w:rsid w:val="00167225"/>
    <w:rsid w:val="0018619B"/>
    <w:rsid w:val="0019667D"/>
    <w:rsid w:val="00196986"/>
    <w:rsid w:val="001A1D69"/>
    <w:rsid w:val="001A44DD"/>
    <w:rsid w:val="001B11E9"/>
    <w:rsid w:val="001B695D"/>
    <w:rsid w:val="001C03B9"/>
    <w:rsid w:val="001D7CF4"/>
    <w:rsid w:val="001E61E7"/>
    <w:rsid w:val="00210703"/>
    <w:rsid w:val="002570E0"/>
    <w:rsid w:val="00280A6A"/>
    <w:rsid w:val="002B0E57"/>
    <w:rsid w:val="002B279B"/>
    <w:rsid w:val="002B450F"/>
    <w:rsid w:val="002C440C"/>
    <w:rsid w:val="002E3916"/>
    <w:rsid w:val="002F4393"/>
    <w:rsid w:val="00305130"/>
    <w:rsid w:val="0033170F"/>
    <w:rsid w:val="00333602"/>
    <w:rsid w:val="00367EC7"/>
    <w:rsid w:val="003701F1"/>
    <w:rsid w:val="00371653"/>
    <w:rsid w:val="003A3770"/>
    <w:rsid w:val="003C223D"/>
    <w:rsid w:val="003D01D6"/>
    <w:rsid w:val="003D4F86"/>
    <w:rsid w:val="003D65A4"/>
    <w:rsid w:val="0049630D"/>
    <w:rsid w:val="004A5F9A"/>
    <w:rsid w:val="004E30DF"/>
    <w:rsid w:val="004E4944"/>
    <w:rsid w:val="00506973"/>
    <w:rsid w:val="00523643"/>
    <w:rsid w:val="00527C27"/>
    <w:rsid w:val="0053425A"/>
    <w:rsid w:val="005570F1"/>
    <w:rsid w:val="00566E96"/>
    <w:rsid w:val="005A6BB7"/>
    <w:rsid w:val="005B69FB"/>
    <w:rsid w:val="005D3254"/>
    <w:rsid w:val="006005CB"/>
    <w:rsid w:val="00606EFE"/>
    <w:rsid w:val="00612BBD"/>
    <w:rsid w:val="006169EC"/>
    <w:rsid w:val="006173C8"/>
    <w:rsid w:val="0062750B"/>
    <w:rsid w:val="00671EA9"/>
    <w:rsid w:val="00684932"/>
    <w:rsid w:val="00692491"/>
    <w:rsid w:val="006B5677"/>
    <w:rsid w:val="006C7646"/>
    <w:rsid w:val="006D7AF0"/>
    <w:rsid w:val="006E2F9F"/>
    <w:rsid w:val="0070057A"/>
    <w:rsid w:val="00742BAC"/>
    <w:rsid w:val="00752E36"/>
    <w:rsid w:val="0075650D"/>
    <w:rsid w:val="00763DA4"/>
    <w:rsid w:val="00764700"/>
    <w:rsid w:val="0076487A"/>
    <w:rsid w:val="00775E2C"/>
    <w:rsid w:val="00777798"/>
    <w:rsid w:val="007B562F"/>
    <w:rsid w:val="007D41F0"/>
    <w:rsid w:val="007E2C0D"/>
    <w:rsid w:val="007E7ED9"/>
    <w:rsid w:val="007F259D"/>
    <w:rsid w:val="007F6E9D"/>
    <w:rsid w:val="008132E3"/>
    <w:rsid w:val="00815D26"/>
    <w:rsid w:val="0084722A"/>
    <w:rsid w:val="008679F6"/>
    <w:rsid w:val="00894005"/>
    <w:rsid w:val="00897CAF"/>
    <w:rsid w:val="0090306A"/>
    <w:rsid w:val="00947248"/>
    <w:rsid w:val="00970719"/>
    <w:rsid w:val="00974B98"/>
    <w:rsid w:val="009777AA"/>
    <w:rsid w:val="00990B4E"/>
    <w:rsid w:val="00992FFF"/>
    <w:rsid w:val="009C21CC"/>
    <w:rsid w:val="009C7200"/>
    <w:rsid w:val="009E7D1B"/>
    <w:rsid w:val="009F7C87"/>
    <w:rsid w:val="00A02BED"/>
    <w:rsid w:val="00A06D76"/>
    <w:rsid w:val="00A077F2"/>
    <w:rsid w:val="00A21D80"/>
    <w:rsid w:val="00A42B80"/>
    <w:rsid w:val="00A465B3"/>
    <w:rsid w:val="00A61F9C"/>
    <w:rsid w:val="00A72277"/>
    <w:rsid w:val="00A92C7E"/>
    <w:rsid w:val="00AA7402"/>
    <w:rsid w:val="00AC2F0E"/>
    <w:rsid w:val="00B067A5"/>
    <w:rsid w:val="00B36211"/>
    <w:rsid w:val="00B730D8"/>
    <w:rsid w:val="00B749D1"/>
    <w:rsid w:val="00B919D5"/>
    <w:rsid w:val="00BE6187"/>
    <w:rsid w:val="00C23321"/>
    <w:rsid w:val="00C26572"/>
    <w:rsid w:val="00C762D1"/>
    <w:rsid w:val="00C82911"/>
    <w:rsid w:val="00C951B1"/>
    <w:rsid w:val="00CE16F0"/>
    <w:rsid w:val="00CE6188"/>
    <w:rsid w:val="00CF5651"/>
    <w:rsid w:val="00D90043"/>
    <w:rsid w:val="00D93132"/>
    <w:rsid w:val="00DB0E26"/>
    <w:rsid w:val="00DB52EE"/>
    <w:rsid w:val="00DE092F"/>
    <w:rsid w:val="00DE1A43"/>
    <w:rsid w:val="00E00EAD"/>
    <w:rsid w:val="00E03195"/>
    <w:rsid w:val="00E04020"/>
    <w:rsid w:val="00E41E65"/>
    <w:rsid w:val="00E42413"/>
    <w:rsid w:val="00E51EED"/>
    <w:rsid w:val="00E578A4"/>
    <w:rsid w:val="00E61537"/>
    <w:rsid w:val="00E804E6"/>
    <w:rsid w:val="00E87509"/>
    <w:rsid w:val="00EC31F5"/>
    <w:rsid w:val="00EC7B5E"/>
    <w:rsid w:val="00EE61A9"/>
    <w:rsid w:val="00EE6D50"/>
    <w:rsid w:val="00EF0CEA"/>
    <w:rsid w:val="00F05C32"/>
    <w:rsid w:val="00F15D30"/>
    <w:rsid w:val="00F360A8"/>
    <w:rsid w:val="00F400F6"/>
    <w:rsid w:val="00F414C9"/>
    <w:rsid w:val="00F50E57"/>
    <w:rsid w:val="00F63FD0"/>
    <w:rsid w:val="00FE22C0"/>
    <w:rsid w:val="00FF7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2D9F683"/>
  <w15:docId w15:val="{EB071514-1883-4455-BFED-2009A0151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7225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9F7C8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link w:val="40"/>
    <w:uiPriority w:val="99"/>
    <w:qFormat/>
    <w:locked/>
    <w:rsid w:val="0015064C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9630D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B067A5"/>
    <w:rPr>
      <w:rFonts w:ascii="Calibri" w:hAnsi="Calibri" w:cs="Times New Roman"/>
      <w:b/>
      <w:bCs/>
      <w:sz w:val="28"/>
      <w:szCs w:val="28"/>
      <w:lang w:eastAsia="en-US"/>
    </w:rPr>
  </w:style>
  <w:style w:type="character" w:styleId="a3">
    <w:name w:val="Hyperlink"/>
    <w:basedOn w:val="a0"/>
    <w:uiPriority w:val="99"/>
    <w:semiHidden/>
    <w:rsid w:val="000629E7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semiHidden/>
    <w:rsid w:val="000629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0629E7"/>
    <w:rPr>
      <w:rFonts w:cs="Times New Roman"/>
    </w:rPr>
  </w:style>
  <w:style w:type="paragraph" w:styleId="a5">
    <w:name w:val="Balloon Text"/>
    <w:basedOn w:val="a"/>
    <w:link w:val="a6"/>
    <w:uiPriority w:val="99"/>
    <w:semiHidden/>
    <w:rsid w:val="003C2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3C223D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uiPriority w:val="99"/>
    <w:rsid w:val="00A077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A077F2"/>
    <w:rPr>
      <w:rFonts w:cs="Times New Roman"/>
    </w:rPr>
  </w:style>
  <w:style w:type="paragraph" w:styleId="a7">
    <w:name w:val="footer"/>
    <w:basedOn w:val="a"/>
    <w:link w:val="a8"/>
    <w:uiPriority w:val="99"/>
    <w:rsid w:val="00606EF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D93132"/>
    <w:rPr>
      <w:rFonts w:cs="Times New Roman"/>
      <w:lang w:eastAsia="en-US"/>
    </w:rPr>
  </w:style>
  <w:style w:type="character" w:styleId="a9">
    <w:name w:val="page number"/>
    <w:basedOn w:val="a0"/>
    <w:uiPriority w:val="99"/>
    <w:rsid w:val="00606EFE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44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4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zakonbase.ru/content/base/48258?print=1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3015</Words>
  <Characters>17190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</vt:lpstr>
    </vt:vector>
  </TitlesOfParts>
  <Company>Reanimator Extreme Edition</Company>
  <LinksUpToDate>false</LinksUpToDate>
  <CharactersWithSpaces>20165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</dc:title>
  <dc:subject/>
  <dc:creator>User</dc:creator>
  <cp:keywords/>
  <dc:description/>
  <cp:lastModifiedBy>Юлия</cp:lastModifiedBy>
  <cp:revision>3</cp:revision>
  <cp:lastPrinted>2020-02-11T18:57:00Z</cp:lastPrinted>
  <dcterms:created xsi:type="dcterms:W3CDTF">2021-09-22T18:44:00Z</dcterms:created>
  <dcterms:modified xsi:type="dcterms:W3CDTF">2021-09-22T18:44:00Z</dcterms:modified>
</cp:coreProperties>
</file>