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245" w14:textId="77777777" w:rsidR="00D04A44" w:rsidRDefault="00D04A44" w:rsidP="00D04A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Муниципальное бюджетное общеобразовательное учреждение</w:t>
      </w:r>
      <w:r>
        <w:rPr>
          <w:rStyle w:val="eop"/>
          <w:sz w:val="28"/>
          <w:szCs w:val="28"/>
        </w:rPr>
        <w:t> </w:t>
      </w:r>
    </w:p>
    <w:p w14:paraId="668C65C5" w14:textId="77777777" w:rsidR="00D04A44" w:rsidRDefault="00D04A44" w:rsidP="00D04A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«Гимназия №9 имени дважды героя Советского Союза С.Г. Горшкова»</w:t>
      </w:r>
      <w:r>
        <w:rPr>
          <w:rStyle w:val="eop"/>
          <w:sz w:val="28"/>
          <w:szCs w:val="28"/>
        </w:rPr>
        <w:t> </w:t>
      </w:r>
    </w:p>
    <w:p w14:paraId="5B40942F" w14:textId="0E019BDC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27A8DDC8" w14:textId="78B48303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15607A71" w14:textId="47D7801A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7617D80E" w14:textId="5F02F348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1EF6E2BA" w14:textId="1D78A90E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0DA92A8D" w14:textId="63EA916C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6CAC1FCA" w14:textId="694AE97F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40BC12B8" w14:textId="633083F1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0469F763" w14:textId="30D85E74" w:rsidR="21884272" w:rsidRDefault="21884272" w:rsidP="21884272">
      <w:pPr>
        <w:jc w:val="center"/>
        <w:rPr>
          <w:rFonts w:ascii="Times New Roman" w:eastAsia="Times New Roman" w:hAnsi="Times New Roman" w:cs="Times New Roman"/>
        </w:rPr>
      </w:pPr>
    </w:p>
    <w:p w14:paraId="22B9D79D" w14:textId="4A269CF5" w:rsidR="21884272" w:rsidRPr="00D04A44" w:rsidRDefault="00D04A44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44">
        <w:rPr>
          <w:rFonts w:ascii="Times New Roman" w:eastAsia="Times New Roman" w:hAnsi="Times New Roman" w:cs="Times New Roman"/>
          <w:sz w:val="28"/>
          <w:szCs w:val="28"/>
        </w:rPr>
        <w:t>Исследовательский проект</w:t>
      </w:r>
    </w:p>
    <w:p w14:paraId="501817AE" w14:textId="4EB66411" w:rsidR="00A92D1B" w:rsidRPr="00D04A44" w:rsidRDefault="6E418853" w:rsidP="00276BD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4A44">
        <w:rPr>
          <w:rFonts w:ascii="Times New Roman" w:eastAsia="Times New Roman" w:hAnsi="Times New Roman" w:cs="Times New Roman"/>
          <w:b/>
          <w:bCs/>
          <w:sz w:val="36"/>
          <w:szCs w:val="36"/>
        </w:rPr>
        <w:t>Анализ отклонений в расчетах орбит планет по формуле Тициуса-Боде от истинных значений</w:t>
      </w:r>
    </w:p>
    <w:p w14:paraId="7B383AF8" w14:textId="39715D1D" w:rsidR="21884272" w:rsidRDefault="21884272" w:rsidP="00276B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33539" w14:textId="5563E78F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288CED" w14:textId="5B6CB68C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AD58FC" w14:textId="31EDE828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A949E" w14:textId="3DC921EE" w:rsidR="00D04A44" w:rsidRDefault="00D04A44" w:rsidP="00D04A44">
      <w:pPr>
        <w:pStyle w:val="paragraph"/>
        <w:spacing w:before="0" w:beforeAutospacing="0" w:after="0" w:afterAutospacing="0"/>
        <w:ind w:left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Авторы: </w:t>
      </w:r>
      <w:r>
        <w:rPr>
          <w:rStyle w:val="spellingerror"/>
          <w:sz w:val="28"/>
          <w:szCs w:val="28"/>
        </w:rPr>
        <w:t>Колодин Артем Александрович 8</w:t>
      </w:r>
      <w:r>
        <w:rPr>
          <w:rStyle w:val="normaltextrun"/>
          <w:sz w:val="28"/>
          <w:szCs w:val="28"/>
        </w:rPr>
        <w:t xml:space="preserve"> класс</w:t>
      </w:r>
      <w:r>
        <w:rPr>
          <w:rStyle w:val="eop"/>
          <w:sz w:val="28"/>
          <w:szCs w:val="28"/>
        </w:rPr>
        <w:t> </w:t>
      </w:r>
    </w:p>
    <w:p w14:paraId="35F45CFF" w14:textId="77777777" w:rsidR="00D04A44" w:rsidRDefault="00D04A44" w:rsidP="00D04A44">
      <w:pPr>
        <w:pStyle w:val="paragraph"/>
        <w:spacing w:before="0" w:beforeAutospacing="0" w:after="0" w:afterAutospacing="0"/>
        <w:ind w:left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Научный руководитель: </w:t>
      </w:r>
      <w:r>
        <w:rPr>
          <w:rStyle w:val="spellingerror"/>
          <w:sz w:val="28"/>
          <w:szCs w:val="28"/>
        </w:rPr>
        <w:t>Вайлапов</w:t>
      </w:r>
      <w:r>
        <w:rPr>
          <w:rStyle w:val="normaltextrun"/>
          <w:sz w:val="28"/>
          <w:szCs w:val="28"/>
        </w:rPr>
        <w:t xml:space="preserve"> Виктор Адамович, учитель физики и астрономии</w:t>
      </w:r>
      <w:r>
        <w:rPr>
          <w:rStyle w:val="eop"/>
          <w:sz w:val="28"/>
          <w:szCs w:val="28"/>
        </w:rPr>
        <w:t> </w:t>
      </w:r>
    </w:p>
    <w:p w14:paraId="7AA0762E" w14:textId="77777777" w:rsidR="00D04A44" w:rsidRDefault="00D04A44" w:rsidP="00D04A44">
      <w:pPr>
        <w:pStyle w:val="paragraph"/>
        <w:spacing w:before="0" w:beforeAutospacing="0" w:after="0" w:afterAutospacing="0"/>
        <w:ind w:left="43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997C890" w14:textId="53FE28E7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4771A" w14:textId="052AC43F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AA89F0" w14:textId="2C91C856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01B0DA" w14:textId="393A2506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9CFE2D" w14:textId="24F4337E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0CBBFB" w14:textId="3EE30E1E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20E17C" w14:textId="6AB48CC9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883665" w14:textId="60EE2932" w:rsidR="21884272" w:rsidRDefault="00D04A44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г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Коломна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2022</w:t>
      </w:r>
    </w:p>
    <w:p w14:paraId="2625D75F" w14:textId="68367E2D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1591ED" w14:textId="316DE1BE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6415D" w14:textId="7453448C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6BC45C" w14:textId="05E82C6F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521CDE" w14:textId="59C5C72D" w:rsidR="21884272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B08AA" w14:textId="0150380F" w:rsidR="005475C7" w:rsidRPr="00320376" w:rsidRDefault="00320376" w:rsidP="00320376">
      <w:pPr>
        <w:pStyle w:val="TOCHead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037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/>
        </w:rPr>
        <w:t>Оглавление</w:t>
      </w:r>
    </w:p>
    <w:p w14:paraId="7BD943DE" w14:textId="5F7FB2FB" w:rsidR="00320376" w:rsidRPr="00320376" w:rsidRDefault="003E6559" w:rsidP="0032037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1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  <w:lang w:val="ru-RU"/>
          </w:rPr>
          <w:t>Введение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98876551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3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590D91F6" w14:textId="599C3C4C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2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  <w:lang w:val="ru-RU"/>
          </w:rPr>
          <w:t>Цели: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98876552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4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78A55D03" w14:textId="59C2186F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3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  <w:lang w:val="ru-RU"/>
          </w:rPr>
          <w:t>Задачи: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98876553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4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7AEE2356" w14:textId="06303896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4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  <w:lang w:val="ru-RU"/>
          </w:rPr>
          <w:t>Методы: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98876554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4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1CCEA5FC" w14:textId="02F7994E" w:rsidR="00320376" w:rsidRPr="00320376" w:rsidRDefault="003E6559" w:rsidP="00320376">
      <w:pPr>
        <w:pStyle w:val="TOC1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5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  <w:lang w:val="ru-RU"/>
          </w:rPr>
          <w:t>Абсолютные и относительные погрешности при вычисление размеров орбит планет и их истинных размеров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98876555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5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3EC2853F" w14:textId="6FC0EB66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6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</w:rPr>
          <w:t>I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98876556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5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477E8D6A" w14:textId="57138C63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7" w:history="1">
        <w:r w:rsidR="00320376" w:rsidRPr="00320376">
          <w:rPr>
            <w:rStyle w:val="Hyperlink"/>
            <w:rFonts w:ascii="Times New Roman" w:eastAsia="Times New Roman" w:hAnsi="Times New Roman"/>
            <w:bCs/>
            <w:noProof/>
            <w:color w:val="auto"/>
            <w:sz w:val="28"/>
            <w:szCs w:val="28"/>
          </w:rPr>
          <w:t>II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98876557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6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7C7222CB" w14:textId="611FB888" w:rsidR="00320376" w:rsidRPr="00320376" w:rsidRDefault="003E6559" w:rsidP="00320376">
      <w:pPr>
        <w:pStyle w:val="TOC2"/>
        <w:tabs>
          <w:tab w:val="right" w:leader="dot" w:pos="9016"/>
        </w:tabs>
        <w:rPr>
          <w:rFonts w:ascii="Times New Roman" w:hAnsi="Times New Roman"/>
          <w:noProof/>
          <w:sz w:val="28"/>
          <w:szCs w:val="28"/>
          <w:lang w:val="ru-RU" w:eastAsia="ru-RU"/>
        </w:rPr>
      </w:pPr>
      <w:hyperlink w:anchor="_Toc98876558" w:history="1">
        <w:r w:rsidR="00320376" w:rsidRPr="00320376">
          <w:rPr>
            <w:rStyle w:val="Hyperlink"/>
            <w:rFonts w:ascii="Times New Roman" w:eastAsia="Times New Roman" w:hAnsi="Times New Roman"/>
            <w:noProof/>
            <w:color w:val="auto"/>
            <w:sz w:val="28"/>
            <w:szCs w:val="28"/>
          </w:rPr>
          <w:t>III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ab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PAGEREF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_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Toc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>98876558 \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instrText>h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instrText xml:space="preserve"> </w:instrTex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  <w:lang w:val="ru-RU"/>
          </w:rPr>
          <w:t>7</w:t>
        </w:r>
        <w:r w:rsidR="00320376" w:rsidRPr="003203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 w:rsidR="00320376" w:rsidRPr="00320376">
        <w:rPr>
          <w:rFonts w:ascii="Times New Roman" w:hAnsi="Times New Roman"/>
          <w:noProof/>
          <w:sz w:val="28"/>
          <w:szCs w:val="28"/>
          <w:lang w:val="ru-RU"/>
        </w:rPr>
        <w:t>стр.</w:t>
      </w:r>
    </w:p>
    <w:p w14:paraId="1E8D6247" w14:textId="07CE2E19" w:rsidR="21884272" w:rsidRPr="00320376" w:rsidRDefault="003E6559" w:rsidP="00320376">
      <w:pPr>
        <w:rPr>
          <w:rFonts w:ascii="Times New Roman" w:eastAsia="Times New Roman" w:hAnsi="Times New Roman" w:cs="Times New Roman"/>
          <w:sz w:val="28"/>
          <w:szCs w:val="28"/>
        </w:rPr>
      </w:pPr>
      <w:hyperlink w:anchor="_Toc98876560" w:history="1">
        <w:r w:rsidR="00320376" w:rsidRPr="00320376">
          <w:rPr>
            <w:rStyle w:val="Hyperlink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Вывод:…………………………………………………………………</w:t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….. </w:t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_Toc98876560 \h </w:instrText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320376" w:rsidRPr="0032037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320376">
        <w:rPr>
          <w:rFonts w:ascii="Times New Roman" w:hAnsi="Times New Roman" w:cs="Times New Roman"/>
          <w:noProof/>
          <w:sz w:val="28"/>
          <w:szCs w:val="28"/>
        </w:rPr>
        <w:t>стр.</w:t>
      </w:r>
    </w:p>
    <w:p w14:paraId="5373B8E6" w14:textId="1141E20E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56114" w14:textId="2084DFB6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79580E" w14:textId="5F7985AF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AE4AC3" w14:textId="383BEC31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7F77E" w14:textId="0397DF42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5C461D" w14:textId="551BB7AA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CADFC" w14:textId="3EEC9800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FC94EC" w14:textId="004F18B0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BB17DC" w14:textId="287DF69E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31F5F6" w14:textId="4045CF96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AD3738" w14:textId="474B6747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E01F80" w14:textId="6D51FFE8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D55FA7" w14:textId="0CFCA8DA" w:rsidR="21884272" w:rsidRDefault="21884272" w:rsidP="003203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CB1B73" w14:textId="77777777" w:rsidR="00320376" w:rsidRDefault="00320376" w:rsidP="003203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E8BE42" w14:textId="77777777" w:rsidR="00320376" w:rsidRPr="00320376" w:rsidRDefault="00320376" w:rsidP="003203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4E8ED" w14:textId="6D83DD57" w:rsidR="21884272" w:rsidRPr="00320376" w:rsidRDefault="21884272" w:rsidP="218842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5DCD2" w14:textId="26F5468C" w:rsidR="21884272" w:rsidRPr="00320376" w:rsidRDefault="21884272" w:rsidP="003203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6C84B1" w14:textId="6970FB09" w:rsidR="21884272" w:rsidRPr="00276BDC" w:rsidRDefault="21884272" w:rsidP="00276BDC">
      <w:pPr>
        <w:pStyle w:val="Heading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Toc98876551"/>
      <w:r w:rsidRPr="00276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6FF080A9" w14:textId="4749067F" w:rsidR="21884272" w:rsidRDefault="21884272" w:rsidP="0032037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Изучению Солнечной системы всегда уделялось много внимания. Примером тому может являться теория Птолемея. Он описал движение небесных тел в системе координат, центром которой являлась Земля. Это было величайшим открытием того времени. В первой половине </w:t>
      </w:r>
      <w:r w:rsidRPr="21884272">
        <w:rPr>
          <w:rFonts w:ascii="Arial" w:eastAsia="Arial" w:hAnsi="Arial" w:cs="Arial"/>
          <w:color w:val="000000" w:themeColor="text1"/>
          <w:sz w:val="24"/>
          <w:szCs w:val="24"/>
        </w:rPr>
        <w:t>XVI</w:t>
      </w: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века появилась новая теория – гелиоцентрическая система Николая Коперника. </w:t>
      </w:r>
      <w:r w:rsidR="00320376">
        <w:rPr>
          <w:rFonts w:ascii="Times New Roman" w:eastAsia="Times New Roman" w:hAnsi="Times New Roman" w:cs="Times New Roman"/>
          <w:sz w:val="28"/>
          <w:szCs w:val="28"/>
        </w:rPr>
        <w:t>Она поставила все на свои места. П</w:t>
      </w: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озволила установить взаимосвязь синодического и сидерического периодов обращения планет, оценить расстояния до каждой из них в относительных единицах. </w:t>
      </w:r>
    </w:p>
    <w:p w14:paraId="5BDA930F" w14:textId="33B8C42B" w:rsidR="21884272" w:rsidRDefault="21884272" w:rsidP="0032037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>Немецкий астроном, математик и физик Иоганн Даниель Тициус фон Виттенберг (1729-1796) предложил эмпирическую закономерность, приблизительно описывающую расстояния (средние радиусы орбит) между планетами Солнечной системы и Солнцем:</w:t>
      </w:r>
    </w:p>
    <w:p w14:paraId="46342B91" w14:textId="4859C338" w:rsidR="21884272" w:rsidRDefault="21884272" w:rsidP="21884272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203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R=0,4+0,3×2</w:t>
      </w:r>
      <w:r w:rsidR="00320376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US"/>
        </w:rPr>
        <w:t>n</w:t>
      </w: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619D7E9" w14:textId="7F88F194" w:rsidR="21884272" w:rsidRDefault="21884272" w:rsidP="00276B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если n последовательно  принимает значения </w:t>
      </w:r>
      <w:r w:rsidRPr="218842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– ∞; 0; 1; 2; 3; 4; 5,</w:t>
      </w:r>
    </w:p>
    <w:p w14:paraId="4292AD82" w14:textId="47131FEA" w:rsidR="21884272" w:rsidRDefault="6E418853" w:rsidP="00276B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то  значение  R совпадает с расстоянием в астрономических единицах до Солнца всех известных в то время планет – от Меркурия до Сатурна – с той точностью, с которой эти расстояния были тог</w:t>
      </w:r>
      <w:r w:rsidR="004432F0">
        <w:rPr>
          <w:rFonts w:ascii="Times New Roman" w:eastAsia="Times New Roman" w:hAnsi="Times New Roman" w:cs="Times New Roman"/>
          <w:sz w:val="28"/>
          <w:szCs w:val="28"/>
        </w:rPr>
        <w:t>да (т.е. в XVIII в.) определены. И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мелся лишь пропуск на месте планеты, соответствующей n = 3. 25-летний немецкий астроном Иоганн Элерт Боде (1747-1826), ставший впоследствии широко известным учёным, ознакомился с этой книгой только через несколько лет после её опубликования, но, прочитав её, пришел в такое восхищение от этой замечательной правильности в расстояниях планет, что стал усиленно пропагандировать правило Тициуса, вследствие чего постепенно оно стало называться «правилом Тициуса-Боде».</w:t>
      </w:r>
    </w:p>
    <w:p w14:paraId="68C4DBE6" w14:textId="38DB5754" w:rsidR="21884272" w:rsidRDefault="21884272" w:rsidP="00276BD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>В данной работе мы оценили погрешности расчёта расстояний по формуле Тициуса-Боде до планет Солнечной системы и их истинных расстояний. Для большей достоверности мы применим несколько способов анализа этих погрешностей.</w:t>
      </w:r>
    </w:p>
    <w:p w14:paraId="5305964A" w14:textId="4E2AF92F" w:rsidR="21884272" w:rsidRDefault="21884272" w:rsidP="21884272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406DC" w14:textId="796A393A" w:rsidR="21884272" w:rsidRDefault="21884272" w:rsidP="21884272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2563A313" w14:textId="37543487" w:rsidR="6E418853" w:rsidRDefault="6E418853" w:rsidP="00E024F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6FF211" w14:textId="77777777" w:rsidR="004021C2" w:rsidRDefault="004021C2" w:rsidP="00E024F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15074571" w14:textId="77777777" w:rsidR="004432F0" w:rsidRDefault="004432F0" w:rsidP="00E024F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5F5E6850" w14:textId="77777777" w:rsidR="00E024FF" w:rsidRDefault="00E024FF" w:rsidP="00E024FF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2A64854" w14:textId="4D967D0B" w:rsidR="21884272" w:rsidRPr="004432F0" w:rsidRDefault="21884272" w:rsidP="005475C7">
      <w:pPr>
        <w:pStyle w:val="Heading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32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Цели</w:t>
      </w:r>
      <w:bookmarkStart w:id="1" w:name="_Toc98876552"/>
      <w:r w:rsidRPr="004432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bookmarkEnd w:id="1"/>
    </w:p>
    <w:p w14:paraId="1E4A2934" w14:textId="4CC65592" w:rsidR="21884272" w:rsidRDefault="21884272" w:rsidP="2188427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различные способы получения и анализа погрешностей расстояний орбит планет в Солнечной системе от центрального светила.</w:t>
      </w:r>
    </w:p>
    <w:p w14:paraId="1990532E" w14:textId="537E9A4A" w:rsidR="21884272" w:rsidRDefault="21884272" w:rsidP="21884272">
      <w:pPr>
        <w:pStyle w:val="ListParagraph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>Выявить закономерности в погрешностях расстояний до планет     в Солнечной системе.</w:t>
      </w:r>
    </w:p>
    <w:p w14:paraId="117AD7C2" w14:textId="2CE69E37" w:rsidR="21884272" w:rsidRDefault="21884272" w:rsidP="21884272">
      <w:pPr>
        <w:pStyle w:val="ListParagraph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>Выявить общие тенденции и различия.</w:t>
      </w:r>
    </w:p>
    <w:p w14:paraId="46F395F3" w14:textId="4F684300" w:rsidR="21884272" w:rsidRDefault="21884272" w:rsidP="21884272">
      <w:pPr>
        <w:pStyle w:val="ListParagraph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>Сделать выводы по полученным результатам.</w:t>
      </w:r>
    </w:p>
    <w:p w14:paraId="65EDE1B4" w14:textId="18972AB5" w:rsidR="21884272" w:rsidRDefault="21884272" w:rsidP="21884272">
      <w:pPr>
        <w:ind w:left="1350" w:hanging="990"/>
        <w:rPr>
          <w:rFonts w:ascii="Times New Roman" w:eastAsia="Times New Roman" w:hAnsi="Times New Roman" w:cs="Times New Roman"/>
          <w:sz w:val="28"/>
          <w:szCs w:val="28"/>
        </w:rPr>
      </w:pPr>
    </w:p>
    <w:p w14:paraId="144C1791" w14:textId="2BCDC5AA" w:rsidR="21884272" w:rsidRPr="004432F0" w:rsidRDefault="21884272" w:rsidP="005475C7">
      <w:pPr>
        <w:pStyle w:val="Heading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98876553"/>
      <w:r w:rsidRPr="004432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Задачи:</w:t>
      </w:r>
      <w:bookmarkEnd w:id="2"/>
    </w:p>
    <w:p w14:paraId="72D9028D" w14:textId="231FEBFE" w:rsidR="21884272" w:rsidRDefault="21884272" w:rsidP="21884272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абсолютные и относительные погрешности при вычислении размеров орбит планет и их истинных размеров. </w:t>
      </w:r>
    </w:p>
    <w:p w14:paraId="3A74F5AE" w14:textId="4E361A07" w:rsidR="21884272" w:rsidRDefault="21884272" w:rsidP="21884272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Используя таблицы EXCEL, получить приблизительные формулы расчета погрешностей с различными стандартными трендами.</w:t>
      </w:r>
    </w:p>
    <w:p w14:paraId="3E228716" w14:textId="39AD26CC" w:rsidR="21884272" w:rsidRDefault="21884272" w:rsidP="21884272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Оценивая коэффициент корреляции выявить наличие, или отсутствие систематической ошибки.</w:t>
      </w:r>
    </w:p>
    <w:p w14:paraId="63AC2B90" w14:textId="0D956769" w:rsidR="21884272" w:rsidRDefault="21884272" w:rsidP="21884272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выводы по общим тенденциям.</w:t>
      </w:r>
    </w:p>
    <w:p w14:paraId="132AC735" w14:textId="2BBEFB01" w:rsidR="21884272" w:rsidRDefault="21884272" w:rsidP="21884272">
      <w:pPr>
        <w:pStyle w:val="ListParagraph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Сделать общие выводы.</w:t>
      </w:r>
    </w:p>
    <w:p w14:paraId="67F8D065" w14:textId="03701344" w:rsidR="21884272" w:rsidRDefault="21884272" w:rsidP="218842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84D31" w14:textId="0AC14759" w:rsidR="21884272" w:rsidRPr="004432F0" w:rsidRDefault="21884272" w:rsidP="005475C7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98876554"/>
      <w:r w:rsidRPr="004432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Методы:</w:t>
      </w:r>
      <w:bookmarkEnd w:id="3"/>
    </w:p>
    <w:p w14:paraId="542B20B1" w14:textId="2B27196D" w:rsidR="21884272" w:rsidRDefault="21884272" w:rsidP="21884272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Изучение теоретических основ данной проблемы.</w:t>
      </w:r>
    </w:p>
    <w:p w14:paraId="61C220D9" w14:textId="0851EE0D" w:rsidR="21884272" w:rsidRDefault="21884272" w:rsidP="21884272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Поиск подобного в интернете.</w:t>
      </w:r>
    </w:p>
    <w:p w14:paraId="627D7C9A" w14:textId="47EF7D4D" w:rsidR="21884272" w:rsidRDefault="21884272" w:rsidP="21884272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21884272">
        <w:rPr>
          <w:rFonts w:ascii="Times New Roman" w:eastAsia="Times New Roman" w:hAnsi="Times New Roman" w:cs="Times New Roman"/>
          <w:sz w:val="28"/>
          <w:szCs w:val="28"/>
        </w:rPr>
        <w:t>Использование таблиц EXCEL для интерполяции и экстраполяции полученных результатов.</w:t>
      </w:r>
    </w:p>
    <w:p w14:paraId="3C2F4123" w14:textId="569D060A" w:rsidR="21884272" w:rsidRDefault="21884272" w:rsidP="21884272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1884272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результатов.</w:t>
      </w:r>
    </w:p>
    <w:p w14:paraId="5FB1EE2A" w14:textId="0BED1E8D" w:rsidR="21884272" w:rsidRDefault="21884272" w:rsidP="218842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120EAB" w14:textId="372C511C" w:rsidR="6E418853" w:rsidRDefault="6E418853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B9F7BF" w14:textId="637D0572" w:rsidR="6E418853" w:rsidRDefault="6E418853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931459" w14:textId="4A00F10F" w:rsidR="6E418853" w:rsidRDefault="6E418853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6F59B" w14:textId="3B8BD78A" w:rsidR="6E418853" w:rsidRDefault="6E418853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D89C73" w14:textId="7895B6DC" w:rsidR="00E024FF" w:rsidRDefault="00E024FF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951E25" w14:textId="11BE6F83" w:rsidR="00E024FF" w:rsidRDefault="00E024FF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C8A5E4" w14:textId="77777777" w:rsidR="00E024FF" w:rsidRDefault="00E024FF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8263FD" w14:textId="541802E5" w:rsidR="6E418853" w:rsidRPr="00276BDC" w:rsidRDefault="6E418853" w:rsidP="004432F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98876555"/>
      <w:r w:rsidRPr="00276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Абсолютные и относительные погрешности при вычисление размеров орбит планет и их истинных размеров</w:t>
      </w:r>
      <w:bookmarkEnd w:id="4"/>
    </w:p>
    <w:p w14:paraId="632CF5E2" w14:textId="3E2C0A90" w:rsidR="6E418853" w:rsidRPr="004432F0" w:rsidRDefault="6E418853" w:rsidP="005475C7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bookmarkStart w:id="5" w:name="_Toc98876556"/>
      <w:r w:rsidRPr="004432F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I</w:t>
      </w:r>
      <w:bookmarkEnd w:id="5"/>
    </w:p>
    <w:p w14:paraId="225ECCA5" w14:textId="4830BC2D" w:rsidR="6E418853" w:rsidRDefault="6E418853" w:rsidP="6E418853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При вычисление средних радиусов орбит планет Солнечной системы по формуле Тициуса-Боде получили результаты:</w:t>
      </w:r>
    </w:p>
    <w:p w14:paraId="1C479A15" w14:textId="5BB25C51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Меркурий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-∞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- 0,4 а.е.</w:t>
      </w:r>
    </w:p>
    <w:p w14:paraId="28A4F54B" w14:textId="2F59C3AF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Венера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- 0,7 а.е.</w:t>
      </w:r>
    </w:p>
    <w:p w14:paraId="5A965E90" w14:textId="214FF71A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Земля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- 1 а.е.</w:t>
      </w:r>
    </w:p>
    <w:p w14:paraId="334D78D2" w14:textId="23EF07B8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Марс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- 1,6 а.е.</w:t>
      </w:r>
    </w:p>
    <w:p w14:paraId="5D219617" w14:textId="320FE017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Пояс астероидов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- 2,8 а.е.</w:t>
      </w:r>
    </w:p>
    <w:p w14:paraId="29F6CDDC" w14:textId="12574820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Юпитер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- 5,2 а.е.</w:t>
      </w:r>
    </w:p>
    <w:p w14:paraId="4BD58F3F" w14:textId="52C77F26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Сатурн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- 10 а.е.</w:t>
      </w:r>
    </w:p>
    <w:p w14:paraId="4CFD66B5" w14:textId="5424967F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Уран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- 19,6 а.е.</w:t>
      </w:r>
    </w:p>
    <w:p w14:paraId="3B82C6F7" w14:textId="05AD48C4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>Нептун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- 37,6 а.е.</w:t>
      </w:r>
    </w:p>
    <w:p w14:paraId="09C68E09" w14:textId="34E94212" w:rsidR="6E418853" w:rsidRDefault="6E418853" w:rsidP="6E418853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 xml:space="preserve"> Плутон (R=0,4+0,3*2</w:t>
      </w:r>
      <w:r w:rsidRPr="6E4188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6E418853">
        <w:rPr>
          <w:rFonts w:ascii="Times New Roman" w:eastAsia="Times New Roman" w:hAnsi="Times New Roman" w:cs="Times New Roman"/>
          <w:sz w:val="28"/>
          <w:szCs w:val="28"/>
        </w:rPr>
        <w:t>) - 77,2 а.е.</w:t>
      </w:r>
    </w:p>
    <w:tbl>
      <w:tblPr>
        <w:tblStyle w:val="TableGrid"/>
        <w:tblW w:w="10071" w:type="dxa"/>
        <w:tblInd w:w="-431" w:type="dxa"/>
        <w:tblLook w:val="04A0" w:firstRow="1" w:lastRow="0" w:firstColumn="1" w:lastColumn="0" w:noHBand="0" w:noVBand="1"/>
      </w:tblPr>
      <w:tblGrid>
        <w:gridCol w:w="496"/>
        <w:gridCol w:w="1816"/>
        <w:gridCol w:w="968"/>
        <w:gridCol w:w="2204"/>
        <w:gridCol w:w="1765"/>
        <w:gridCol w:w="2822"/>
      </w:tblGrid>
      <w:tr w:rsidR="004021C2" w:rsidRPr="004432F0" w14:paraId="338D2246" w14:textId="77777777" w:rsidTr="004021C2">
        <w:trPr>
          <w:trHeight w:val="663"/>
        </w:trPr>
        <w:tc>
          <w:tcPr>
            <w:tcW w:w="446" w:type="dxa"/>
          </w:tcPr>
          <w:p w14:paraId="75EABB5D" w14:textId="4F2A3D70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14:paraId="4922E090" w14:textId="7561419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 xml:space="preserve">Планеты </w:t>
            </w:r>
          </w:p>
        </w:tc>
        <w:tc>
          <w:tcPr>
            <w:tcW w:w="1007" w:type="dxa"/>
          </w:tcPr>
          <w:p w14:paraId="5A0DBEDD" w14:textId="2F1D46CC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Т-Б</w:t>
            </w:r>
          </w:p>
        </w:tc>
        <w:tc>
          <w:tcPr>
            <w:tcW w:w="2302" w:type="dxa"/>
          </w:tcPr>
          <w:p w14:paraId="5C601A39" w14:textId="1131C1F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Истинные расстояния</w:t>
            </w:r>
          </w:p>
        </w:tc>
        <w:tc>
          <w:tcPr>
            <w:tcW w:w="1518" w:type="dxa"/>
          </w:tcPr>
          <w:p w14:paraId="6DDAD2CC" w14:textId="3CEB3A55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Абсолютная погрешность</w:t>
            </w:r>
          </w:p>
        </w:tc>
        <w:tc>
          <w:tcPr>
            <w:tcW w:w="2942" w:type="dxa"/>
          </w:tcPr>
          <w:p w14:paraId="7ED5D0FE" w14:textId="2729B6A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Относительная погрешность</w:t>
            </w:r>
          </w:p>
        </w:tc>
      </w:tr>
      <w:tr w:rsidR="004021C2" w:rsidRPr="004432F0" w14:paraId="2CBE81D0" w14:textId="77777777" w:rsidTr="004021C2">
        <w:trPr>
          <w:trHeight w:val="663"/>
        </w:trPr>
        <w:tc>
          <w:tcPr>
            <w:tcW w:w="446" w:type="dxa"/>
          </w:tcPr>
          <w:p w14:paraId="48689A7E" w14:textId="501DC705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14:paraId="6FFB9D0D" w14:textId="3AE78CE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007" w:type="dxa"/>
          </w:tcPr>
          <w:p w14:paraId="22C4EE4A" w14:textId="60158FB3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02" w:type="dxa"/>
          </w:tcPr>
          <w:p w14:paraId="77F65C61" w14:textId="3636A3B0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0,387</w:t>
            </w:r>
          </w:p>
        </w:tc>
        <w:tc>
          <w:tcPr>
            <w:tcW w:w="1518" w:type="dxa"/>
          </w:tcPr>
          <w:p w14:paraId="4142EABA" w14:textId="693272B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2942" w:type="dxa"/>
          </w:tcPr>
          <w:p w14:paraId="3F33B437" w14:textId="4F68109A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0,033591731</w:t>
            </w:r>
          </w:p>
        </w:tc>
      </w:tr>
      <w:tr w:rsidR="004021C2" w:rsidRPr="004432F0" w14:paraId="05D67351" w14:textId="77777777" w:rsidTr="004021C2">
        <w:trPr>
          <w:trHeight w:val="663"/>
        </w:trPr>
        <w:tc>
          <w:tcPr>
            <w:tcW w:w="446" w:type="dxa"/>
          </w:tcPr>
          <w:p w14:paraId="2386D930" w14:textId="54F860BE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14:paraId="0746CB00" w14:textId="1E9851C2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007" w:type="dxa"/>
          </w:tcPr>
          <w:p w14:paraId="41E67A32" w14:textId="54854CC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02" w:type="dxa"/>
          </w:tcPr>
          <w:p w14:paraId="41EA96AC" w14:textId="18E03FB3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0,723</w:t>
            </w:r>
          </w:p>
        </w:tc>
        <w:tc>
          <w:tcPr>
            <w:tcW w:w="1518" w:type="dxa"/>
          </w:tcPr>
          <w:p w14:paraId="5FA31B66" w14:textId="6DF866BA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0,023</w:t>
            </w:r>
          </w:p>
        </w:tc>
        <w:tc>
          <w:tcPr>
            <w:tcW w:w="2942" w:type="dxa"/>
          </w:tcPr>
          <w:p w14:paraId="0F5F0CDF" w14:textId="6D89F05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0,031811895</w:t>
            </w:r>
          </w:p>
        </w:tc>
      </w:tr>
      <w:tr w:rsidR="004021C2" w:rsidRPr="004432F0" w14:paraId="3D5E0AF9" w14:textId="77777777" w:rsidTr="004021C2">
        <w:trPr>
          <w:trHeight w:val="663"/>
        </w:trPr>
        <w:tc>
          <w:tcPr>
            <w:tcW w:w="446" w:type="dxa"/>
          </w:tcPr>
          <w:p w14:paraId="0F12A612" w14:textId="5ACBA2DE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5979CA7E" w14:textId="5C3F811F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007" w:type="dxa"/>
          </w:tcPr>
          <w:p w14:paraId="305A2854" w14:textId="0B496BF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14:paraId="0DC9EF37" w14:textId="1AC087B4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14:paraId="16EADC83" w14:textId="6722C01B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4B1A44A9" w14:textId="3B30C31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1C2" w:rsidRPr="004432F0" w14:paraId="2D6DBC19" w14:textId="77777777" w:rsidTr="004021C2">
        <w:trPr>
          <w:trHeight w:val="663"/>
        </w:trPr>
        <w:tc>
          <w:tcPr>
            <w:tcW w:w="446" w:type="dxa"/>
          </w:tcPr>
          <w:p w14:paraId="5BD7D2AA" w14:textId="58687A6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01B9A64B" w14:textId="5F834787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007" w:type="dxa"/>
          </w:tcPr>
          <w:p w14:paraId="4A2D3940" w14:textId="4A5BF53C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02" w:type="dxa"/>
          </w:tcPr>
          <w:p w14:paraId="43FA3A52" w14:textId="44DBEDEA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1,5237</w:t>
            </w:r>
          </w:p>
        </w:tc>
        <w:tc>
          <w:tcPr>
            <w:tcW w:w="1518" w:type="dxa"/>
          </w:tcPr>
          <w:p w14:paraId="719C461C" w14:textId="4443122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0,0763</w:t>
            </w:r>
          </w:p>
        </w:tc>
        <w:tc>
          <w:tcPr>
            <w:tcW w:w="2942" w:type="dxa"/>
          </w:tcPr>
          <w:p w14:paraId="133A96B6" w14:textId="5C1C74C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0,050075474</w:t>
            </w:r>
          </w:p>
        </w:tc>
      </w:tr>
      <w:tr w:rsidR="004021C2" w:rsidRPr="004432F0" w14:paraId="45C1F15F" w14:textId="77777777" w:rsidTr="004021C2">
        <w:trPr>
          <w:trHeight w:val="663"/>
        </w:trPr>
        <w:tc>
          <w:tcPr>
            <w:tcW w:w="446" w:type="dxa"/>
          </w:tcPr>
          <w:p w14:paraId="65D5C719" w14:textId="1BE5BC2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14:paraId="5543F6E0" w14:textId="03377157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Пояс астероидов</w:t>
            </w:r>
          </w:p>
        </w:tc>
        <w:tc>
          <w:tcPr>
            <w:tcW w:w="1007" w:type="dxa"/>
          </w:tcPr>
          <w:p w14:paraId="2B62E5B0" w14:textId="0103CC0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302" w:type="dxa"/>
          </w:tcPr>
          <w:p w14:paraId="0C126383" w14:textId="09B715F2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18" w:type="dxa"/>
          </w:tcPr>
          <w:p w14:paraId="38805283" w14:textId="4FD19084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42" w:type="dxa"/>
          </w:tcPr>
          <w:p w14:paraId="2DEA2EBA" w14:textId="35A1FA17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0,037037037</w:t>
            </w:r>
          </w:p>
        </w:tc>
      </w:tr>
      <w:tr w:rsidR="004021C2" w:rsidRPr="004432F0" w14:paraId="072AD619" w14:textId="77777777" w:rsidTr="004021C2">
        <w:trPr>
          <w:trHeight w:val="663"/>
        </w:trPr>
        <w:tc>
          <w:tcPr>
            <w:tcW w:w="446" w:type="dxa"/>
          </w:tcPr>
          <w:p w14:paraId="3C559950" w14:textId="0B10D7D4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14:paraId="3AE756B3" w14:textId="1E63D97F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007" w:type="dxa"/>
          </w:tcPr>
          <w:p w14:paraId="57F5D330" w14:textId="779BA29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302" w:type="dxa"/>
          </w:tcPr>
          <w:p w14:paraId="0CB3C131" w14:textId="28B989AC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18" w:type="dxa"/>
          </w:tcPr>
          <w:p w14:paraId="670725BA" w14:textId="70E3470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183F41DD" w14:textId="5A29A712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1C2" w:rsidRPr="004432F0" w14:paraId="6EED2DD3" w14:textId="77777777" w:rsidTr="004021C2">
        <w:trPr>
          <w:trHeight w:val="663"/>
        </w:trPr>
        <w:tc>
          <w:tcPr>
            <w:tcW w:w="446" w:type="dxa"/>
          </w:tcPr>
          <w:p w14:paraId="1164271F" w14:textId="790808EA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14:paraId="4A3D7FEA" w14:textId="4A575F2B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</w:p>
        </w:tc>
        <w:tc>
          <w:tcPr>
            <w:tcW w:w="1007" w:type="dxa"/>
          </w:tcPr>
          <w:p w14:paraId="346121EE" w14:textId="14EAC10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14:paraId="0D5F6CD9" w14:textId="0CFCCDB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1518" w:type="dxa"/>
          </w:tcPr>
          <w:p w14:paraId="20DF7BF4" w14:textId="596BBB1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942" w:type="dxa"/>
          </w:tcPr>
          <w:p w14:paraId="38A2FF2E" w14:textId="14F55F9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0,048218029</w:t>
            </w:r>
          </w:p>
        </w:tc>
      </w:tr>
      <w:tr w:rsidR="004021C2" w:rsidRPr="004432F0" w14:paraId="7D658819" w14:textId="77777777" w:rsidTr="004021C2">
        <w:trPr>
          <w:trHeight w:val="663"/>
        </w:trPr>
        <w:tc>
          <w:tcPr>
            <w:tcW w:w="446" w:type="dxa"/>
          </w:tcPr>
          <w:p w14:paraId="4028A7F9" w14:textId="34B0EC03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72C0D72B" w14:textId="3A4CB61F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1007" w:type="dxa"/>
          </w:tcPr>
          <w:p w14:paraId="6B0B730C" w14:textId="2BF39DDA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302" w:type="dxa"/>
          </w:tcPr>
          <w:p w14:paraId="314978E3" w14:textId="3BFB7ED3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518" w:type="dxa"/>
          </w:tcPr>
          <w:p w14:paraId="6AAF7B19" w14:textId="3A3D3B32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942" w:type="dxa"/>
          </w:tcPr>
          <w:p w14:paraId="691257BB" w14:textId="5A14BF22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0,020833333</w:t>
            </w:r>
          </w:p>
        </w:tc>
      </w:tr>
      <w:tr w:rsidR="004021C2" w:rsidRPr="004432F0" w14:paraId="01EEEB16" w14:textId="77777777" w:rsidTr="004021C2">
        <w:trPr>
          <w:trHeight w:val="663"/>
        </w:trPr>
        <w:tc>
          <w:tcPr>
            <w:tcW w:w="446" w:type="dxa"/>
          </w:tcPr>
          <w:p w14:paraId="3B231DFE" w14:textId="1A4E700B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</w:tcPr>
          <w:p w14:paraId="4D427D4D" w14:textId="0B940155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Нептун</w:t>
            </w:r>
          </w:p>
        </w:tc>
        <w:tc>
          <w:tcPr>
            <w:tcW w:w="1007" w:type="dxa"/>
          </w:tcPr>
          <w:p w14:paraId="0ACDDF9F" w14:textId="4803D7C5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2302" w:type="dxa"/>
          </w:tcPr>
          <w:p w14:paraId="170898C7" w14:textId="56797BC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</w:tcPr>
          <w:p w14:paraId="3FD9BEBE" w14:textId="0D8D772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942" w:type="dxa"/>
          </w:tcPr>
          <w:p w14:paraId="1F775E8F" w14:textId="071FE291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0,253333333</w:t>
            </w:r>
          </w:p>
        </w:tc>
      </w:tr>
      <w:tr w:rsidR="004021C2" w:rsidRPr="004432F0" w14:paraId="42092D3A" w14:textId="77777777" w:rsidTr="004021C2">
        <w:trPr>
          <w:trHeight w:val="663"/>
        </w:trPr>
        <w:tc>
          <w:tcPr>
            <w:tcW w:w="446" w:type="dxa"/>
          </w:tcPr>
          <w:p w14:paraId="45BD6F54" w14:textId="15BB61C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14:paraId="0F64B62C" w14:textId="53975BA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Плутон</w:t>
            </w:r>
          </w:p>
        </w:tc>
        <w:tc>
          <w:tcPr>
            <w:tcW w:w="1007" w:type="dxa"/>
          </w:tcPr>
          <w:p w14:paraId="25AD797F" w14:textId="70A4DF0D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2302" w:type="dxa"/>
          </w:tcPr>
          <w:p w14:paraId="0B1AC9DE" w14:textId="000DE273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39,23</w:t>
            </w:r>
          </w:p>
        </w:tc>
        <w:tc>
          <w:tcPr>
            <w:tcW w:w="1518" w:type="dxa"/>
          </w:tcPr>
          <w:p w14:paraId="1DBEFD20" w14:textId="2FB4F878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37,97</w:t>
            </w:r>
          </w:p>
        </w:tc>
        <w:tc>
          <w:tcPr>
            <w:tcW w:w="2942" w:type="dxa"/>
          </w:tcPr>
          <w:p w14:paraId="4301864C" w14:textId="459CE549" w:rsidR="004021C2" w:rsidRPr="004432F0" w:rsidRDefault="004021C2" w:rsidP="00E02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F0">
              <w:rPr>
                <w:rFonts w:ascii="Times New Roman" w:hAnsi="Times New Roman" w:cs="Times New Roman"/>
                <w:sz w:val="28"/>
                <w:szCs w:val="28"/>
              </w:rPr>
              <w:t>0,967881723</w:t>
            </w:r>
          </w:p>
        </w:tc>
      </w:tr>
    </w:tbl>
    <w:p w14:paraId="15F76161" w14:textId="77777777" w:rsidR="00CA542F" w:rsidRDefault="00CA542F" w:rsidP="6E4188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6D4895" w14:textId="70F5E74B" w:rsidR="6E418853" w:rsidRPr="004432F0" w:rsidRDefault="6E418853" w:rsidP="005475C7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bookmarkStart w:id="6" w:name="_Toc98876557"/>
      <w:r w:rsidRPr="004432F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lastRenderedPageBreak/>
        <w:t>II</w:t>
      </w:r>
      <w:bookmarkEnd w:id="6"/>
    </w:p>
    <w:p w14:paraId="24B723F4" w14:textId="1B8E4C66" w:rsidR="00E024FF" w:rsidRDefault="00E024FF" w:rsidP="6E4188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4E2289" w14:textId="47C42090" w:rsidR="6E418853" w:rsidRDefault="6E418853" w:rsidP="6E418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абсолютной погрешности по формуле </w:t>
      </w:r>
    </w:p>
    <w:p w14:paraId="61280356" w14:textId="71B40216" w:rsidR="6E418853" w:rsidRDefault="63B229A4" w:rsidP="63B229A4">
      <w:pPr>
        <w:jc w:val="center"/>
        <w:rPr>
          <w:rFonts w:ascii="Times New Roman" w:eastAsia="Times New Roman" w:hAnsi="Times New Roman" w:cs="Times New Roman"/>
          <w:b/>
          <w:bCs/>
          <w:color w:val="25292E"/>
          <w:sz w:val="36"/>
          <w:szCs w:val="36"/>
        </w:rPr>
      </w:pPr>
      <w:r w:rsidRPr="00E024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ΔX=</w:t>
      </w:r>
      <w:r w:rsidRPr="00E024FF">
        <w:rPr>
          <w:rFonts w:ascii="Times New Roman" w:eastAsia="Times New Roman" w:hAnsi="Times New Roman" w:cs="Times New Roman"/>
          <w:b/>
          <w:bCs/>
          <w:color w:val="25292E"/>
          <w:sz w:val="36"/>
          <w:szCs w:val="36"/>
        </w:rPr>
        <w:t xml:space="preserve"> |</w:t>
      </w:r>
      <w:r w:rsidRPr="00E024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X-X</w:t>
      </w:r>
      <w:r w:rsidRPr="00E024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vertAlign w:val="subscript"/>
        </w:rPr>
        <w:t>ист.</w:t>
      </w:r>
      <w:r w:rsidRPr="00E024FF">
        <w:rPr>
          <w:rFonts w:ascii="Times New Roman" w:eastAsia="Times New Roman" w:hAnsi="Times New Roman" w:cs="Times New Roman"/>
          <w:b/>
          <w:bCs/>
          <w:color w:val="25292E"/>
          <w:sz w:val="36"/>
          <w:szCs w:val="36"/>
        </w:rPr>
        <w:t>|</w:t>
      </w:r>
    </w:p>
    <w:p w14:paraId="179A3485" w14:textId="79AD8865" w:rsidR="00E024FF" w:rsidRPr="00E024FF" w:rsidRDefault="00E024FF" w:rsidP="63B229A4">
      <w:pPr>
        <w:jc w:val="center"/>
        <w:rPr>
          <w:rFonts w:ascii="Times New Roman" w:eastAsia="Times New Roman" w:hAnsi="Times New Roman" w:cs="Times New Roman"/>
          <w:b/>
          <w:bCs/>
          <w:color w:val="25292E"/>
          <w:sz w:val="36"/>
          <w:szCs w:val="36"/>
        </w:rPr>
      </w:pPr>
    </w:p>
    <w:p w14:paraId="1A993737" w14:textId="432D4A58" w:rsidR="1B32F8BD" w:rsidRDefault="1B32F8BD" w:rsidP="1B32F8BD">
      <w:pPr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6E418853" w14:paraId="26E39DD4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7663" w14:textId="45153950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Меркурий - 0,013</w:t>
            </w:r>
          </w:p>
        </w:tc>
      </w:tr>
      <w:tr w:rsidR="6E418853" w14:paraId="19162A38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4FE4" w14:textId="5ECEFA4E" w:rsidR="6E418853" w:rsidRDefault="6E418853" w:rsidP="1B32F8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Венера - 0,023</w:t>
            </w:r>
          </w:p>
        </w:tc>
      </w:tr>
      <w:tr w:rsidR="6E418853" w14:paraId="71BFE69C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BC96" w14:textId="188E8EE1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Земля - 0</w:t>
            </w:r>
          </w:p>
        </w:tc>
      </w:tr>
      <w:tr w:rsidR="6E418853" w14:paraId="4726F85F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338B" w14:textId="300C04D0" w:rsidR="6E418853" w:rsidRDefault="005475C7" w:rsidP="1B32F8B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453DBAA3" wp14:editId="0F108C2E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-1151890</wp:posOffset>
                  </wp:positionV>
                  <wp:extent cx="3651885" cy="2693670"/>
                  <wp:effectExtent l="0" t="0" r="0" b="0"/>
                  <wp:wrapNone/>
                  <wp:docPr id="1401244683" name="Picture 1401244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885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B32F8BD"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Марс - 0,0763</w:t>
            </w:r>
          </w:p>
        </w:tc>
      </w:tr>
      <w:tr w:rsidR="6E418853" w14:paraId="3803531D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4436" w14:textId="03E2D249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 астероидов - 0,1</w:t>
            </w:r>
          </w:p>
        </w:tc>
      </w:tr>
      <w:tr w:rsidR="6E418853" w14:paraId="62435F3B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C922" w14:textId="1C55ED94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Юпитер - 0</w:t>
            </w:r>
          </w:p>
        </w:tc>
      </w:tr>
      <w:tr w:rsidR="6E418853" w14:paraId="7A907041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9AF1" w14:textId="0BE0B77F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Сатурн - 0,46</w:t>
            </w:r>
          </w:p>
        </w:tc>
      </w:tr>
      <w:tr w:rsidR="6E418853" w14:paraId="4C8AB4A9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C61C" w14:textId="1969DDD4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Уран - 0,4</w:t>
            </w:r>
          </w:p>
        </w:tc>
      </w:tr>
      <w:tr w:rsidR="6E418853" w14:paraId="11FCD250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FB20B" w14:textId="6AECC443" w:rsidR="6E418853" w:rsidRDefault="1B32F8BD" w:rsidP="1B32F8B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Нептун - 7,6</w:t>
            </w:r>
          </w:p>
        </w:tc>
      </w:tr>
      <w:tr w:rsidR="6E418853" w14:paraId="5F21BE04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CC402" w14:textId="1E270FD1" w:rsidR="6E418853" w:rsidRDefault="1B32F8BD" w:rsidP="005475C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B32F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Плутон - 37,97</w:t>
            </w:r>
          </w:p>
          <w:p w14:paraId="5B967C39" w14:textId="4FB686BC" w:rsidR="005475C7" w:rsidRDefault="005475C7" w:rsidP="005475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5BC6CB" w14:textId="291823C7" w:rsidR="005475C7" w:rsidRPr="005475C7" w:rsidRDefault="005475C7" w:rsidP="005475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158B8" wp14:editId="00555301">
                  <wp:extent cx="5252085" cy="3297555"/>
                  <wp:effectExtent l="0" t="0" r="5715" b="0"/>
                  <wp:docPr id="1294361672" name="Picture 129436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459" cy="339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9F1EF" w14:textId="5D6CEB5C" w:rsidR="6E418853" w:rsidRDefault="6E418853" w:rsidP="00CA542F">
            <w:pPr>
              <w:jc w:val="center"/>
            </w:pPr>
          </w:p>
          <w:p w14:paraId="27A46981" w14:textId="0EBABDEE" w:rsidR="6E418853" w:rsidRDefault="6E418853" w:rsidP="00CA542F">
            <w:pPr>
              <w:jc w:val="center"/>
            </w:pPr>
          </w:p>
          <w:p w14:paraId="5EA7FB56" w14:textId="6B256205" w:rsidR="1B32F8BD" w:rsidRDefault="1B32F8BD" w:rsidP="00CA542F">
            <w:pPr>
              <w:jc w:val="center"/>
            </w:pPr>
          </w:p>
          <w:p w14:paraId="6E022557" w14:textId="49FA5826" w:rsidR="1B32F8BD" w:rsidRDefault="1B32F8BD" w:rsidP="00CA542F">
            <w:pPr>
              <w:jc w:val="center"/>
            </w:pPr>
          </w:p>
          <w:p w14:paraId="535963B5" w14:textId="33095E95" w:rsidR="00CA542F" w:rsidRPr="00CA542F" w:rsidRDefault="00CA542F" w:rsidP="005475C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E9AEF36" w14:textId="77777777" w:rsidR="005475C7" w:rsidRDefault="005475C7" w:rsidP="6E418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930A49" w14:textId="423E02BF" w:rsidR="005475C7" w:rsidRPr="004432F0" w:rsidRDefault="005475C7" w:rsidP="005475C7">
      <w:pPr>
        <w:pStyle w:val="Heading2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7" w:name="_Toc98876558"/>
      <w:r w:rsidRPr="004432F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en-US"/>
        </w:rPr>
        <w:lastRenderedPageBreak/>
        <w:t>III</w:t>
      </w:r>
      <w:bookmarkEnd w:id="7"/>
    </w:p>
    <w:p w14:paraId="13B2065B" w14:textId="2AF232C9" w:rsidR="6E418853" w:rsidRDefault="6E418853" w:rsidP="6E418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E418853">
        <w:rPr>
          <w:rFonts w:ascii="Times New Roman" w:eastAsia="Times New Roman" w:hAnsi="Times New Roman" w:cs="Times New Roman"/>
          <w:sz w:val="28"/>
          <w:szCs w:val="28"/>
        </w:rPr>
        <w:t xml:space="preserve">Относительная погрешность значений при вычислении по формуле </w:t>
      </w:r>
    </w:p>
    <w:p w14:paraId="56FCB308" w14:textId="77777777" w:rsidR="005475C7" w:rsidRDefault="005475C7" w:rsidP="6E4188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D8044" w14:textId="40C6A6E9" w:rsidR="6E418853" w:rsidRDefault="63B229A4" w:rsidP="63B229A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024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E=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Xист.</m:t>
            </m:r>
          </m:den>
        </m:f>
      </m:oMath>
    </w:p>
    <w:p w14:paraId="1FFE1555" w14:textId="77777777" w:rsidR="00E024FF" w:rsidRPr="00E024FF" w:rsidRDefault="00E024FF" w:rsidP="63B229A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vertAlign w:val="subscript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6E418853" w14:paraId="48B3B105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D7C7C" w14:textId="65090F97" w:rsidR="6E418853" w:rsidRDefault="57CD5DDC" w:rsidP="0B440F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B440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Меркурий - 0,033591731 </w:t>
            </w:r>
          </w:p>
        </w:tc>
      </w:tr>
      <w:tr w:rsidR="6E418853" w14:paraId="2C5619B0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7715" w14:textId="66867FE7" w:rsidR="6E418853" w:rsidRDefault="0B440FFE" w:rsidP="0B440F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B440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Венера - 0,031811895</w:t>
            </w:r>
          </w:p>
        </w:tc>
      </w:tr>
      <w:tr w:rsidR="6E418853" w14:paraId="02EF5630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03A7F" w14:textId="390D93A1" w:rsidR="6E418853" w:rsidRDefault="57CD5DDC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Земля - 0</w:t>
            </w:r>
          </w:p>
        </w:tc>
      </w:tr>
      <w:tr w:rsidR="6E418853" w14:paraId="487201B8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598C" w14:textId="130A2CFB" w:rsidR="6E418853" w:rsidRDefault="57CD5DDC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Марс - 0,050075474</w:t>
            </w:r>
          </w:p>
        </w:tc>
      </w:tr>
      <w:tr w:rsidR="6E418853" w14:paraId="6742A836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A083" w14:textId="0B5CF361" w:rsidR="6E418853" w:rsidRDefault="48AB2EDB" w:rsidP="57CD5DD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 астероидов - 0,(037)</w:t>
            </w:r>
          </w:p>
        </w:tc>
      </w:tr>
      <w:tr w:rsidR="6E418853" w14:paraId="24A071E8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D683" w14:textId="3319372A" w:rsidR="6E418853" w:rsidRDefault="57CD5DDC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Юпитер - 0</w:t>
            </w:r>
          </w:p>
        </w:tc>
      </w:tr>
      <w:tr w:rsidR="6E418853" w14:paraId="1F918CBC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BCEE" w14:textId="4A66B8ED" w:rsidR="6E418853" w:rsidRDefault="0B440FFE" w:rsidP="0B440FF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B440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Сатурн - 0,0208(3)</w:t>
            </w:r>
          </w:p>
        </w:tc>
      </w:tr>
      <w:tr w:rsidR="6E418853" w14:paraId="62200E32" w14:textId="77777777" w:rsidTr="0B440FFE">
        <w:trPr>
          <w:trHeight w:val="30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1A60" w14:textId="2B76CD05" w:rsidR="6E418853" w:rsidRDefault="57CD5DDC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Уран - 0,0208(3)</w:t>
            </w:r>
          </w:p>
        </w:tc>
      </w:tr>
      <w:tr w:rsidR="6E418853" w14:paraId="70918919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814B" w14:textId="45CD5AA3" w:rsidR="6E418853" w:rsidRDefault="57CD5DDC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Нептун - 0,25(3)</w:t>
            </w:r>
          </w:p>
        </w:tc>
      </w:tr>
      <w:tr w:rsidR="6E418853" w14:paraId="24C5A829" w14:textId="77777777" w:rsidTr="0B440FFE">
        <w:trPr>
          <w:trHeight w:val="360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BAC2" w14:textId="27A7FA22" w:rsidR="6E418853" w:rsidRDefault="00E024FF" w:rsidP="57CD5DD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2F1995" wp14:editId="0D35D404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-1947545</wp:posOffset>
                  </wp:positionV>
                  <wp:extent cx="3472815" cy="2306955"/>
                  <wp:effectExtent l="0" t="0" r="0" b="0"/>
                  <wp:wrapNone/>
                  <wp:docPr id="605075378" name="Picture 605075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815" cy="230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7CD5DDC" w:rsidRPr="57CD5D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Плутон - 0,967881723</w:t>
            </w:r>
          </w:p>
        </w:tc>
      </w:tr>
    </w:tbl>
    <w:p w14:paraId="0B81C9FF" w14:textId="0BA7E95E" w:rsidR="6E418853" w:rsidRDefault="6E418853" w:rsidP="0B440FFE"/>
    <w:p w14:paraId="1A471CF7" w14:textId="3FDF3778" w:rsidR="6E418853" w:rsidRDefault="6E418853" w:rsidP="6E418853"/>
    <w:p w14:paraId="28064F2D" w14:textId="1C1A5E1C" w:rsidR="00276BDC" w:rsidRPr="00276BDC" w:rsidRDefault="005475C7" w:rsidP="00276BDC">
      <w:pPr>
        <w:jc w:val="center"/>
      </w:pPr>
      <w:r>
        <w:rPr>
          <w:noProof/>
          <w:lang w:eastAsia="ru-RU"/>
        </w:rPr>
        <w:drawing>
          <wp:inline distT="0" distB="0" distL="0" distR="0" wp14:anchorId="046D25F0" wp14:editId="43078F6F">
            <wp:extent cx="5731510" cy="3450590"/>
            <wp:effectExtent l="0" t="0" r="2540" b="0"/>
            <wp:docPr id="1404874497" name="Picture 140487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Toc98876559"/>
    </w:p>
    <w:p w14:paraId="5B0CFB87" w14:textId="77777777" w:rsidR="00276BDC" w:rsidRDefault="00276BDC" w:rsidP="005475C7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14:paraId="0213B38D" w14:textId="6BC489FE" w:rsidR="559460F5" w:rsidRPr="00276BDC" w:rsidRDefault="2D7661AF" w:rsidP="00276BDC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76B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Поиск систематической ошибки</w:t>
      </w:r>
      <w:bookmarkEnd w:id="8"/>
      <w:r w:rsidR="004021C2" w:rsidRPr="00276B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76C827B" wp14:editId="2599126E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4119880" cy="2638425"/>
            <wp:effectExtent l="0" t="0" r="0" b="9525"/>
            <wp:wrapSquare wrapText="bothSides"/>
            <wp:docPr id="1112495629" name="Picture 111249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23F0" w14:textId="40C11443" w:rsidR="6E418853" w:rsidRPr="00E024FF" w:rsidRDefault="00716CE6" w:rsidP="00DD04C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D18995B" wp14:editId="186AD37C">
            <wp:simplePos x="0" y="0"/>
            <wp:positionH relativeFrom="column">
              <wp:posOffset>-1906905</wp:posOffset>
            </wp:positionH>
            <wp:positionV relativeFrom="paragraph">
              <wp:posOffset>3312160</wp:posOffset>
            </wp:positionV>
            <wp:extent cx="3571875" cy="2362200"/>
            <wp:effectExtent l="0" t="0" r="9525" b="19050"/>
            <wp:wrapThrough wrapText="bothSides">
              <wp:wrapPolygon edited="0">
                <wp:start x="0" y="0"/>
                <wp:lineTo x="0" y="21600"/>
                <wp:lineTo x="21542" y="21600"/>
                <wp:lineTo x="21542" y="0"/>
                <wp:lineTo x="0" y="0"/>
              </wp:wrapPolygon>
            </wp:wrapThrough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  <a:ext uri="{147F2762-F138-4A5C-976F-8EAC2B608ADB}">
                  <a16:predDERef xmlns:a16="http://schemas.microsoft.com/office/drawing/2014/main" pre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440FFE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оценки погрешности как абсолютной так и относительной для  всех планет в</w:t>
      </w:r>
      <w:r w:rsidR="0D7418A8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линейном выражении даёт коэффициент корреляции</w:t>
      </w:r>
      <w:r w:rsidR="0B440FFE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меньше 0,9 это значит, что ошибка не нарастает от планеты к планете. Как</w:t>
      </w:r>
      <w:r w:rsidR="0AF0A0BF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 — эта формула не является</w:t>
      </w:r>
      <w:r w:rsidR="63B229A4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средством определения орбит более дальних планет. Но это не значит, что по ней мы не можем вычислить приблизительно </w:t>
      </w:r>
      <w:r w:rsidR="2D7661AF" w:rsidRPr="559460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размеры  орбиты  ещё не открытых планет Солнечной системы. </w:t>
      </w:r>
    </w:p>
    <w:p w14:paraId="79B04219" w14:textId="12222A5A" w:rsidR="6E418853" w:rsidRPr="00716CE6" w:rsidRDefault="00716CE6" w:rsidP="00DD04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D7661AF" w:rsidRPr="2D76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 чтобы увидеть  распределение орбит,  воспользуемся таблицей </w:t>
      </w:r>
      <w:r w:rsidR="2D7661AF" w:rsidRPr="2D766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2D7661AF" w:rsidRPr="2D76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В ней выбрали тренд показательной функции.  Как видим ниже (оси не подписаны) истинные и вычисленные орбиты очень похожи.</w:t>
      </w:r>
    </w:p>
    <w:p w14:paraId="2494B256" w14:textId="06A7F512" w:rsidR="6E418853" w:rsidRPr="00716CE6" w:rsidRDefault="00422C94" w:rsidP="00DD04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84A767" wp14:editId="37875BE7">
            <wp:simplePos x="0" y="0"/>
            <wp:positionH relativeFrom="column">
              <wp:posOffset>2333625</wp:posOffset>
            </wp:positionH>
            <wp:positionV relativeFrom="paragraph">
              <wp:posOffset>8890</wp:posOffset>
            </wp:positionV>
            <wp:extent cx="3571875" cy="2419350"/>
            <wp:effectExtent l="0" t="0" r="9525" b="19050"/>
            <wp:wrapThrough wrapText="bothSides">
              <wp:wrapPolygon edited="0">
                <wp:start x="0" y="0"/>
                <wp:lineTo x="0" y="21600"/>
                <wp:lineTo x="21542" y="21600"/>
                <wp:lineTo x="21542" y="0"/>
                <wp:lineTo x="0" y="0"/>
              </wp:wrapPolygon>
            </wp:wrapThrough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  <a:ext uri="{147F2762-F138-4A5C-976F-8EAC2B608ADB}">
                  <a16:predDERef xmlns:a16="http://schemas.microsoft.com/office/drawing/2014/main" pre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Выбрав тренд экспоненту для погрешностей</w:t>
      </w:r>
      <w:r w:rsidR="00DD0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видим, что коэффициент </w:t>
      </w:r>
      <w:r w:rsidR="00DD04C4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корреляции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всё</w:t>
      </w:r>
      <w:r w:rsidR="00DD0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равно меньше 0,9. Значит ошибка возникающая в расчетах не является систематической.  Поэтому можно с большой степенью уверенности говорить о том, что ошибки возникающие при подсчётах являются случайными. На основании 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полученного результата можно предположить, ч</w:t>
      </w:r>
      <w:r w:rsidR="00DD0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 данная формула может давать расчёты для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радиус</w:t>
      </w:r>
      <w:r w:rsidR="00DD0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достаточно хорошие данные</w:t>
      </w:r>
      <w:r w:rsidR="00716CE6" w:rsidRPr="00716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.​</w:t>
      </w:r>
    </w:p>
    <w:p w14:paraId="1F39AD03" w14:textId="2F1DDC41" w:rsidR="6E418853" w:rsidRPr="00DD04C4" w:rsidRDefault="00716CE6" w:rsidP="00DD04C4">
      <w:pPr>
        <w:pStyle w:val="Head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04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9" w:name="_Toc98876560"/>
      <w:r w:rsidRPr="00DD04C4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bookmarkEnd w:id="9"/>
    </w:p>
    <w:p w14:paraId="6495A835" w14:textId="326ECE1D" w:rsidR="6E418853" w:rsidRPr="00C40341" w:rsidRDefault="00C40341" w:rsidP="00DD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41">
        <w:rPr>
          <w:rFonts w:ascii="Times New Roman" w:hAnsi="Times New Roman" w:cs="Times New Roman"/>
          <w:sz w:val="28"/>
          <w:szCs w:val="28"/>
        </w:rPr>
        <w:t xml:space="preserve">Ошибки возникающие при подсчетах являются случайными. На основании </w:t>
      </w:r>
      <w:r w:rsidR="00DD04C4">
        <w:rPr>
          <w:rFonts w:ascii="Times New Roman" w:hAnsi="Times New Roman" w:cs="Times New Roman"/>
          <w:sz w:val="28"/>
          <w:szCs w:val="28"/>
        </w:rPr>
        <w:t>проделанной работы</w:t>
      </w:r>
      <w:r w:rsidRPr="00C40341">
        <w:rPr>
          <w:rFonts w:ascii="Times New Roman" w:hAnsi="Times New Roman" w:cs="Times New Roman"/>
          <w:sz w:val="28"/>
          <w:szCs w:val="28"/>
        </w:rPr>
        <w:t xml:space="preserve"> можно предположить, что данная формула может давать в результате расчетов радиусов достаточно хорошие </w:t>
      </w:r>
      <w:r w:rsidR="00DD04C4">
        <w:rPr>
          <w:rFonts w:ascii="Times New Roman" w:hAnsi="Times New Roman" w:cs="Times New Roman"/>
          <w:sz w:val="28"/>
          <w:szCs w:val="28"/>
        </w:rPr>
        <w:t>данные</w:t>
      </w:r>
      <w:r w:rsidRPr="00C40341">
        <w:rPr>
          <w:rFonts w:ascii="Times New Roman" w:hAnsi="Times New Roman" w:cs="Times New Roman"/>
          <w:sz w:val="28"/>
          <w:szCs w:val="28"/>
        </w:rPr>
        <w:t>. А значит предполагать место для поиска еще не открытых планет.</w:t>
      </w:r>
    </w:p>
    <w:p w14:paraId="67DCFACF" w14:textId="2F66AE34" w:rsidR="00C40341" w:rsidRPr="00C40341" w:rsidRDefault="00C40341" w:rsidP="00DD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41">
        <w:rPr>
          <w:rFonts w:ascii="Times New Roman" w:hAnsi="Times New Roman" w:cs="Times New Roman"/>
          <w:sz w:val="28"/>
          <w:szCs w:val="28"/>
        </w:rPr>
        <w:t xml:space="preserve">Интересный момент, который подтверждает формулу Тициуса-Боде </w:t>
      </w:r>
      <w:r w:rsidRPr="00C4034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341">
        <w:rPr>
          <w:rFonts w:ascii="Times New Roman" w:hAnsi="Times New Roman" w:cs="Times New Roman"/>
          <w:sz w:val="28"/>
          <w:szCs w:val="28"/>
          <w:vertAlign w:val="superscript"/>
        </w:rPr>
        <w:t>0,641</w:t>
      </w:r>
      <w:r w:rsidRPr="00C403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C40341">
        <w:rPr>
          <w:rFonts w:ascii="Times New Roman" w:hAnsi="Times New Roman" w:cs="Times New Roman"/>
          <w:sz w:val="28"/>
          <w:szCs w:val="28"/>
        </w:rPr>
        <w:t xml:space="preserve"> = 1,9</w:t>
      </w:r>
      <w:r w:rsidRPr="00C403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C40341">
        <w:rPr>
          <w:rFonts w:ascii="Times New Roman" w:hAnsi="Times New Roman" w:cs="Times New Roman"/>
          <w:sz w:val="28"/>
          <w:szCs w:val="28"/>
        </w:rPr>
        <w:t>. А в этой формуле присутствует 2</w:t>
      </w:r>
      <w:r w:rsidRPr="00C403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C40341">
        <w:rPr>
          <w:rFonts w:ascii="Times New Roman" w:hAnsi="Times New Roman" w:cs="Times New Roman"/>
          <w:sz w:val="28"/>
          <w:szCs w:val="28"/>
        </w:rPr>
        <w:t xml:space="preserve">. 1,9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C40341">
        <w:rPr>
          <w:rFonts w:ascii="Times New Roman" w:eastAsiaTheme="minorEastAsia" w:hAnsi="Times New Roman" w:cs="Times New Roman"/>
          <w:sz w:val="28"/>
          <w:szCs w:val="28"/>
        </w:rPr>
        <w:t xml:space="preserve"> 2.</w:t>
      </w:r>
    </w:p>
    <w:p w14:paraId="4EC14AA2" w14:textId="72C82759" w:rsidR="6E418853" w:rsidRDefault="6E418853" w:rsidP="6E418853"/>
    <w:p w14:paraId="05CAA587" w14:textId="77777777" w:rsidR="00DD04C4" w:rsidRDefault="00DD04C4" w:rsidP="6E418853"/>
    <w:p w14:paraId="4A3CE570" w14:textId="77777777" w:rsidR="00DD04C4" w:rsidRDefault="00DD04C4" w:rsidP="6E418853"/>
    <w:p w14:paraId="1D3AD8C6" w14:textId="759AEAA9" w:rsidR="00DD04C4" w:rsidRDefault="00DD04C4" w:rsidP="00DD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73FCD28" w14:textId="03D41FD2" w:rsidR="00DD04C4" w:rsidRDefault="002B4335" w:rsidP="00DD04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 класс. Учебник для общеобразовательных организаций. Под ред. С.А.Теляковского.  М.:Просвещение. 2013</w:t>
      </w:r>
    </w:p>
    <w:p w14:paraId="10D2D8CE" w14:textId="21EB60B7" w:rsidR="002B4335" w:rsidRPr="00831D48" w:rsidRDefault="003E6559" w:rsidP="00DD04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https://</w:t>
      </w:r>
      <w:hyperlink r:id="rId15" w:history="1">
        <w:r w:rsidR="00831D48" w:rsidRPr="00831D4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starcatalog.ru</w:t>
        </w:r>
      </w:hyperlink>
      <w:r w:rsidR="00831D48" w:rsidRPr="00831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D48">
        <w:rPr>
          <w:rFonts w:ascii="Times New Roman" w:hAnsi="Times New Roman" w:cs="Times New Roman"/>
          <w:color w:val="000000" w:themeColor="text1"/>
          <w:sz w:val="28"/>
          <w:szCs w:val="28"/>
        </w:rPr>
        <w:t>15.04.2021 , 18-30</w:t>
      </w:r>
    </w:p>
    <w:p w14:paraId="4354CA9B" w14:textId="300CE08B" w:rsidR="002B4335" w:rsidRDefault="002B4335" w:rsidP="00DD04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Астрономия: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 Ред.-сост.В.Г.Сурдин. – Фрязино: «Век 2», 2016. –  3-е изд., испр. и доп. – 608 с.: ил.</w:t>
      </w:r>
    </w:p>
    <w:p w14:paraId="6D06919B" w14:textId="41277CCB" w:rsidR="002B4335" w:rsidRDefault="003C651C" w:rsidP="00DD04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Куликовский П</w:t>
      </w:r>
      <w:r w:rsidR="00276B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 Григорьевич. Справочник любителя астрономии / Под ред. В.Г.Сурдина. Изд. 7-е, испр. М.: ЛЕНАНД, 2017. –704 с.</w:t>
      </w:r>
    </w:p>
    <w:p w14:paraId="11296839" w14:textId="77777777" w:rsidR="003C651C" w:rsidRPr="003C651C" w:rsidRDefault="003C651C" w:rsidP="003C651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E2BC71E" w14:textId="3A72EAF9" w:rsidR="6E418853" w:rsidRDefault="6E418853" w:rsidP="6E418853"/>
    <w:p w14:paraId="097A46E5" w14:textId="7B41EBC0" w:rsidR="6E418853" w:rsidRDefault="6E418853" w:rsidP="6E418853"/>
    <w:p w14:paraId="0055A8DF" w14:textId="01FF9118" w:rsidR="6E418853" w:rsidRDefault="6E418853" w:rsidP="6E418853"/>
    <w:p w14:paraId="592B5D14" w14:textId="0BFED117" w:rsidR="6E418853" w:rsidRDefault="6E418853" w:rsidP="6E418853"/>
    <w:p w14:paraId="43C470A9" w14:textId="5115CEF5" w:rsidR="6E418853" w:rsidRDefault="6E418853" w:rsidP="6E418853"/>
    <w:sectPr w:rsidR="6E418853" w:rsidSect="00320376">
      <w:headerReference w:type="default" r:id="rId16"/>
      <w:footerReference w:type="defaul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B0D7" w14:textId="77777777" w:rsidR="00524643" w:rsidRDefault="00524643">
      <w:pPr>
        <w:spacing w:after="0" w:line="240" w:lineRule="auto"/>
      </w:pPr>
      <w:r>
        <w:separator/>
      </w:r>
    </w:p>
  </w:endnote>
  <w:endnote w:type="continuationSeparator" w:id="0">
    <w:p w14:paraId="4EBDEEDA" w14:textId="77777777" w:rsidR="00524643" w:rsidRDefault="0052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884272" w14:paraId="75CA603F" w14:textId="77777777" w:rsidTr="21884272">
      <w:tc>
        <w:tcPr>
          <w:tcW w:w="3005" w:type="dxa"/>
        </w:tcPr>
        <w:p w14:paraId="5817581A" w14:textId="1C2C9664" w:rsidR="21884272" w:rsidRDefault="21884272" w:rsidP="21884272">
          <w:pPr>
            <w:pStyle w:val="Header"/>
            <w:ind w:left="-115"/>
          </w:pPr>
        </w:p>
      </w:tc>
      <w:tc>
        <w:tcPr>
          <w:tcW w:w="3005" w:type="dxa"/>
        </w:tcPr>
        <w:p w14:paraId="08FCDA95" w14:textId="110BA28E" w:rsidR="21884272" w:rsidRDefault="21884272" w:rsidP="21884272">
          <w:pPr>
            <w:pStyle w:val="Header"/>
            <w:jc w:val="center"/>
          </w:pPr>
        </w:p>
      </w:tc>
      <w:tc>
        <w:tcPr>
          <w:tcW w:w="3005" w:type="dxa"/>
        </w:tcPr>
        <w:p w14:paraId="47D42ED8" w14:textId="6DFDCD8B" w:rsidR="21884272" w:rsidRDefault="21884272" w:rsidP="2188427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C651C">
            <w:rPr>
              <w:noProof/>
            </w:rPr>
            <w:t>9</w:t>
          </w:r>
          <w:r>
            <w:fldChar w:fldCharType="end"/>
          </w:r>
        </w:p>
      </w:tc>
    </w:tr>
  </w:tbl>
  <w:p w14:paraId="7A32FFA1" w14:textId="70AF6880" w:rsidR="21884272" w:rsidRDefault="21884272" w:rsidP="2188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4D5E" w14:textId="77777777" w:rsidR="00524643" w:rsidRDefault="00524643">
      <w:pPr>
        <w:spacing w:after="0" w:line="240" w:lineRule="auto"/>
      </w:pPr>
      <w:r>
        <w:separator/>
      </w:r>
    </w:p>
  </w:footnote>
  <w:footnote w:type="continuationSeparator" w:id="0">
    <w:p w14:paraId="6A42D91B" w14:textId="77777777" w:rsidR="00524643" w:rsidRDefault="0052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884272" w14:paraId="0AC995E0" w14:textId="77777777" w:rsidTr="21884272">
      <w:tc>
        <w:tcPr>
          <w:tcW w:w="3005" w:type="dxa"/>
        </w:tcPr>
        <w:p w14:paraId="31F9AB38" w14:textId="4429CBFE" w:rsidR="21884272" w:rsidRDefault="21884272" w:rsidP="21884272">
          <w:pPr>
            <w:pStyle w:val="Header"/>
            <w:ind w:left="-115"/>
          </w:pPr>
        </w:p>
      </w:tc>
      <w:tc>
        <w:tcPr>
          <w:tcW w:w="3005" w:type="dxa"/>
        </w:tcPr>
        <w:p w14:paraId="70A6884F" w14:textId="661B550A" w:rsidR="21884272" w:rsidRDefault="21884272" w:rsidP="21884272">
          <w:pPr>
            <w:pStyle w:val="Header"/>
            <w:jc w:val="center"/>
          </w:pPr>
        </w:p>
      </w:tc>
      <w:tc>
        <w:tcPr>
          <w:tcW w:w="3005" w:type="dxa"/>
        </w:tcPr>
        <w:p w14:paraId="7F73F0D4" w14:textId="2DCEAB44" w:rsidR="21884272" w:rsidRDefault="21884272" w:rsidP="21884272">
          <w:pPr>
            <w:pStyle w:val="Header"/>
            <w:ind w:right="-115"/>
            <w:jc w:val="right"/>
          </w:pPr>
        </w:p>
      </w:tc>
    </w:tr>
  </w:tbl>
  <w:p w14:paraId="42063CB7" w14:textId="4AAD4378" w:rsidR="21884272" w:rsidRDefault="21884272" w:rsidP="2188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4BC"/>
    <w:multiLevelType w:val="hybridMultilevel"/>
    <w:tmpl w:val="450A13E0"/>
    <w:lvl w:ilvl="0" w:tplc="FCF87202">
      <w:start w:val="1"/>
      <w:numFmt w:val="decimal"/>
      <w:lvlText w:val="%1."/>
      <w:lvlJc w:val="left"/>
      <w:pPr>
        <w:ind w:left="720" w:hanging="360"/>
      </w:pPr>
    </w:lvl>
    <w:lvl w:ilvl="1" w:tplc="3BAA7490">
      <w:start w:val="1"/>
      <w:numFmt w:val="lowerLetter"/>
      <w:lvlText w:val="%2."/>
      <w:lvlJc w:val="left"/>
      <w:pPr>
        <w:ind w:left="1440" w:hanging="360"/>
      </w:pPr>
    </w:lvl>
    <w:lvl w:ilvl="2" w:tplc="2184419A">
      <w:start w:val="1"/>
      <w:numFmt w:val="lowerRoman"/>
      <w:lvlText w:val="%3."/>
      <w:lvlJc w:val="right"/>
      <w:pPr>
        <w:ind w:left="2160" w:hanging="180"/>
      </w:pPr>
    </w:lvl>
    <w:lvl w:ilvl="3" w:tplc="36DE3B9E">
      <w:start w:val="1"/>
      <w:numFmt w:val="decimal"/>
      <w:lvlText w:val="%4."/>
      <w:lvlJc w:val="left"/>
      <w:pPr>
        <w:ind w:left="2880" w:hanging="360"/>
      </w:pPr>
    </w:lvl>
    <w:lvl w:ilvl="4" w:tplc="9280C932">
      <w:start w:val="1"/>
      <w:numFmt w:val="lowerLetter"/>
      <w:lvlText w:val="%5."/>
      <w:lvlJc w:val="left"/>
      <w:pPr>
        <w:ind w:left="3600" w:hanging="360"/>
      </w:pPr>
    </w:lvl>
    <w:lvl w:ilvl="5" w:tplc="2A22A802">
      <w:start w:val="1"/>
      <w:numFmt w:val="lowerRoman"/>
      <w:lvlText w:val="%6."/>
      <w:lvlJc w:val="right"/>
      <w:pPr>
        <w:ind w:left="4320" w:hanging="180"/>
      </w:pPr>
    </w:lvl>
    <w:lvl w:ilvl="6" w:tplc="07C44A9C">
      <w:start w:val="1"/>
      <w:numFmt w:val="decimal"/>
      <w:lvlText w:val="%7."/>
      <w:lvlJc w:val="left"/>
      <w:pPr>
        <w:ind w:left="5040" w:hanging="360"/>
      </w:pPr>
    </w:lvl>
    <w:lvl w:ilvl="7" w:tplc="8F541CE2">
      <w:start w:val="1"/>
      <w:numFmt w:val="lowerLetter"/>
      <w:lvlText w:val="%8."/>
      <w:lvlJc w:val="left"/>
      <w:pPr>
        <w:ind w:left="5760" w:hanging="360"/>
      </w:pPr>
    </w:lvl>
    <w:lvl w:ilvl="8" w:tplc="92008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1D1D"/>
    <w:multiLevelType w:val="hybridMultilevel"/>
    <w:tmpl w:val="4666397C"/>
    <w:lvl w:ilvl="0" w:tplc="D13C98EA">
      <w:start w:val="1"/>
      <w:numFmt w:val="decimal"/>
      <w:lvlText w:val="%1."/>
      <w:lvlJc w:val="left"/>
      <w:pPr>
        <w:ind w:left="720" w:hanging="360"/>
      </w:pPr>
    </w:lvl>
    <w:lvl w:ilvl="1" w:tplc="D9D4364C">
      <w:start w:val="1"/>
      <w:numFmt w:val="lowerLetter"/>
      <w:lvlText w:val="%2."/>
      <w:lvlJc w:val="left"/>
      <w:pPr>
        <w:ind w:left="1440" w:hanging="360"/>
      </w:pPr>
    </w:lvl>
    <w:lvl w:ilvl="2" w:tplc="925A3246">
      <w:start w:val="1"/>
      <w:numFmt w:val="lowerRoman"/>
      <w:lvlText w:val="%3."/>
      <w:lvlJc w:val="right"/>
      <w:pPr>
        <w:ind w:left="2160" w:hanging="180"/>
      </w:pPr>
    </w:lvl>
    <w:lvl w:ilvl="3" w:tplc="14F45394">
      <w:start w:val="1"/>
      <w:numFmt w:val="decimal"/>
      <w:lvlText w:val="%4."/>
      <w:lvlJc w:val="left"/>
      <w:pPr>
        <w:ind w:left="2880" w:hanging="360"/>
      </w:pPr>
    </w:lvl>
    <w:lvl w:ilvl="4" w:tplc="EBCC7BD4">
      <w:start w:val="1"/>
      <w:numFmt w:val="lowerLetter"/>
      <w:lvlText w:val="%5."/>
      <w:lvlJc w:val="left"/>
      <w:pPr>
        <w:ind w:left="3600" w:hanging="360"/>
      </w:pPr>
    </w:lvl>
    <w:lvl w:ilvl="5" w:tplc="D33072EE">
      <w:start w:val="1"/>
      <w:numFmt w:val="lowerRoman"/>
      <w:lvlText w:val="%6."/>
      <w:lvlJc w:val="right"/>
      <w:pPr>
        <w:ind w:left="4320" w:hanging="180"/>
      </w:pPr>
    </w:lvl>
    <w:lvl w:ilvl="6" w:tplc="87B6C64E">
      <w:start w:val="1"/>
      <w:numFmt w:val="decimal"/>
      <w:lvlText w:val="%7."/>
      <w:lvlJc w:val="left"/>
      <w:pPr>
        <w:ind w:left="5040" w:hanging="360"/>
      </w:pPr>
    </w:lvl>
    <w:lvl w:ilvl="7" w:tplc="4D843868">
      <w:start w:val="1"/>
      <w:numFmt w:val="lowerLetter"/>
      <w:lvlText w:val="%8."/>
      <w:lvlJc w:val="left"/>
      <w:pPr>
        <w:ind w:left="5760" w:hanging="360"/>
      </w:pPr>
    </w:lvl>
    <w:lvl w:ilvl="8" w:tplc="7D6E56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6BBD"/>
    <w:multiLevelType w:val="hybridMultilevel"/>
    <w:tmpl w:val="EDE05CAE"/>
    <w:lvl w:ilvl="0" w:tplc="E0407BE2">
      <w:start w:val="1"/>
      <w:numFmt w:val="decimal"/>
      <w:lvlText w:val="%1."/>
      <w:lvlJc w:val="left"/>
      <w:pPr>
        <w:ind w:left="720" w:hanging="360"/>
      </w:pPr>
    </w:lvl>
    <w:lvl w:ilvl="1" w:tplc="EB8CF976">
      <w:start w:val="1"/>
      <w:numFmt w:val="lowerLetter"/>
      <w:lvlText w:val="%2."/>
      <w:lvlJc w:val="left"/>
      <w:pPr>
        <w:ind w:left="1440" w:hanging="360"/>
      </w:pPr>
    </w:lvl>
    <w:lvl w:ilvl="2" w:tplc="DC5C3582">
      <w:start w:val="1"/>
      <w:numFmt w:val="lowerRoman"/>
      <w:lvlText w:val="%3."/>
      <w:lvlJc w:val="right"/>
      <w:pPr>
        <w:ind w:left="2160" w:hanging="180"/>
      </w:pPr>
    </w:lvl>
    <w:lvl w:ilvl="3" w:tplc="45B6DEAA">
      <w:start w:val="1"/>
      <w:numFmt w:val="decimal"/>
      <w:lvlText w:val="%4."/>
      <w:lvlJc w:val="left"/>
      <w:pPr>
        <w:ind w:left="2880" w:hanging="360"/>
      </w:pPr>
    </w:lvl>
    <w:lvl w:ilvl="4" w:tplc="B46AF814">
      <w:start w:val="1"/>
      <w:numFmt w:val="lowerLetter"/>
      <w:lvlText w:val="%5."/>
      <w:lvlJc w:val="left"/>
      <w:pPr>
        <w:ind w:left="3600" w:hanging="360"/>
      </w:pPr>
    </w:lvl>
    <w:lvl w:ilvl="5" w:tplc="DC621F9E">
      <w:start w:val="1"/>
      <w:numFmt w:val="lowerRoman"/>
      <w:lvlText w:val="%6."/>
      <w:lvlJc w:val="right"/>
      <w:pPr>
        <w:ind w:left="4320" w:hanging="180"/>
      </w:pPr>
    </w:lvl>
    <w:lvl w:ilvl="6" w:tplc="59800F1A">
      <w:start w:val="1"/>
      <w:numFmt w:val="decimal"/>
      <w:lvlText w:val="%7."/>
      <w:lvlJc w:val="left"/>
      <w:pPr>
        <w:ind w:left="5040" w:hanging="360"/>
      </w:pPr>
    </w:lvl>
    <w:lvl w:ilvl="7" w:tplc="D2FA3C68">
      <w:start w:val="1"/>
      <w:numFmt w:val="lowerLetter"/>
      <w:lvlText w:val="%8."/>
      <w:lvlJc w:val="left"/>
      <w:pPr>
        <w:ind w:left="5760" w:hanging="360"/>
      </w:pPr>
    </w:lvl>
    <w:lvl w:ilvl="8" w:tplc="AF6AF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E92"/>
    <w:multiLevelType w:val="hybridMultilevel"/>
    <w:tmpl w:val="1B10BCA6"/>
    <w:lvl w:ilvl="0" w:tplc="E722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80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80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E9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C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C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EE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03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42CFE"/>
    <w:multiLevelType w:val="hybridMultilevel"/>
    <w:tmpl w:val="B57E3F60"/>
    <w:lvl w:ilvl="0" w:tplc="D6786432">
      <w:start w:val="1"/>
      <w:numFmt w:val="decimal"/>
      <w:lvlText w:val="%1."/>
      <w:lvlJc w:val="left"/>
      <w:pPr>
        <w:ind w:left="720" w:hanging="360"/>
      </w:pPr>
    </w:lvl>
    <w:lvl w:ilvl="1" w:tplc="27FA0688">
      <w:start w:val="1"/>
      <w:numFmt w:val="lowerLetter"/>
      <w:lvlText w:val="%2."/>
      <w:lvlJc w:val="left"/>
      <w:pPr>
        <w:ind w:left="1440" w:hanging="360"/>
      </w:pPr>
    </w:lvl>
    <w:lvl w:ilvl="2" w:tplc="122C7C8A">
      <w:start w:val="1"/>
      <w:numFmt w:val="lowerRoman"/>
      <w:lvlText w:val="%3."/>
      <w:lvlJc w:val="right"/>
      <w:pPr>
        <w:ind w:left="2160" w:hanging="180"/>
      </w:pPr>
    </w:lvl>
    <w:lvl w:ilvl="3" w:tplc="1E52A302">
      <w:start w:val="1"/>
      <w:numFmt w:val="decimal"/>
      <w:lvlText w:val="%4."/>
      <w:lvlJc w:val="left"/>
      <w:pPr>
        <w:ind w:left="2880" w:hanging="360"/>
      </w:pPr>
    </w:lvl>
    <w:lvl w:ilvl="4" w:tplc="351E1300">
      <w:start w:val="1"/>
      <w:numFmt w:val="lowerLetter"/>
      <w:lvlText w:val="%5."/>
      <w:lvlJc w:val="left"/>
      <w:pPr>
        <w:ind w:left="3600" w:hanging="360"/>
      </w:pPr>
    </w:lvl>
    <w:lvl w:ilvl="5" w:tplc="4F3AB44C">
      <w:start w:val="1"/>
      <w:numFmt w:val="lowerRoman"/>
      <w:lvlText w:val="%6."/>
      <w:lvlJc w:val="right"/>
      <w:pPr>
        <w:ind w:left="4320" w:hanging="180"/>
      </w:pPr>
    </w:lvl>
    <w:lvl w:ilvl="6" w:tplc="6A327EB0">
      <w:start w:val="1"/>
      <w:numFmt w:val="decimal"/>
      <w:lvlText w:val="%7."/>
      <w:lvlJc w:val="left"/>
      <w:pPr>
        <w:ind w:left="5040" w:hanging="360"/>
      </w:pPr>
    </w:lvl>
    <w:lvl w:ilvl="7" w:tplc="A3F8F87A">
      <w:start w:val="1"/>
      <w:numFmt w:val="lowerLetter"/>
      <w:lvlText w:val="%8."/>
      <w:lvlJc w:val="left"/>
      <w:pPr>
        <w:ind w:left="5760" w:hanging="360"/>
      </w:pPr>
    </w:lvl>
    <w:lvl w:ilvl="8" w:tplc="E7C64E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900"/>
    <w:multiLevelType w:val="hybridMultilevel"/>
    <w:tmpl w:val="E8A48020"/>
    <w:lvl w:ilvl="0" w:tplc="FCF872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B3B"/>
    <w:multiLevelType w:val="hybridMultilevel"/>
    <w:tmpl w:val="C376FF52"/>
    <w:lvl w:ilvl="0" w:tplc="AF3E4F12">
      <w:start w:val="1"/>
      <w:numFmt w:val="decimal"/>
      <w:lvlText w:val="%1."/>
      <w:lvlJc w:val="left"/>
      <w:pPr>
        <w:ind w:left="720" w:hanging="360"/>
      </w:pPr>
    </w:lvl>
    <w:lvl w:ilvl="1" w:tplc="E9E22C9C">
      <w:start w:val="1"/>
      <w:numFmt w:val="lowerLetter"/>
      <w:lvlText w:val="%2."/>
      <w:lvlJc w:val="left"/>
      <w:pPr>
        <w:ind w:left="1440" w:hanging="360"/>
      </w:pPr>
    </w:lvl>
    <w:lvl w:ilvl="2" w:tplc="BCDCB498">
      <w:start w:val="1"/>
      <w:numFmt w:val="lowerRoman"/>
      <w:lvlText w:val="%3."/>
      <w:lvlJc w:val="right"/>
      <w:pPr>
        <w:ind w:left="2160" w:hanging="180"/>
      </w:pPr>
    </w:lvl>
    <w:lvl w:ilvl="3" w:tplc="C988F166">
      <w:start w:val="1"/>
      <w:numFmt w:val="decimal"/>
      <w:lvlText w:val="%4."/>
      <w:lvlJc w:val="left"/>
      <w:pPr>
        <w:ind w:left="2880" w:hanging="360"/>
      </w:pPr>
    </w:lvl>
    <w:lvl w:ilvl="4" w:tplc="77AEC9A6">
      <w:start w:val="1"/>
      <w:numFmt w:val="lowerLetter"/>
      <w:lvlText w:val="%5."/>
      <w:lvlJc w:val="left"/>
      <w:pPr>
        <w:ind w:left="3600" w:hanging="360"/>
      </w:pPr>
    </w:lvl>
    <w:lvl w:ilvl="5" w:tplc="9C44864E">
      <w:start w:val="1"/>
      <w:numFmt w:val="lowerRoman"/>
      <w:lvlText w:val="%6."/>
      <w:lvlJc w:val="right"/>
      <w:pPr>
        <w:ind w:left="4320" w:hanging="180"/>
      </w:pPr>
    </w:lvl>
    <w:lvl w:ilvl="6" w:tplc="E6BC5B8C">
      <w:start w:val="1"/>
      <w:numFmt w:val="decimal"/>
      <w:lvlText w:val="%7."/>
      <w:lvlJc w:val="left"/>
      <w:pPr>
        <w:ind w:left="5040" w:hanging="360"/>
      </w:pPr>
    </w:lvl>
    <w:lvl w:ilvl="7" w:tplc="8848D84A">
      <w:start w:val="1"/>
      <w:numFmt w:val="lowerLetter"/>
      <w:lvlText w:val="%8."/>
      <w:lvlJc w:val="left"/>
      <w:pPr>
        <w:ind w:left="5760" w:hanging="360"/>
      </w:pPr>
    </w:lvl>
    <w:lvl w:ilvl="8" w:tplc="3C32BC5A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11946">
    <w:abstractNumId w:val="6"/>
  </w:num>
  <w:num w:numId="2" w16cid:durableId="546650265">
    <w:abstractNumId w:val="1"/>
  </w:num>
  <w:num w:numId="3" w16cid:durableId="1732968516">
    <w:abstractNumId w:val="2"/>
  </w:num>
  <w:num w:numId="4" w16cid:durableId="920869714">
    <w:abstractNumId w:val="4"/>
  </w:num>
  <w:num w:numId="5" w16cid:durableId="1405641896">
    <w:abstractNumId w:val="0"/>
  </w:num>
  <w:num w:numId="6" w16cid:durableId="2111967917">
    <w:abstractNumId w:val="3"/>
  </w:num>
  <w:num w:numId="7" w16cid:durableId="221135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CD4A2"/>
    <w:rsid w:val="001215E0"/>
    <w:rsid w:val="00276BDC"/>
    <w:rsid w:val="002B4335"/>
    <w:rsid w:val="00320376"/>
    <w:rsid w:val="003C651C"/>
    <w:rsid w:val="003E6559"/>
    <w:rsid w:val="00401D87"/>
    <w:rsid w:val="004021C2"/>
    <w:rsid w:val="00422C94"/>
    <w:rsid w:val="004432F0"/>
    <w:rsid w:val="00524643"/>
    <w:rsid w:val="005475C7"/>
    <w:rsid w:val="00716CE6"/>
    <w:rsid w:val="00831D48"/>
    <w:rsid w:val="00A92D1B"/>
    <w:rsid w:val="00C40341"/>
    <w:rsid w:val="00CA542F"/>
    <w:rsid w:val="00D04A44"/>
    <w:rsid w:val="00DD04C4"/>
    <w:rsid w:val="00E024FF"/>
    <w:rsid w:val="00F00FF0"/>
    <w:rsid w:val="00F87E51"/>
    <w:rsid w:val="0AF0A0BF"/>
    <w:rsid w:val="0B440FFE"/>
    <w:rsid w:val="0BD028EB"/>
    <w:rsid w:val="0D7418A8"/>
    <w:rsid w:val="1B32F8BD"/>
    <w:rsid w:val="21884272"/>
    <w:rsid w:val="2410B7B2"/>
    <w:rsid w:val="276BCB3C"/>
    <w:rsid w:val="2D7661AF"/>
    <w:rsid w:val="48AB2EDB"/>
    <w:rsid w:val="4C0CD4A2"/>
    <w:rsid w:val="4E4F7D09"/>
    <w:rsid w:val="559460F5"/>
    <w:rsid w:val="57CD5DDC"/>
    <w:rsid w:val="614F61FC"/>
    <w:rsid w:val="63B229A4"/>
    <w:rsid w:val="6E418853"/>
    <w:rsid w:val="732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4A2"/>
  <w15:docId w15:val="{DE2CE1EA-A688-4CBA-9F54-CD8631D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034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A5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A542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A542F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542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A542F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75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7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D04A44"/>
  </w:style>
  <w:style w:type="character" w:customStyle="1" w:styleId="eop">
    <w:name w:val="eop"/>
    <w:basedOn w:val="DefaultParagraphFont"/>
    <w:rsid w:val="00D04A44"/>
  </w:style>
  <w:style w:type="character" w:customStyle="1" w:styleId="spellingerror">
    <w:name w:val="spellingerror"/>
    <w:basedOn w:val="DefaultParagraphFont"/>
    <w:rsid w:val="00D04A44"/>
  </w:style>
  <w:style w:type="character" w:styleId="UnresolvedMention">
    <w:name w:val="Unresolved Mention"/>
    <w:basedOn w:val="DefaultParagraphFont"/>
    <w:uiPriority w:val="99"/>
    <w:semiHidden/>
    <w:unhideWhenUsed/>
    <w:rsid w:val="00831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tarcatalog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z-Cyrl-AZ"/>
              <a:t>Тренд экспонента абсолютной погрешности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trendline>
            <c:trendlineType val="exp"/>
            <c:dispRSqr val="1"/>
            <c:dispEq val="1"/>
            <c:trendlineLbl>
              <c:layout>
                <c:manualLayout>
                  <c:x val="-0.15232305336832896"/>
                  <c:y val="-0.41374052201808109"/>
                </c:manualLayout>
              </c:layout>
              <c:numFmt formatCode="General" sourceLinked="0"/>
            </c:trendlineLbl>
          </c:trendline>
          <c:xVal>
            <c:numRef>
              <c:f>Лист1!$I$2:$I$9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xVal>
          <c:yVal>
            <c:numRef>
              <c:f>Лист1!$J$2:$J$9</c:f>
              <c:numCache>
                <c:formatCode>General</c:formatCode>
                <c:ptCount val="8"/>
                <c:pt idx="0">
                  <c:v>1.2999999999999999E-2</c:v>
                </c:pt>
                <c:pt idx="1">
                  <c:v>2.3E-2</c:v>
                </c:pt>
                <c:pt idx="2">
                  <c:v>1E-3</c:v>
                </c:pt>
                <c:pt idx="3">
                  <c:v>7.5999999999999998E-2</c:v>
                </c:pt>
                <c:pt idx="4">
                  <c:v>3.0000000000000001E-3</c:v>
                </c:pt>
                <c:pt idx="5">
                  <c:v>0.44500000000000001</c:v>
                </c:pt>
                <c:pt idx="6">
                  <c:v>0.41</c:v>
                </c:pt>
                <c:pt idx="7">
                  <c:v>8.69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6DA-4D2A-BDD6-39156ECB2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714240"/>
        <c:axId val="232048512"/>
      </c:scatterChart>
      <c:valAx>
        <c:axId val="21471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2048512"/>
        <c:crosses val="autoZero"/>
        <c:crossBetween val="midCat"/>
      </c:valAx>
      <c:valAx>
        <c:axId val="2320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142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z-Cyrl-AZ"/>
              <a:t>Тренд экспонента относительной погрешности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trendline>
            <c:trendlineType val="exp"/>
            <c:dispRSqr val="0"/>
            <c:dispEq val="0"/>
          </c:trendline>
          <c:trendline>
            <c:trendlineType val="exp"/>
            <c:dispRSqr val="1"/>
            <c:dispEq val="1"/>
            <c:trendlineLbl>
              <c:numFmt formatCode="General" sourceLinked="0"/>
            </c:trendlineLbl>
          </c:trendline>
          <c:xVal>
            <c:numRef>
              <c:f>Лист1!$K$2:$K$9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xVal>
          <c:yVal>
            <c:numRef>
              <c:f>Лист1!$L$2:$L$9</c:f>
              <c:numCache>
                <c:formatCode>General</c:formatCode>
                <c:ptCount val="8"/>
                <c:pt idx="0">
                  <c:v>3.35917312661499E-2</c:v>
                </c:pt>
                <c:pt idx="1">
                  <c:v>3.1811894882434334E-2</c:v>
                </c:pt>
                <c:pt idx="2">
                  <c:v>9.9900099900088906E-4</c:v>
                </c:pt>
                <c:pt idx="3">
                  <c:v>4.9868766404199516E-2</c:v>
                </c:pt>
                <c:pt idx="4">
                  <c:v>5.765904285989071E-4</c:v>
                </c:pt>
                <c:pt idx="5">
                  <c:v>4.6572475143903745E-2</c:v>
                </c:pt>
                <c:pt idx="6">
                  <c:v>2.1365294424179081E-2</c:v>
                </c:pt>
                <c:pt idx="7">
                  <c:v>0.28860843573563594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00C-4413-8EFD-9A8D8F357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273152"/>
        <c:axId val="153997696"/>
      </c:scatterChart>
      <c:valAx>
        <c:axId val="1422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997696"/>
        <c:crosses val="autoZero"/>
        <c:crossBetween val="midCat"/>
      </c:valAx>
      <c:valAx>
        <c:axId val="15399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273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B68-8B0C-4F2E-878B-01AF05A8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1089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 Артем</dc:creator>
  <cp:keywords/>
  <dc:description/>
  <cp:lastModifiedBy>Art</cp:lastModifiedBy>
  <cp:revision>6</cp:revision>
  <dcterms:created xsi:type="dcterms:W3CDTF">2022-03-22T12:55:00Z</dcterms:created>
  <dcterms:modified xsi:type="dcterms:W3CDTF">2022-03-27T17:46:00Z</dcterms:modified>
</cp:coreProperties>
</file>