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64C" w:rsidRDefault="00FB464C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64C" w:rsidRDefault="00FB464C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FE0" w:rsidRDefault="00452FE0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C3D" w:rsidRDefault="00690C3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C3D" w:rsidRDefault="00690C3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C3D" w:rsidRDefault="00690C3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C3D" w:rsidRDefault="00690C3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503D5F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2A60E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2A60ED" w:rsidRPr="008566B8" w:rsidRDefault="00FB464C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ЗАПЯТАЯ, ДВОЕТОЧИЕ ИЛИ ТИРЕ</w:t>
      </w: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64C" w:rsidRDefault="00FB464C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464C" w:rsidRDefault="00FB464C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2A60ED" w:rsidRDefault="002A60ED" w:rsidP="00452FE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503D5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«Б» класса</w:t>
      </w:r>
    </w:p>
    <w:p w:rsidR="002A60ED" w:rsidRPr="00FB464C" w:rsidRDefault="002A60ED" w:rsidP="00452FE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64C">
        <w:rPr>
          <w:rFonts w:ascii="Times New Roman" w:hAnsi="Times New Roman" w:cs="Times New Roman"/>
          <w:b/>
          <w:sz w:val="28"/>
          <w:szCs w:val="28"/>
        </w:rPr>
        <w:t>Россова</w:t>
      </w:r>
      <w:proofErr w:type="spellEnd"/>
      <w:r w:rsidRPr="00FB464C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FB464C" w:rsidP="00452FE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2A60ED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2A60ED" w:rsidRDefault="002A60ED" w:rsidP="00452FE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A60ED" w:rsidRPr="00FB464C" w:rsidRDefault="002A60ED" w:rsidP="00452FE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64C">
        <w:rPr>
          <w:rFonts w:ascii="Times New Roman" w:hAnsi="Times New Roman" w:cs="Times New Roman"/>
          <w:b/>
          <w:sz w:val="28"/>
          <w:szCs w:val="28"/>
        </w:rPr>
        <w:t>Рябцова Наталья Викторовна</w:t>
      </w: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</w:t>
      </w:r>
    </w:p>
    <w:p w:rsidR="002A60ED" w:rsidRDefault="002A60ED" w:rsidP="00452F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46104" w:rsidRDefault="007F0FD0" w:rsidP="00D46104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55132">
        <w:rPr>
          <w:rFonts w:ascii="Times New Roman" w:hAnsi="Times New Roman" w:cs="Times New Roman"/>
          <w:b/>
          <w:sz w:val="28"/>
        </w:rPr>
        <w:lastRenderedPageBreak/>
        <w:t>В</w:t>
      </w:r>
      <w:r w:rsidR="00D46104" w:rsidRPr="00F55132">
        <w:rPr>
          <w:rFonts w:ascii="Times New Roman" w:hAnsi="Times New Roman" w:cs="Times New Roman"/>
          <w:b/>
          <w:sz w:val="28"/>
        </w:rPr>
        <w:t>ведени</w:t>
      </w:r>
      <w:r w:rsidRPr="00F55132">
        <w:rPr>
          <w:rFonts w:ascii="Times New Roman" w:hAnsi="Times New Roman" w:cs="Times New Roman"/>
          <w:b/>
          <w:sz w:val="28"/>
        </w:rPr>
        <w:t>е</w:t>
      </w:r>
    </w:p>
    <w:p w:rsidR="001B5F70" w:rsidRDefault="001B5F70" w:rsidP="00D46104">
      <w:pPr>
        <w:spacing w:line="36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45621" w:rsidRDefault="00D46104" w:rsidP="00641082">
      <w:pPr>
        <w:spacing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Актуальность. </w:t>
      </w:r>
      <w:r w:rsidRPr="00D4610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русском языке з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наки препинания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играют важную роль, так как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они передают интонацию на письме,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также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могут и кардинально изменить суть предложения. </w:t>
      </w:r>
      <w:r w:rsidR="00B2319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Можно вспомнить классическое: «Казнить </w:t>
      </w:r>
      <w:proofErr w:type="gramStart"/>
      <w:r w:rsidR="00B2319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нельзя</w:t>
      </w:r>
      <w:proofErr w:type="gramEnd"/>
      <w:r w:rsidR="00B2319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помиловать?» 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Особенно важн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знаки препинания в бессоюзных сложных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т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ам они буквально являются </w:t>
      </w:r>
      <w:proofErr w:type="spellStart"/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смыслообразующими</w:t>
      </w:r>
      <w:proofErr w:type="spellEnd"/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поскольку</w:t>
      </w:r>
      <w:r w:rsidR="007F0FD0" w:rsidRP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одном и том же предложении может стоять запятая, тире или двоеточие.</w:t>
      </w:r>
      <w:r w:rsidR="007F0F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F55132" w:rsidRDefault="00756FD3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56FD3">
        <w:rPr>
          <w:rFonts w:ascii="Times New Roman" w:hAnsi="Times New Roman" w:cs="Times New Roman"/>
          <w:sz w:val="28"/>
          <w:szCs w:val="28"/>
        </w:rPr>
        <w:t>Расстановка этих знаков часто вызывает затруднения на письме, и многие стараются их избегать, перестраивая предложения таким образом, чтобы с ними не сталкиваться.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 при написании диктантов, сдаче экзаменов, да и просто для того, чтобы считаться знатоком русского языка,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архиважно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знать эти нормы. </w:t>
      </w:r>
      <w:r w:rsidR="00F5513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Важность правильной постановки этих знаков пунктуации, необходимость пунктуационной грамотности и знание правил пунктуации определяет актуальность </w:t>
      </w:r>
      <w:r w:rsidR="001A39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проекта</w:t>
      </w:r>
      <w:r w:rsidR="00F5513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</w:p>
    <w:p w:rsidR="00F55132" w:rsidRDefault="00F55132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32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Проблема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заключается в том, чтобы изучить и систематизировать правила постановки знаков препинания в предложении.</w:t>
      </w:r>
    </w:p>
    <w:p w:rsidR="00F55132" w:rsidRDefault="00F55132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3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Проблема исследования определила </w:t>
      </w:r>
      <w:r w:rsidRPr="00F55132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– </w:t>
      </w:r>
      <w:r w:rsidR="00E053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рассмотреть</w:t>
      </w:r>
      <w:r w:rsidRPr="00F5513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в каких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предложении ставится </w:t>
      </w:r>
      <w:r w:rsidR="003636C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запятая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тире или двоеточие.</w:t>
      </w:r>
    </w:p>
    <w:p w:rsidR="00F55132" w:rsidRDefault="00F55132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32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B4CD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–</w:t>
      </w:r>
      <w:r w:rsidR="00690C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предложение.</w:t>
      </w:r>
    </w:p>
    <w:p w:rsidR="00F55132" w:rsidRDefault="00F55132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Предмет</w:t>
      </w:r>
      <w:r w:rsidRPr="00F55132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знаки препинания в предложении.</w:t>
      </w:r>
    </w:p>
    <w:p w:rsidR="00D338A3" w:rsidRDefault="00D338A3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Задачи исследования:</w:t>
      </w:r>
    </w:p>
    <w:p w:rsidR="00D338A3" w:rsidRDefault="00D338A3" w:rsidP="00D338A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Изучить пунктуационные нормы в предложении.</w:t>
      </w:r>
    </w:p>
    <w:p w:rsidR="00D338A3" w:rsidRDefault="00D338A3" w:rsidP="00D338A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Систематизировать и изложить пунктуационные нормы в предложении.</w:t>
      </w:r>
    </w:p>
    <w:p w:rsidR="00D338A3" w:rsidRPr="00D338A3" w:rsidRDefault="00D338A3" w:rsidP="00D338A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Подобрать упражнения на закрепление изученных правил.</w:t>
      </w:r>
    </w:p>
    <w:p w:rsidR="00756FD3" w:rsidRPr="00756FD3" w:rsidRDefault="00756FD3" w:rsidP="00D338A3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Структура работы: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56F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работа состоит из введения, основной части, заключения, списка </w:t>
      </w:r>
      <w:r w:rsidR="00D338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источников.</w:t>
      </w:r>
      <w:r w:rsidRPr="00756FD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F0FD0" w:rsidRDefault="007F0FD0" w:rsidP="00641082">
      <w:pPr>
        <w:shd w:val="clear" w:color="auto" w:fill="FFFFFF"/>
        <w:spacing w:before="90" w:after="30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94077" w:rsidRPr="005530F1" w:rsidRDefault="00794077" w:rsidP="00641082">
      <w:pPr>
        <w:shd w:val="clear" w:color="auto" w:fill="FFFFFF"/>
        <w:spacing w:before="90" w:after="30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607D4" w:rsidRDefault="000607D4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621" w:rsidRDefault="00345621" w:rsidP="00345621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2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B5F70" w:rsidRPr="00345621" w:rsidRDefault="001B5F70" w:rsidP="00345621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64" w:rsidRDefault="00144464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95">
        <w:rPr>
          <w:rFonts w:ascii="Times New Roman" w:hAnsi="Times New Roman" w:cs="Times New Roman"/>
          <w:sz w:val="28"/>
          <w:szCs w:val="28"/>
        </w:rPr>
        <w:t>Сложные предложения в русском языке бывают союзные и бессоюзные. В союзных сложных предложениях части связаны между собой интонацией и союзами или союзными словами. В бессоюзных сложных предложениях части связаны только интонацией</w:t>
      </w:r>
      <w:r w:rsidRPr="00144464">
        <w:rPr>
          <w:rFonts w:ascii="Times New Roman" w:hAnsi="Times New Roman" w:cs="Times New Roman"/>
          <w:sz w:val="28"/>
          <w:szCs w:val="28"/>
        </w:rPr>
        <w:t>,</w:t>
      </w:r>
      <w:r w:rsidRPr="00235E95">
        <w:rPr>
          <w:rFonts w:ascii="Times New Roman" w:hAnsi="Times New Roman" w:cs="Times New Roman"/>
          <w:sz w:val="28"/>
          <w:szCs w:val="28"/>
        </w:rPr>
        <w:t xml:space="preserve"> в них менее четко выражены смысловые отношения между частями. Для того чтобы сделать смысловые отношения между частями сложного бессоюзного предложения более </w:t>
      </w:r>
      <w:r w:rsidR="005E2E8A">
        <w:rPr>
          <w:rFonts w:ascii="Times New Roman" w:hAnsi="Times New Roman" w:cs="Times New Roman"/>
          <w:sz w:val="28"/>
          <w:szCs w:val="28"/>
        </w:rPr>
        <w:t>понят</w:t>
      </w:r>
      <w:r w:rsidRPr="00235E95">
        <w:rPr>
          <w:rFonts w:ascii="Times New Roman" w:hAnsi="Times New Roman" w:cs="Times New Roman"/>
          <w:sz w:val="28"/>
          <w:szCs w:val="28"/>
        </w:rPr>
        <w:t>ными, на письме исполь</w:t>
      </w:r>
      <w:r w:rsidR="005E2E8A">
        <w:rPr>
          <w:rFonts w:ascii="Times New Roman" w:hAnsi="Times New Roman" w:cs="Times New Roman"/>
          <w:sz w:val="28"/>
          <w:szCs w:val="28"/>
        </w:rPr>
        <w:t>зуются такие</w:t>
      </w:r>
      <w:r>
        <w:rPr>
          <w:rFonts w:ascii="Times New Roman" w:hAnsi="Times New Roman" w:cs="Times New Roman"/>
          <w:sz w:val="28"/>
          <w:szCs w:val="28"/>
        </w:rPr>
        <w:t xml:space="preserve"> знаки пунктуации</w:t>
      </w:r>
      <w:r w:rsidR="005E2E8A">
        <w:rPr>
          <w:rFonts w:ascii="Times New Roman" w:hAnsi="Times New Roman" w:cs="Times New Roman"/>
          <w:sz w:val="28"/>
          <w:szCs w:val="28"/>
        </w:rPr>
        <w:t>, как</w:t>
      </w:r>
      <w:r w:rsidRPr="00144464">
        <w:rPr>
          <w:rFonts w:ascii="Times New Roman" w:hAnsi="Times New Roman" w:cs="Times New Roman"/>
          <w:sz w:val="28"/>
          <w:szCs w:val="28"/>
        </w:rPr>
        <w:t xml:space="preserve"> </w:t>
      </w:r>
      <w:r w:rsidRPr="00235E95">
        <w:rPr>
          <w:rFonts w:ascii="Times New Roman" w:hAnsi="Times New Roman" w:cs="Times New Roman"/>
          <w:sz w:val="28"/>
          <w:szCs w:val="28"/>
        </w:rPr>
        <w:t>запятая, двоеточие и тире.</w:t>
      </w:r>
    </w:p>
    <w:p w:rsidR="00C21506" w:rsidRDefault="00C21506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любого знака препинания можно объяснить, опираясь на определённое правило. </w:t>
      </w:r>
    </w:p>
    <w:p w:rsidR="00C70300" w:rsidRDefault="00C70300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06" w:rsidRDefault="00C21506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E1">
        <w:rPr>
          <w:rFonts w:ascii="Times New Roman" w:hAnsi="Times New Roman" w:cs="Times New Roman"/>
          <w:b/>
          <w:sz w:val="28"/>
          <w:szCs w:val="28"/>
        </w:rPr>
        <w:t xml:space="preserve">Рассмотрим случаи, в которых </w:t>
      </w:r>
      <w:r w:rsidR="00FC330B">
        <w:rPr>
          <w:rFonts w:ascii="Times New Roman" w:hAnsi="Times New Roman" w:cs="Times New Roman"/>
          <w:b/>
          <w:sz w:val="28"/>
          <w:szCs w:val="28"/>
        </w:rPr>
        <w:t xml:space="preserve">используется </w:t>
      </w:r>
      <w:r w:rsidRPr="00FB52E1">
        <w:rPr>
          <w:rFonts w:ascii="Times New Roman" w:hAnsi="Times New Roman" w:cs="Times New Roman"/>
          <w:b/>
          <w:sz w:val="28"/>
          <w:szCs w:val="28"/>
        </w:rPr>
        <w:t>запятая</w:t>
      </w:r>
      <w:r w:rsidR="00D20080" w:rsidRPr="00FB52E1">
        <w:rPr>
          <w:rFonts w:ascii="Times New Roman" w:hAnsi="Times New Roman" w:cs="Times New Roman"/>
          <w:b/>
          <w:sz w:val="28"/>
          <w:szCs w:val="28"/>
        </w:rPr>
        <w:t xml:space="preserve"> или точка с запятой</w:t>
      </w:r>
      <w:r w:rsidRPr="00FB52E1">
        <w:rPr>
          <w:rFonts w:ascii="Times New Roman" w:hAnsi="Times New Roman" w:cs="Times New Roman"/>
          <w:b/>
          <w:sz w:val="28"/>
          <w:szCs w:val="28"/>
        </w:rPr>
        <w:t>:</w:t>
      </w:r>
    </w:p>
    <w:p w:rsidR="00FC330B" w:rsidRPr="00FB464C" w:rsidRDefault="00FC330B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1. В сложном бессоюзном предложении</w:t>
      </w:r>
    </w:p>
    <w:p w:rsidR="00FB52E1" w:rsidRDefault="00FC330B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1506" w:rsidRPr="00235E95">
        <w:rPr>
          <w:rFonts w:ascii="Times New Roman" w:hAnsi="Times New Roman" w:cs="Times New Roman"/>
          <w:sz w:val="28"/>
          <w:szCs w:val="28"/>
        </w:rPr>
        <w:t xml:space="preserve"> </w:t>
      </w:r>
      <w:r w:rsidR="00C21506">
        <w:rPr>
          <w:rFonts w:ascii="Times New Roman" w:hAnsi="Times New Roman" w:cs="Times New Roman"/>
          <w:sz w:val="28"/>
          <w:szCs w:val="28"/>
        </w:rPr>
        <w:t>З</w:t>
      </w:r>
      <w:r w:rsidR="00C21506" w:rsidRPr="00235E95">
        <w:rPr>
          <w:rFonts w:ascii="Times New Roman" w:hAnsi="Times New Roman" w:cs="Times New Roman"/>
          <w:sz w:val="28"/>
          <w:szCs w:val="28"/>
        </w:rPr>
        <w:t xml:space="preserve">апятая ставится </w:t>
      </w:r>
      <w:r w:rsidR="00C21506">
        <w:rPr>
          <w:rFonts w:ascii="Times New Roman" w:hAnsi="Times New Roman" w:cs="Times New Roman"/>
          <w:sz w:val="28"/>
          <w:szCs w:val="28"/>
        </w:rPr>
        <w:t>м</w:t>
      </w:r>
      <w:r w:rsidR="00C21506" w:rsidRPr="00235E95">
        <w:rPr>
          <w:rFonts w:ascii="Times New Roman" w:hAnsi="Times New Roman" w:cs="Times New Roman"/>
          <w:sz w:val="28"/>
          <w:szCs w:val="28"/>
        </w:rPr>
        <w:t>ежду частями бессоюзного сложного предложения, если в нем просто перечисляются факты</w:t>
      </w:r>
      <w:r w:rsidR="00FB52E1">
        <w:rPr>
          <w:rFonts w:ascii="Times New Roman" w:hAnsi="Times New Roman" w:cs="Times New Roman"/>
          <w:sz w:val="28"/>
          <w:szCs w:val="28"/>
        </w:rPr>
        <w:t>, произошедшие в одно время</w:t>
      </w:r>
      <w:r w:rsidR="00C21506" w:rsidRPr="00235E95">
        <w:rPr>
          <w:rFonts w:ascii="Times New Roman" w:hAnsi="Times New Roman" w:cs="Times New Roman"/>
          <w:sz w:val="28"/>
          <w:szCs w:val="28"/>
        </w:rPr>
        <w:t>. В этом случае после запятой можно вставить союз</w:t>
      </w:r>
      <w:r w:rsidR="00C21506">
        <w:rPr>
          <w:rFonts w:ascii="Times New Roman" w:hAnsi="Times New Roman" w:cs="Times New Roman"/>
          <w:sz w:val="28"/>
          <w:szCs w:val="28"/>
        </w:rPr>
        <w:t xml:space="preserve"> «И»</w:t>
      </w:r>
      <w:r w:rsidR="00C21506" w:rsidRPr="00235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2E1" w:rsidRDefault="00C21506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E1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D20080">
        <w:rPr>
          <w:rFonts w:ascii="Times New Roman" w:hAnsi="Times New Roman" w:cs="Times New Roman"/>
          <w:sz w:val="28"/>
          <w:szCs w:val="28"/>
        </w:rPr>
        <w:t xml:space="preserve"> К вечеру небо прояснилось, солнце выглянуло из-за деревьев.</w:t>
      </w:r>
    </w:p>
    <w:p w:rsidR="00C70300" w:rsidRPr="00C70300" w:rsidRDefault="00C70300" w:rsidP="00C7030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300">
        <w:rPr>
          <w:rFonts w:ascii="Times New Roman" w:hAnsi="Times New Roman" w:cs="Times New Roman"/>
          <w:sz w:val="28"/>
          <w:szCs w:val="28"/>
        </w:rPr>
        <w:t>Только что смеркалось, я  велел  казаку  нагреть  чайник по-походному (Лермонтов).</w:t>
      </w:r>
    </w:p>
    <w:p w:rsidR="00FB52E1" w:rsidRDefault="00C21506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95">
        <w:rPr>
          <w:rFonts w:ascii="Times New Roman" w:hAnsi="Times New Roman" w:cs="Times New Roman"/>
          <w:sz w:val="28"/>
          <w:szCs w:val="28"/>
        </w:rPr>
        <w:t>2</w:t>
      </w:r>
      <w:r w:rsidR="00FC330B">
        <w:rPr>
          <w:rFonts w:ascii="Times New Roman" w:hAnsi="Times New Roman" w:cs="Times New Roman"/>
          <w:sz w:val="28"/>
          <w:szCs w:val="28"/>
        </w:rPr>
        <w:t>)</w:t>
      </w:r>
      <w:r w:rsidRPr="00235E95">
        <w:rPr>
          <w:rFonts w:ascii="Times New Roman" w:hAnsi="Times New Roman" w:cs="Times New Roman"/>
          <w:sz w:val="28"/>
          <w:szCs w:val="28"/>
        </w:rPr>
        <w:t xml:space="preserve"> </w:t>
      </w:r>
      <w:r w:rsidR="00D20080">
        <w:rPr>
          <w:rFonts w:ascii="Times New Roman" w:hAnsi="Times New Roman" w:cs="Times New Roman"/>
          <w:sz w:val="28"/>
          <w:szCs w:val="28"/>
        </w:rPr>
        <w:t>Точка с запятой может ставиться м</w:t>
      </w:r>
      <w:r w:rsidRPr="00235E95">
        <w:rPr>
          <w:rFonts w:ascii="Times New Roman" w:hAnsi="Times New Roman" w:cs="Times New Roman"/>
          <w:sz w:val="28"/>
          <w:szCs w:val="28"/>
        </w:rPr>
        <w:t>ежду частями бессоюзного сложного предложения, в которо</w:t>
      </w:r>
      <w:r w:rsidR="00D20080">
        <w:rPr>
          <w:rFonts w:ascii="Times New Roman" w:hAnsi="Times New Roman" w:cs="Times New Roman"/>
          <w:sz w:val="28"/>
          <w:szCs w:val="28"/>
        </w:rPr>
        <w:t>м перечисляются какие-то факты</w:t>
      </w:r>
      <w:r w:rsidRPr="00235E95">
        <w:rPr>
          <w:rFonts w:ascii="Times New Roman" w:hAnsi="Times New Roman" w:cs="Times New Roman"/>
          <w:sz w:val="28"/>
          <w:szCs w:val="28"/>
        </w:rPr>
        <w:t>, если части предложения сильно распространены</w:t>
      </w:r>
      <w:r w:rsidR="00D20080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235E95">
        <w:rPr>
          <w:rFonts w:ascii="Times New Roman" w:hAnsi="Times New Roman" w:cs="Times New Roman"/>
          <w:sz w:val="28"/>
          <w:szCs w:val="28"/>
        </w:rPr>
        <w:t>содерж</w:t>
      </w:r>
      <w:r w:rsidR="00D20080">
        <w:rPr>
          <w:rFonts w:ascii="Times New Roman" w:hAnsi="Times New Roman" w:cs="Times New Roman"/>
          <w:sz w:val="28"/>
          <w:szCs w:val="28"/>
        </w:rPr>
        <w:t xml:space="preserve">ат однородные члены, причастные, </w:t>
      </w:r>
      <w:r w:rsidRPr="00235E95">
        <w:rPr>
          <w:rFonts w:ascii="Times New Roman" w:hAnsi="Times New Roman" w:cs="Times New Roman"/>
          <w:sz w:val="28"/>
          <w:szCs w:val="28"/>
        </w:rPr>
        <w:t>деепричастные обороты, ут</w:t>
      </w:r>
      <w:r w:rsidR="00D20080">
        <w:rPr>
          <w:rFonts w:ascii="Times New Roman" w:hAnsi="Times New Roman" w:cs="Times New Roman"/>
          <w:sz w:val="28"/>
          <w:szCs w:val="28"/>
        </w:rPr>
        <w:t>очнения и т.д</w:t>
      </w:r>
      <w:r w:rsidR="00213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506" w:rsidRDefault="00213DBC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E1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Здание, стоявшее на окраине города, привлекало своей красотой; мы решили зайти внутрь и осмотреть</w:t>
      </w:r>
      <w:r w:rsidR="00FB52E1" w:rsidRPr="00FB52E1">
        <w:rPr>
          <w:rFonts w:ascii="Times New Roman" w:hAnsi="Times New Roman" w:cs="Times New Roman"/>
          <w:sz w:val="28"/>
          <w:szCs w:val="28"/>
        </w:rPr>
        <w:t xml:space="preserve"> </w:t>
      </w:r>
      <w:r w:rsidR="00FB52E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комнаты.</w:t>
      </w:r>
    </w:p>
    <w:p w:rsidR="00C70300" w:rsidRPr="00C70300" w:rsidRDefault="00C70300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300">
        <w:rPr>
          <w:rFonts w:ascii="Times New Roman" w:hAnsi="Times New Roman" w:cs="Times New Roman"/>
          <w:sz w:val="28"/>
          <w:szCs w:val="28"/>
        </w:rPr>
        <w:t>Голова его болела; он  встал  было  на  ноги, повернулся в своей каморке и упал опять на диван (Достоевский)</w:t>
      </w:r>
      <w:r w:rsidR="008B0C70">
        <w:rPr>
          <w:rFonts w:ascii="Times New Roman" w:hAnsi="Times New Roman" w:cs="Times New Roman"/>
          <w:sz w:val="28"/>
          <w:szCs w:val="28"/>
        </w:rPr>
        <w:t>.</w:t>
      </w:r>
    </w:p>
    <w:p w:rsidR="00D331E7" w:rsidRDefault="00EC305F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3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E1" w:rsidRPr="00235E95">
        <w:rPr>
          <w:rFonts w:ascii="Times New Roman" w:hAnsi="Times New Roman" w:cs="Times New Roman"/>
          <w:sz w:val="28"/>
          <w:szCs w:val="28"/>
        </w:rPr>
        <w:t xml:space="preserve">Точка с запятой может быть поставлена также в таком бессоюзном предложении, где части совершенно не зависят друг от друга. Такое сложное предложение можно, не разрушая смысла, разбить на несколько простых. </w:t>
      </w:r>
    </w:p>
    <w:p w:rsidR="00FB52E1" w:rsidRDefault="00FB52E1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E1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К вечеру метель усилилась; путник совсем сбился с дороги и шёл в неизвестном направлении. </w:t>
      </w:r>
    </w:p>
    <w:p w:rsidR="00C70300" w:rsidRPr="00C70300" w:rsidRDefault="00C70300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300">
        <w:rPr>
          <w:rFonts w:ascii="Times New Roman" w:hAnsi="Times New Roman" w:cs="Times New Roman"/>
          <w:sz w:val="28"/>
          <w:szCs w:val="28"/>
        </w:rPr>
        <w:t>На нем был надет лейб-кампанский мундир; голова его была сильно перепачкана грязью и в нескольких местах побита (Салтыков-Щедрин).</w:t>
      </w:r>
    </w:p>
    <w:p w:rsidR="00FC330B" w:rsidRDefault="00FC330B" w:rsidP="00641082">
      <w:pPr>
        <w:shd w:val="clear" w:color="auto" w:fill="FFFFFF"/>
        <w:spacing w:before="480" w:after="230" w:line="360" w:lineRule="auto"/>
        <w:ind w:left="-567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FC330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C330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При обособлении членов простого предложения с поясняющим значением</w:t>
      </w:r>
    </w:p>
    <w:p w:rsidR="00FC330B" w:rsidRDefault="00FC330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апятая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ставится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простом предложении с поясняющим значением есть один из союзов:</w:t>
      </w:r>
      <w:r w:rsidR="0028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ИМЕННО», «ТО ЕСТЬ», «ИЛИ» (в значении «то есть»), «КАК-ТО».</w:t>
      </w:r>
    </w:p>
    <w:p w:rsidR="000F43B1" w:rsidRPr="000F43B1" w:rsidRDefault="000F43B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Навстречу мне выбежал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щенок</w:t>
      </w:r>
      <w:r w:rsidRPr="000F4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именно лабрадор с золотистой шёрсткой.</w:t>
      </w:r>
    </w:p>
    <w:p w:rsidR="00690C3D" w:rsidRDefault="00690C3D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73" w:rsidRDefault="00195F73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E1">
        <w:rPr>
          <w:rFonts w:ascii="Times New Roman" w:hAnsi="Times New Roman" w:cs="Times New Roman"/>
          <w:b/>
          <w:sz w:val="28"/>
          <w:szCs w:val="28"/>
        </w:rPr>
        <w:t>Рассмотрим случаи, в которых</w:t>
      </w:r>
      <w:r w:rsidR="00A47661" w:rsidRPr="00A4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61">
        <w:rPr>
          <w:rFonts w:ascii="Times New Roman" w:hAnsi="Times New Roman" w:cs="Times New Roman"/>
          <w:b/>
          <w:sz w:val="28"/>
          <w:szCs w:val="28"/>
        </w:rPr>
        <w:t>используется двоеточие</w:t>
      </w:r>
      <w:r w:rsidRPr="00FB52E1">
        <w:rPr>
          <w:rFonts w:ascii="Times New Roman" w:hAnsi="Times New Roman" w:cs="Times New Roman"/>
          <w:b/>
          <w:sz w:val="28"/>
          <w:szCs w:val="28"/>
        </w:rPr>
        <w:t>:</w:t>
      </w:r>
    </w:p>
    <w:p w:rsidR="00EC305F" w:rsidRPr="0095654A" w:rsidRDefault="00EC305F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1. В сложном бессоюзном предложении</w:t>
      </w:r>
    </w:p>
    <w:p w:rsidR="00EC305F" w:rsidRDefault="00EC305F" w:rsidP="00641082">
      <w:pPr>
        <w:spacing w:after="0" w:line="360" w:lineRule="auto"/>
        <w:ind w:left="-567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0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причину того, что описано в первой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двоеточия по смыслу подходит союз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ЧТО»</w:t>
      </w:r>
      <w:r>
        <w:t>.</w:t>
      </w:r>
    </w:p>
    <w:p w:rsidR="00FD0C7B" w:rsidRDefault="00FD0C7B" w:rsidP="00641082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пришлось задержаться на работе: шёл сильный дождь.</w:t>
      </w:r>
    </w:p>
    <w:p w:rsidR="00C70300" w:rsidRPr="00C70300" w:rsidRDefault="00C70300" w:rsidP="00641082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0300">
        <w:rPr>
          <w:rFonts w:ascii="Times New Roman" w:hAnsi="Times New Roman" w:cs="Times New Roman"/>
          <w:sz w:val="28"/>
          <w:szCs w:val="28"/>
        </w:rPr>
        <w:t>В развитых странах средний класс решает исход выборов: он составляет большинство населения</w:t>
      </w:r>
    </w:p>
    <w:p w:rsidR="00EC305F" w:rsidRDefault="00EC305F" w:rsidP="00641082">
      <w:pPr>
        <w:spacing w:line="36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0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0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двоеточия по смыслу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«</w:t>
      </w:r>
      <w:r w:rsidR="00F23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ИМЕННО», «ТО ЕСТЬ».</w:t>
      </w:r>
    </w:p>
    <w:p w:rsidR="00FD0C7B" w:rsidRDefault="00FD0C7B" w:rsidP="00641082">
      <w:pPr>
        <w:spacing w:line="36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мог предположить такого окончания 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сильного дождя мне пришлось задержаться </w:t>
      </w:r>
      <w:r w:rsidR="00E8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офисе</w:t>
      </w:r>
      <w:r w:rsidR="004C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6BC" w:rsidRPr="004C46BC" w:rsidRDefault="004C46BC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46BC">
        <w:rPr>
          <w:rFonts w:ascii="Times New Roman" w:hAnsi="Times New Roman" w:cs="Times New Roman"/>
          <w:sz w:val="28"/>
          <w:szCs w:val="28"/>
        </w:rPr>
        <w:t xml:space="preserve">Как все московские ваш батюшка таков: желал бы зятя он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звездами да с чинами (Грибоедов).</w:t>
      </w:r>
    </w:p>
    <w:p w:rsidR="00DE297F" w:rsidRDefault="000B524A" w:rsidP="00DE297F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Если вторая часть имеет значение дополнения. Вместо двоеточия по смыслу подходит союз «ЧТО», а также 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словосочетания: "</w:t>
      </w:r>
      <w:r w:rsidR="00FD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УВИДЕЛ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C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="00FD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УСЛЫШАЛ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C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E297F" w:rsidRDefault="00FD0C7B" w:rsidP="00DE29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выглянул в окно: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B3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дождь</w:t>
      </w:r>
      <w:r w:rsidR="008B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6BC" w:rsidRPr="004C46BC" w:rsidRDefault="004C46BC" w:rsidP="004C46BC">
      <w:pPr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46BC">
        <w:rPr>
          <w:rFonts w:ascii="Times New Roman" w:hAnsi="Times New Roman" w:cs="Times New Roman"/>
          <w:sz w:val="28"/>
          <w:szCs w:val="28"/>
        </w:rPr>
        <w:t>Да я хотел вчера доложить: бороны починить надо (Толстой)</w:t>
      </w:r>
      <w:r w:rsidR="008B0C70">
        <w:rPr>
          <w:rFonts w:ascii="Times New Roman" w:hAnsi="Times New Roman" w:cs="Times New Roman"/>
          <w:sz w:val="28"/>
          <w:szCs w:val="28"/>
        </w:rPr>
        <w:t>.</w:t>
      </w:r>
    </w:p>
    <w:p w:rsidR="00EC305F" w:rsidRPr="0095654A" w:rsidRDefault="00EC305F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2. При однородных членах</w:t>
      </w:r>
    </w:p>
    <w:p w:rsidR="004F237B" w:rsidRDefault="004F237B" w:rsidP="00641082">
      <w:pPr>
        <w:spacing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07E3"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Двоеточие при однородных членах предложения ставится после обобщающего слова.</w:t>
      </w:r>
    </w:p>
    <w:p w:rsidR="006107E3" w:rsidRDefault="006107E3" w:rsidP="00641082">
      <w:pPr>
        <w:spacing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кабинете остались музыкальные инструменты: скрипка, гитара, барабан.</w:t>
      </w:r>
    </w:p>
    <w:p w:rsidR="006107E3" w:rsidRDefault="006107E3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</w:t>
      </w:r>
      <w:r w:rsidRPr="00610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после обобщающего слова</w:t>
      </w:r>
      <w:r w:rsidRPr="00610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6" w:history="1">
        <w:r w:rsidRPr="006107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вводные слова</w:t>
        </w:r>
      </w:hyperlink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ИМЕННО», «НАПРИМЕР», «КАК-ТО» и т.д. 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таком случае двоеточие ставится после вводного слова.</w:t>
      </w:r>
    </w:p>
    <w:p w:rsidR="006107E3" w:rsidRPr="0095654A" w:rsidRDefault="006107E3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7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нравятся фрукты, а именно: бананы, мандарины и киви.</w:t>
      </w:r>
    </w:p>
    <w:p w:rsidR="00EC305F" w:rsidRPr="0095654A" w:rsidRDefault="00EC305F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3. При прямой речи</w:t>
      </w:r>
    </w:p>
    <w:p w:rsidR="0095654A" w:rsidRDefault="0095654A" w:rsidP="00641082">
      <w:pPr>
        <w:spacing w:line="36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Двоеточие при прямой речи ставится в том случае, если слова автора идут перед прямой речью.</w:t>
      </w:r>
    </w:p>
    <w:p w:rsidR="0095654A" w:rsidRPr="0095654A" w:rsidRDefault="0095654A" w:rsidP="00641082">
      <w:pPr>
        <w:spacing w:line="360" w:lineRule="auto"/>
        <w:ind w:left="-567" w:right="-1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спешке Аня позвонила Полине и с</w:t>
      </w:r>
      <w:r w:rsidR="00A96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ообщил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а: «</w:t>
      </w:r>
      <w:r w:rsidR="00A96D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снеговика сломали!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47661" w:rsidRDefault="00EC305F" w:rsidP="0064108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4. В заголовках</w:t>
      </w:r>
    </w:p>
    <w:p w:rsidR="0095654A" w:rsidRDefault="0095654A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Двоеточие в заголовках и подзаголовках ставится в том случае, если предложение «распадается» на две части с интонационным делением. В большинстве случаев первая часть показывает проблему или место действия, а вторая конкретизирует.</w:t>
      </w:r>
    </w:p>
    <w:p w:rsidR="0095654A" w:rsidRDefault="0095654A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5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Экономическая реформа: опыт, проблемы, трудности.</w:t>
      </w:r>
    </w:p>
    <w:p w:rsidR="007C350B" w:rsidRDefault="007C350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F1" w:rsidRDefault="005530F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E1">
        <w:rPr>
          <w:rFonts w:ascii="Times New Roman" w:hAnsi="Times New Roman" w:cs="Times New Roman"/>
          <w:b/>
          <w:sz w:val="28"/>
          <w:szCs w:val="28"/>
        </w:rPr>
        <w:t>Рассмотрим случаи, в которых</w:t>
      </w:r>
      <w:r w:rsidRPr="00A47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используется тире</w:t>
      </w:r>
      <w:r w:rsidRPr="00FB52E1">
        <w:rPr>
          <w:rFonts w:ascii="Times New Roman" w:hAnsi="Times New Roman" w:cs="Times New Roman"/>
          <w:b/>
          <w:sz w:val="28"/>
          <w:szCs w:val="28"/>
        </w:rPr>
        <w:t>:</w:t>
      </w:r>
    </w:p>
    <w:p w:rsidR="005530F1" w:rsidRPr="002F55DF" w:rsidRDefault="005530F1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1. В сложном бессоюзном предложении</w:t>
      </w:r>
    </w:p>
    <w:p w:rsidR="005530F1" w:rsidRDefault="005530F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553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сложного предложения имеют противопоставление 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тире </w:t>
      </w:r>
      <w:r>
        <w:rPr>
          <w:rFonts w:ascii="Times New Roman" w:hAnsi="Times New Roman" w:cs="Times New Roman"/>
          <w:sz w:val="28"/>
          <w:szCs w:val="28"/>
        </w:rPr>
        <w:t xml:space="preserve">можно подставить </w:t>
      </w:r>
      <w:r w:rsidRPr="00235E95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E9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E9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55DF" w:rsidRDefault="002F55DF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0B">
        <w:rPr>
          <w:rFonts w:ascii="Times New Roman" w:hAnsi="Times New Roman" w:cs="Times New Roman"/>
          <w:sz w:val="28"/>
          <w:szCs w:val="28"/>
        </w:rPr>
        <w:t xml:space="preserve">Я очень долго искала любимую книгу – </w:t>
      </w:r>
      <w:r w:rsidR="001F2F92">
        <w:rPr>
          <w:rFonts w:ascii="Times New Roman" w:hAnsi="Times New Roman" w:cs="Times New Roman"/>
          <w:sz w:val="28"/>
          <w:szCs w:val="28"/>
        </w:rPr>
        <w:t>она оказалась у брата</w:t>
      </w:r>
      <w:r w:rsidR="0041110B">
        <w:rPr>
          <w:rFonts w:ascii="Times New Roman" w:hAnsi="Times New Roman" w:cs="Times New Roman"/>
          <w:sz w:val="28"/>
          <w:szCs w:val="28"/>
        </w:rPr>
        <w:t>.</w:t>
      </w:r>
    </w:p>
    <w:p w:rsidR="007C350B" w:rsidRPr="007C350B" w:rsidRDefault="007C350B" w:rsidP="007C350B">
      <w:pPr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C350B">
        <w:rPr>
          <w:rFonts w:ascii="Times New Roman" w:hAnsi="Times New Roman" w:cs="Times New Roman"/>
          <w:sz w:val="28"/>
          <w:szCs w:val="28"/>
        </w:rPr>
        <w:t>Несколько раз оглянулся – никого не было (Толстой)</w:t>
      </w:r>
    </w:p>
    <w:p w:rsidR="005530F1" w:rsidRDefault="005530F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</w:t>
      </w:r>
      <w:r w:rsidR="0051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предложение имеет значение времени или условия</w:t>
      </w:r>
      <w:r w:rsidR="0051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начало предложения можно подставить союзы «ЕСЛИ», «КОГДА».</w:t>
      </w:r>
    </w:p>
    <w:p w:rsidR="0041110B" w:rsidRDefault="0041110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кирпич из печи – добра не жди.</w:t>
      </w:r>
    </w:p>
    <w:p w:rsidR="007C350B" w:rsidRPr="007C350B" w:rsidRDefault="007C350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C350B">
        <w:rPr>
          <w:rFonts w:ascii="Times New Roman" w:hAnsi="Times New Roman" w:cs="Times New Roman"/>
          <w:sz w:val="28"/>
          <w:szCs w:val="28"/>
        </w:rPr>
        <w:t>Начальство хочет – мы должны повиноваться (Гоголь)</w:t>
      </w:r>
    </w:p>
    <w:p w:rsidR="00515EB4" w:rsidRDefault="00515EB4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вторая часть следует из первой части. </w:t>
      </w:r>
      <w:r w:rsid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тире 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подставить союзы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 ЧТО»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«ВСЛЕДСТВИЕ ЧЕГО»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«ПОЭТОМУ»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55B" w:rsidRDefault="0050355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дождя температура резко понизилась – дороги стали скользкими.</w:t>
      </w:r>
    </w:p>
    <w:p w:rsidR="007C350B" w:rsidRPr="007C350B" w:rsidRDefault="007C350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300">
        <w:rPr>
          <w:rFonts w:ascii="Times New Roman" w:hAnsi="Times New Roman" w:cs="Times New Roman"/>
          <w:i/>
          <w:sz w:val="28"/>
          <w:szCs w:val="28"/>
        </w:rPr>
        <w:t>Или</w:t>
      </w:r>
      <w:r w:rsidRPr="007C350B">
        <w:rPr>
          <w:rFonts w:ascii="Times New Roman" w:hAnsi="Times New Roman" w:cs="Times New Roman"/>
          <w:sz w:val="28"/>
          <w:szCs w:val="28"/>
        </w:rPr>
        <w:t>:  Назвался груздем – полезай в кузов (Пословица)</w:t>
      </w:r>
    </w:p>
    <w:p w:rsidR="00515EB4" w:rsidRDefault="00515EB4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часть предложения сравнивает первую с чем-либо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тире можно подставить союзы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«БУДТО»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515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СЛОВНО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55B" w:rsidRDefault="0050355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Поёт – птички щебечут.</w:t>
      </w:r>
    </w:p>
    <w:p w:rsidR="00515EB4" w:rsidRDefault="00515EB4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п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ридаточное предложение имеет значение присоединения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тире м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употребить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«ТАКОЙ»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«ТАКОВ»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«ТАК»</w:t>
      </w:r>
      <w:r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«ЭТО».</w:t>
      </w:r>
    </w:p>
    <w:p w:rsidR="0050355B" w:rsidRDefault="0050355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сам за себя – закон джунглей.</w:t>
      </w:r>
    </w:p>
    <w:p w:rsidR="005530F1" w:rsidRDefault="005B7403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происходит быстрая смена событий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тире м</w:t>
      </w:r>
      <w:r w:rsidR="002F55DF"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поставить союз 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«И»</w:t>
      </w:r>
      <w:r w:rsidR="002F55DF"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слова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ВНЕЗАПНО»</w:t>
      </w:r>
      <w:r w:rsidR="002F55DF"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НЕОЖИДАННО»</w:t>
      </w:r>
      <w:r w:rsidR="002F55DF" w:rsidRPr="00235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55B" w:rsidRDefault="0050355B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E95">
        <w:rPr>
          <w:rFonts w:ascii="Times New Roman" w:hAnsi="Times New Roman" w:cs="Times New Roman"/>
          <w:sz w:val="28"/>
          <w:szCs w:val="28"/>
        </w:rPr>
        <w:t>Сыр выпал – с ним была плутовка такова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61" w:rsidRPr="0095654A" w:rsidRDefault="00EF3A61" w:rsidP="0064108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54A">
        <w:rPr>
          <w:rFonts w:ascii="Times New Roman" w:hAnsi="Times New Roman" w:cs="Times New Roman"/>
          <w:b/>
          <w:i/>
          <w:sz w:val="28"/>
          <w:szCs w:val="28"/>
        </w:rPr>
        <w:t>2. При однородных членах</w:t>
      </w:r>
    </w:p>
    <w:p w:rsidR="00B5291E" w:rsidRDefault="00EF3A6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однородные члены предложения находятся в середине предложения, после них всегда ставится тире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3A61" w:rsidRPr="00FB464C" w:rsidRDefault="00EF3A6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A61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Я искала везде: на столе, в шкафу, под кроватью – книги нигде не было.</w:t>
      </w:r>
    </w:p>
    <w:p w:rsidR="00286EE6" w:rsidRPr="00286EE6" w:rsidRDefault="00286EE6" w:rsidP="00641082">
      <w:pPr>
        <w:shd w:val="clear" w:color="auto" w:fill="FFFFFF"/>
        <w:spacing w:before="480" w:after="230" w:line="360" w:lineRule="auto"/>
        <w:ind w:left="-567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286EE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3. </w:t>
      </w:r>
      <w:r w:rsidRPr="00FC330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При обособлении членов простого предложения с поясняющим значением</w:t>
      </w:r>
    </w:p>
    <w:p w:rsidR="00286EE6" w:rsidRDefault="000F43B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Тире</w:t>
      </w:r>
      <w:r w:rsidR="00286EE6"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ставится</w:t>
      </w:r>
      <w:r w:rsidR="00286EE6"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</w:t>
      </w:r>
      <w:r w:rsidR="0028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86EE6"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простом предложении с поясняющим значением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отсутствуют союзы</w:t>
      </w:r>
      <w:r w:rsidR="00286EE6" w:rsidRPr="0023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8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ИМЕННО», «ТО ЕСТЬ», «ИЛИ» (в значении «то есть»), «КАК-ТО».</w:t>
      </w:r>
    </w:p>
    <w:p w:rsidR="000F43B1" w:rsidRPr="00286EE6" w:rsidRDefault="000F43B1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Навстречу мне выбежал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щенок – лабрадор с золотистой шёрсткой.</w:t>
      </w:r>
    </w:p>
    <w:p w:rsidR="003D72AF" w:rsidRPr="003D72AF" w:rsidRDefault="003D72AF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D72A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4. Если подлежащее выражено существительным, а сказуемое инфинитивом</w:t>
      </w:r>
    </w:p>
    <w:p w:rsidR="003D72AF" w:rsidRPr="003D72AF" w:rsidRDefault="003D72AF" w:rsidP="00641082">
      <w:pPr>
        <w:spacing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9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91E23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iCs/>
          <w:color w:val="191E23"/>
          <w:sz w:val="28"/>
          <w:szCs w:val="28"/>
          <w:lang w:eastAsia="ru-RU"/>
        </w:rPr>
        <w:t>Моя мечта – съездить на озеро Байкал.</w:t>
      </w:r>
    </w:p>
    <w:p w:rsidR="003D72AF" w:rsidRPr="003D72AF" w:rsidRDefault="003D72AF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D72A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5. Перед словами: «ЭТО», </w:t>
      </w:r>
      <w:hyperlink r:id="rId8" w:history="1">
        <w:r w:rsidRPr="003D72AF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«ЗНАЧИТ»</w:t>
        </w:r>
      </w:hyperlink>
      <w:r w:rsidRPr="003D72A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«ТО ЕСТЬ» и так далее, если сказуемое выражено существительным.</w:t>
      </w:r>
    </w:p>
    <w:p w:rsidR="003D72AF" w:rsidRPr="003D72AF" w:rsidRDefault="003D72AF" w:rsidP="00641082">
      <w:pPr>
        <w:spacing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191E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91E23"/>
          <w:sz w:val="28"/>
          <w:szCs w:val="28"/>
          <w:lang w:eastAsia="ru-RU"/>
        </w:rPr>
        <w:t>Например:</w:t>
      </w:r>
      <w:r w:rsidR="00F134A3">
        <w:rPr>
          <w:rFonts w:ascii="Times New Roman" w:eastAsia="Times New Roman" w:hAnsi="Times New Roman" w:cs="Times New Roman"/>
          <w:iCs/>
          <w:color w:val="191E23"/>
          <w:sz w:val="28"/>
          <w:szCs w:val="28"/>
          <w:lang w:eastAsia="ru-RU"/>
        </w:rPr>
        <w:t xml:space="preserve"> Сочувствовать – значит относиться с участием, состраданием к горю, переживаниям кого-либо.</w:t>
      </w:r>
    </w:p>
    <w:p w:rsidR="003D72AF" w:rsidRPr="00F134A3" w:rsidRDefault="00F134A3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134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6. Т</w:t>
      </w:r>
      <w:r w:rsidR="003D72AF" w:rsidRPr="00F134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ире используется при оформлении прямой речи, </w:t>
      </w:r>
      <w:r w:rsidRPr="00F134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если слова автора идут после прямой речи</w:t>
      </w:r>
      <w:r w:rsidR="003D72AF" w:rsidRPr="00F134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286EE6" w:rsidRPr="00F134A3" w:rsidRDefault="00F134A3" w:rsidP="00641082">
      <w:pPr>
        <w:shd w:val="clear" w:color="auto" w:fill="FFFFFF"/>
        <w:spacing w:after="408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Например: </w:t>
      </w:r>
      <w:r w:rsidR="00F84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 ты не сделал домашнее задание» - спросила учительница.</w:t>
      </w:r>
    </w:p>
    <w:p w:rsidR="00D338A3" w:rsidRPr="00DB4CDB" w:rsidRDefault="00D338A3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18" w:rsidRPr="00DB4CDB" w:rsidRDefault="00427818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50B" w:rsidRDefault="00756FD3" w:rsidP="004C46B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закрепления изученных правил можно использовать упражнение.</w:t>
      </w:r>
    </w:p>
    <w:p w:rsidR="004C46BC" w:rsidRPr="004C46BC" w:rsidRDefault="004C46BC" w:rsidP="00D338A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8A3">
        <w:rPr>
          <w:rFonts w:ascii="Times New Roman" w:hAnsi="Times New Roman" w:cs="Times New Roman"/>
          <w:b/>
          <w:sz w:val="28"/>
          <w:szCs w:val="28"/>
        </w:rPr>
        <w:t>Упражнение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Я посмотрел на часы и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понял_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поезд уже ушел.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Эти вещи можно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оставить_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они нам не пригодятся.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Выпал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снег_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в центре города начались автомобильные пробки.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Ивлев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поглядел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кругом_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  погода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поскучнела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со всех сторон натянуло линючих туч (Бунин).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Чин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следовал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ему_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 службу вдруг оставил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(Грибоедов).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Ласточки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прилетели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лето хорошее будет.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Вдруг Иван Иванович вскрикнул и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обомлел_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ему показался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мертвец (По Гоголю).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Очевидцы дают противоречивые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показания_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сложно принять верное решение.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знаю_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в вашем сердце есть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и гордость, и прямая честь (Пушкин).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Решения вырабатывались непросто, в течение длительного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времени_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требовалось учесть интересы всех сторон.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Гром не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грянет_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мужик не перекрестится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(Пословица).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шествуем в таком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порядке_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впереди идет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Николай с препаратами или с атласами, за ним я, а за мною,  скромно поникнув  головою, шагает ломовой конь…(Чехов).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оставим эти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рассуждения_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они не идут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сюда (Гоголь).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наполнялся вдруг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разноголосными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жужжаниями_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авдиторы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 выслушивали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своих учеников (По Гоголю).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Но в этом-то и цель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образования_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изо всего сделать наслаждение (Толстой).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>В теперешнее время полезнее всего отрицание _ мы отрицаем (Тургенев).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Надо его 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ввести_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 робок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, еще новичок... (Гончаров).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Да пусть их переглотают друг друга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живьем_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мне-то  чего? (Достоевский).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Вы еще в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опасности_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рана  может  открыться (Пушкин).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lastRenderedPageBreak/>
        <w:t xml:space="preserve">Он  с  детства  отличался замечательною красотой;  к  тому же  он был самоуверен,  немного насмешлив и как-то забавно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желчен_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 не мог не нравиться (Тургенев).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Через минуту опять визг и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смех_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 пришлось ехать под  громадным нависшим камнем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Все тихо, спокойно, и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протестует одна только немая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статистика_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столько-то с  ума сошло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, столько-то ведер выпито, столько-то детей погибло от недоедания...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«Нечего делать! –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наконец Базаров. – Взялся за гуж – не говори,  что не дюж! Приехали смотреть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помещиков_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давай их смотреть!» (Тургенев).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Вы взгляните на эту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жизнь_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 наглость и праздность 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,  невежество  и  скотоподобие  слабых, кругом бедность невозможная,  теснота,  вырождение,  пьянство,  лицемерие, вранье...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Несем мы его в приемный покой, кровь льет – страшное дело, а он все просит, чтобы ногу его отыскали, и все 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беспокоится_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  в сапоге на отрезанной ноге двадцать рублей,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>как бы не пропали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(Чехов).  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Попадать под  суд  из-за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Лаевского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 xml:space="preserve">, терять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время_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не стоит игра свеч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Характерные  черты ломового коня,  отличающие его от таланта,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таковы_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кругозор его тесен и резко ограничен специальностью; вне своей специальности он  наивен, как ребенок (Чехов). 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Ему не чужды и вопросы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науки_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он страшно сердится на себя за то, что забыл взять с Летающего острова семян от дерева, соком напоминающего русскую водку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Ведь было время, когда ни один мужчина не разговаривал с нею так, как Кирилин, и сама она порвала  это  время,  как нитку, и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погубила его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безвозвратно_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кто же  виноват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>  в  этом? (Чехов)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Вот уж год, как мы  с ним 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находимся  в натянутых 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отношениях_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 он отвратительно отвечает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мне  на экзаменах, а я ставлю ему  единицы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lastRenderedPageBreak/>
        <w:t xml:space="preserve">По-моему, если пьеса хороша,  то,   чтобы  она  произвела  должное  впечатление, 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>нет  надобности утруждать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актеров_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можно ограничиться одним только чтением (Чехов).  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Часто я забываю обыкновенные слова,  и  всегда  мне  приходится тратить много  энергии, чтобы  избегать в письме  лишних фраз  и ненужных  вводных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предложений_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то  и другое  ясно свидетельствует об упадке умственной деятельности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Но,  представьте, взглянул  мельком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вперед_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в  первом  ряду  сидят рядышком какой-то генерал с лентой  и архиерей (Чехов).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Не ветер бушует над бором, не с гор </w:t>
      </w: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побежали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ручьи_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Мороз-воевода дозором обходит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владенья свои (Некрасов).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BC">
        <w:rPr>
          <w:rFonts w:ascii="Times New Roman" w:hAnsi="Times New Roman" w:cs="Times New Roman"/>
          <w:sz w:val="28"/>
          <w:szCs w:val="28"/>
        </w:rPr>
        <w:t xml:space="preserve">Все эти  новости похожи одна на другую и  сводятся  к такому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типу_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один француз сделал открытие,  другой – немец – уличил его, доказав, что это открытие было сделано еще в 1870 году каким-то американцем, а  третий – тоже  немец – перехитрил  обоих,  доказав  им,  что  оба они опростоволосились, приняв под микроскопом шарики воздуха  за темный пигмент (Чехов).</w:t>
      </w:r>
      <w:proofErr w:type="gramEnd"/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Не подходите, не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подходите_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вы с холода! (Гончаров).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Я отворяю окно, и мне кажется, что я  вижу </w:t>
      </w:r>
      <w:proofErr w:type="spellStart"/>
      <w:r w:rsidRPr="004C46BC">
        <w:rPr>
          <w:rFonts w:ascii="Times New Roman" w:hAnsi="Times New Roman" w:cs="Times New Roman"/>
          <w:sz w:val="28"/>
          <w:szCs w:val="28"/>
        </w:rPr>
        <w:t>сон_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под окном, прижавшись к стене,  стоит женщина в  черном  платье, ярко освещенная  луной, и глядит на меня  большими глазами (Чехов). </w:t>
      </w:r>
    </w:p>
    <w:p w:rsidR="004C46BC" w:rsidRPr="004C46BC" w:rsidRDefault="004C46BC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6BC">
        <w:rPr>
          <w:rFonts w:ascii="Times New Roman" w:hAnsi="Times New Roman" w:cs="Times New Roman"/>
          <w:sz w:val="28"/>
          <w:szCs w:val="28"/>
        </w:rPr>
        <w:t xml:space="preserve">Красота </w:t>
      </w:r>
      <w:proofErr w:type="spellStart"/>
      <w:proofErr w:type="gramStart"/>
      <w:r w:rsidRPr="004C46BC">
        <w:rPr>
          <w:rFonts w:ascii="Times New Roman" w:hAnsi="Times New Roman" w:cs="Times New Roman"/>
          <w:sz w:val="28"/>
          <w:szCs w:val="28"/>
        </w:rPr>
        <w:t>уходит_</w:t>
      </w:r>
      <w:proofErr w:type="spellEnd"/>
      <w:r w:rsidRPr="004C46BC">
        <w:rPr>
          <w:rFonts w:ascii="Times New Roman" w:hAnsi="Times New Roman" w:cs="Times New Roman"/>
          <w:sz w:val="28"/>
          <w:szCs w:val="28"/>
        </w:rPr>
        <w:t> красоте не успеваешь</w:t>
      </w:r>
      <w:proofErr w:type="gramEnd"/>
      <w:r w:rsidRPr="004C46BC">
        <w:rPr>
          <w:rFonts w:ascii="Times New Roman" w:hAnsi="Times New Roman" w:cs="Times New Roman"/>
          <w:sz w:val="28"/>
          <w:szCs w:val="28"/>
        </w:rPr>
        <w:t xml:space="preserve"> объяснить, как ее любишь, красоту нельзя удержать, и в этом – единственная печаль мира (Набоков).</w:t>
      </w:r>
    </w:p>
    <w:p w:rsidR="00286EE6" w:rsidRPr="004C46BC" w:rsidRDefault="00286EE6" w:rsidP="00D3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345" w:rsidRPr="00916BCA" w:rsidRDefault="003B1345" w:rsidP="00D338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F73" w:rsidRPr="00195F73" w:rsidRDefault="00195F73" w:rsidP="006107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2E1" w:rsidRPr="00235E95" w:rsidRDefault="00FB52E1" w:rsidP="006107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8A3" w:rsidRDefault="00D338A3" w:rsidP="006107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338A3" w:rsidSect="00124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CDB" w:rsidRDefault="00D338A3" w:rsidP="00A318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3188D" w:rsidRDefault="00A3188D" w:rsidP="00A3188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CDB" w:rsidRPr="00A3188D" w:rsidRDefault="00A3188D" w:rsidP="00A3188D">
      <w:pPr>
        <w:shd w:val="clear" w:color="auto" w:fill="FFFFFF"/>
        <w:spacing w:before="480" w:after="230" w:line="360" w:lineRule="auto"/>
        <w:ind w:left="-567"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  <w:sectPr w:rsidR="00DB4CDB" w:rsidRPr="00A3188D" w:rsidSect="00124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188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изучили правила постановки запятой в сложном бессоюзном предложении 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A318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 обособлении членов пр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остого предложения с поясняющим </w:t>
      </w:r>
      <w:r w:rsidRPr="00A318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значением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Рассмотрели случаи, в которых ставится двоеточие </w:t>
      </w:r>
      <w:r w:rsidRPr="00A3188D">
        <w:rPr>
          <w:rFonts w:ascii="Times New Roman" w:hAnsi="Times New Roman" w:cs="Times New Roman"/>
          <w:sz w:val="28"/>
          <w:szCs w:val="28"/>
        </w:rPr>
        <w:t xml:space="preserve">в сложном бессоюзном предложении, </w:t>
      </w:r>
      <w:r>
        <w:rPr>
          <w:rFonts w:ascii="Times New Roman" w:hAnsi="Times New Roman" w:cs="Times New Roman"/>
          <w:sz w:val="28"/>
          <w:szCs w:val="28"/>
        </w:rPr>
        <w:t xml:space="preserve">при однородных членах, при прямой речи и в заголовках, а также случаи постановки тире в </w:t>
      </w:r>
      <w:r w:rsidRPr="00A31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сложном бессоюзном предложении</w:t>
      </w:r>
      <w:r w:rsidRPr="00A31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однородных членах,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A318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 обособлении членов пр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остого предложения с поясняющим </w:t>
      </w:r>
      <w:r w:rsidRPr="00A318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значением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в других случаях.</w:t>
      </w:r>
    </w:p>
    <w:p w:rsidR="00FB52E1" w:rsidRPr="00D338A3" w:rsidRDefault="00D338A3" w:rsidP="00D338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A3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C21506" w:rsidRPr="0095654A" w:rsidRDefault="00C21506" w:rsidP="006107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0B7" w:rsidRDefault="009534ED" w:rsidP="006107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hyperlink r:id="rId9" w:history="1">
        <w:r w:rsidR="00756FD3" w:rsidRPr="00C1627A">
          <w:rPr>
            <w:rStyle w:val="a7"/>
            <w:rFonts w:ascii="Times New Roman" w:hAnsi="Times New Roman" w:cs="Times New Roman"/>
            <w:sz w:val="28"/>
          </w:rPr>
          <w:t>http://gramota.ru/class/coach/punct/45_185</w:t>
        </w:r>
      </w:hyperlink>
    </w:p>
    <w:p w:rsidR="00756FD3" w:rsidRDefault="009534ED" w:rsidP="006107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hyperlink r:id="rId10" w:history="1">
        <w:r w:rsidR="00756FD3" w:rsidRPr="00C1627A">
          <w:rPr>
            <w:rStyle w:val="a7"/>
            <w:rFonts w:ascii="Times New Roman" w:hAnsi="Times New Roman" w:cs="Times New Roman"/>
            <w:sz w:val="28"/>
          </w:rPr>
          <w:t>https://pishugramotno.ru/punktuacia/kogda-tire-a-kogda-dvoetochie</w:t>
        </w:r>
      </w:hyperlink>
    </w:p>
    <w:p w:rsidR="001B5F70" w:rsidRPr="00006578" w:rsidRDefault="009534ED" w:rsidP="006107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hyperlink r:id="rId11" w:history="1"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https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://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zen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/</w:t>
        </w:r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media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/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pishi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_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pravilno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/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zapiataia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dvoetochie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tire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--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chto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stavit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obiasniaem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prostymi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slovami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-5</w:t>
        </w:r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b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1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aba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2</w:t>
        </w:r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b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7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ddde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83</w:t>
        </w:r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b</w:t>
        </w:r>
        <w:r w:rsidR="00006578" w:rsidRPr="00C1627A">
          <w:rPr>
            <w:rStyle w:val="a7"/>
            <w:rFonts w:ascii="Times New Roman" w:hAnsi="Times New Roman" w:cs="Times New Roman"/>
            <w:sz w:val="28"/>
          </w:rPr>
          <w:t>2</w:t>
        </w:r>
        <w:proofErr w:type="spellStart"/>
        <w:r w:rsidR="00006578" w:rsidRPr="00C1627A">
          <w:rPr>
            <w:rStyle w:val="a7"/>
            <w:rFonts w:ascii="Times New Roman" w:hAnsi="Times New Roman" w:cs="Times New Roman"/>
            <w:sz w:val="28"/>
            <w:lang w:val="en-US"/>
          </w:rPr>
          <w:t>cadd</w:t>
        </w:r>
        <w:proofErr w:type="spellEnd"/>
        <w:r w:rsidR="00006578" w:rsidRPr="00C1627A">
          <w:rPr>
            <w:rStyle w:val="a7"/>
            <w:rFonts w:ascii="Times New Roman" w:hAnsi="Times New Roman" w:cs="Times New Roman"/>
            <w:sz w:val="28"/>
          </w:rPr>
          <w:t>126</w:t>
        </w:r>
      </w:hyperlink>
      <w:r w:rsidR="00006578" w:rsidRPr="00006578">
        <w:rPr>
          <w:rFonts w:ascii="Times New Roman" w:hAnsi="Times New Roman" w:cs="Times New Roman"/>
          <w:sz w:val="28"/>
        </w:rPr>
        <w:t xml:space="preserve"> </w:t>
      </w:r>
    </w:p>
    <w:p w:rsidR="00756FD3" w:rsidRPr="007F0FD0" w:rsidRDefault="00756FD3" w:rsidP="006107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sectPr w:rsidR="00756FD3" w:rsidRPr="007F0FD0" w:rsidSect="0012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4FB6"/>
    <w:multiLevelType w:val="multilevel"/>
    <w:tmpl w:val="96F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107C3"/>
    <w:multiLevelType w:val="multilevel"/>
    <w:tmpl w:val="F94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04D0"/>
    <w:multiLevelType w:val="hybridMultilevel"/>
    <w:tmpl w:val="BBC8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E17"/>
    <w:multiLevelType w:val="hybridMultilevel"/>
    <w:tmpl w:val="4F70E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D1C75"/>
    <w:multiLevelType w:val="multilevel"/>
    <w:tmpl w:val="C064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15C85"/>
    <w:multiLevelType w:val="hybridMultilevel"/>
    <w:tmpl w:val="9A88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175CC"/>
    <w:multiLevelType w:val="hybridMultilevel"/>
    <w:tmpl w:val="C06ED16A"/>
    <w:lvl w:ilvl="0" w:tplc="BE52F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D0"/>
    <w:rsid w:val="00006578"/>
    <w:rsid w:val="00020156"/>
    <w:rsid w:val="000607D4"/>
    <w:rsid w:val="000B524A"/>
    <w:rsid w:val="000F43B1"/>
    <w:rsid w:val="001240B7"/>
    <w:rsid w:val="001378CA"/>
    <w:rsid w:val="00144464"/>
    <w:rsid w:val="00176B60"/>
    <w:rsid w:val="00191518"/>
    <w:rsid w:val="00192980"/>
    <w:rsid w:val="00195F73"/>
    <w:rsid w:val="001A395B"/>
    <w:rsid w:val="001B5F70"/>
    <w:rsid w:val="001F2F92"/>
    <w:rsid w:val="001F3ED5"/>
    <w:rsid w:val="001F496E"/>
    <w:rsid w:val="00213DBC"/>
    <w:rsid w:val="00286EE6"/>
    <w:rsid w:val="002A60ED"/>
    <w:rsid w:val="002D6507"/>
    <w:rsid w:val="002F55DF"/>
    <w:rsid w:val="00345621"/>
    <w:rsid w:val="003636C0"/>
    <w:rsid w:val="00383894"/>
    <w:rsid w:val="003B1345"/>
    <w:rsid w:val="003D72AF"/>
    <w:rsid w:val="0041110B"/>
    <w:rsid w:val="00427818"/>
    <w:rsid w:val="00452FE0"/>
    <w:rsid w:val="004C46BC"/>
    <w:rsid w:val="004F237B"/>
    <w:rsid w:val="004F3476"/>
    <w:rsid w:val="0050355B"/>
    <w:rsid w:val="00503D5F"/>
    <w:rsid w:val="00515EB4"/>
    <w:rsid w:val="0055273D"/>
    <w:rsid w:val="005530F1"/>
    <w:rsid w:val="005B7403"/>
    <w:rsid w:val="005E2E8A"/>
    <w:rsid w:val="005F2941"/>
    <w:rsid w:val="006034B3"/>
    <w:rsid w:val="006107E3"/>
    <w:rsid w:val="00641082"/>
    <w:rsid w:val="00690C3D"/>
    <w:rsid w:val="006E0659"/>
    <w:rsid w:val="007062D9"/>
    <w:rsid w:val="00756FD3"/>
    <w:rsid w:val="00763493"/>
    <w:rsid w:val="00794077"/>
    <w:rsid w:val="007C350B"/>
    <w:rsid w:val="007F0FD0"/>
    <w:rsid w:val="008B0C70"/>
    <w:rsid w:val="00916BCA"/>
    <w:rsid w:val="009534ED"/>
    <w:rsid w:val="0095654A"/>
    <w:rsid w:val="009F1108"/>
    <w:rsid w:val="009F19DC"/>
    <w:rsid w:val="00A3188D"/>
    <w:rsid w:val="00A47661"/>
    <w:rsid w:val="00A567D8"/>
    <w:rsid w:val="00A8668C"/>
    <w:rsid w:val="00A96D3A"/>
    <w:rsid w:val="00B2319F"/>
    <w:rsid w:val="00B33DF5"/>
    <w:rsid w:val="00B5291E"/>
    <w:rsid w:val="00BA70C6"/>
    <w:rsid w:val="00BF149D"/>
    <w:rsid w:val="00C21506"/>
    <w:rsid w:val="00C70300"/>
    <w:rsid w:val="00D20080"/>
    <w:rsid w:val="00D25BD8"/>
    <w:rsid w:val="00D331E7"/>
    <w:rsid w:val="00D338A3"/>
    <w:rsid w:val="00D46104"/>
    <w:rsid w:val="00DB4CDB"/>
    <w:rsid w:val="00DE297F"/>
    <w:rsid w:val="00E0531E"/>
    <w:rsid w:val="00E86A80"/>
    <w:rsid w:val="00EC305F"/>
    <w:rsid w:val="00EF3A61"/>
    <w:rsid w:val="00F134A3"/>
    <w:rsid w:val="00F23F7A"/>
    <w:rsid w:val="00F55132"/>
    <w:rsid w:val="00F841E3"/>
    <w:rsid w:val="00FB464C"/>
    <w:rsid w:val="00FB52E1"/>
    <w:rsid w:val="00FC330B"/>
    <w:rsid w:val="00FD0C7B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D0"/>
  </w:style>
  <w:style w:type="paragraph" w:styleId="2">
    <w:name w:val="heading 2"/>
    <w:basedOn w:val="a"/>
    <w:link w:val="20"/>
    <w:uiPriority w:val="9"/>
    <w:qFormat/>
    <w:rsid w:val="004C4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980"/>
    <w:rPr>
      <w:b/>
      <w:bCs/>
    </w:rPr>
  </w:style>
  <w:style w:type="paragraph" w:styleId="a4">
    <w:name w:val="List Paragraph"/>
    <w:basedOn w:val="a"/>
    <w:uiPriority w:val="34"/>
    <w:qFormat/>
    <w:rsid w:val="00FB52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46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take">
    <w:name w:val="mistake"/>
    <w:basedOn w:val="a0"/>
    <w:rsid w:val="004C46BC"/>
  </w:style>
  <w:style w:type="character" w:styleId="a7">
    <w:name w:val="Hyperlink"/>
    <w:basedOn w:val="a0"/>
    <w:uiPriority w:val="99"/>
    <w:unhideWhenUsed/>
    <w:rsid w:val="00756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hugramotno.ru/punktuacia/znachit-zapyataya-nuzhna-ili-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shugramotno.ru/punktuacia/slovno-vydelyaetsya-zapyatymi-ili-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hugramotno.ru/punktuacia/vvodnye-slova-i-predlozheniya-znaki-prepinaniya" TargetMode="External"/><Relationship Id="rId11" Type="http://schemas.openxmlformats.org/officeDocument/2006/relationships/hyperlink" Target="https://zen.yandex.ru/media/pishi_pravilno/zapiataia-dvoetochie-tire--chto-stavit-obiasniaem-prostymi-slovami-5b1aba2b7ddde83b2cadd1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shugramotno.ru/punktuacia/kogda-tire-a-kogda-dvoetoch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class/coach/punct/45_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0AB5-79C6-4A7C-AFC5-C706452D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dcterms:created xsi:type="dcterms:W3CDTF">2021-01-01T15:26:00Z</dcterms:created>
  <dcterms:modified xsi:type="dcterms:W3CDTF">2022-04-04T21:28:00Z</dcterms:modified>
</cp:coreProperties>
</file>