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A1" w:rsidRPr="00CC2448" w:rsidRDefault="008528A1" w:rsidP="008528A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лицей №150</w:t>
      </w:r>
      <w:r w:rsidR="008F31E8" w:rsidRPr="00CC2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Калининского района Санкт-Петербурга</w:t>
      </w:r>
    </w:p>
    <w:p w:rsidR="008528A1" w:rsidRPr="001103A1" w:rsidRDefault="008528A1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8A1" w:rsidRPr="001103A1" w:rsidRDefault="008528A1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8A1" w:rsidRPr="00CC2448" w:rsidRDefault="00224B2F" w:rsidP="008528A1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реального времени</w:t>
      </w:r>
    </w:p>
    <w:p w:rsidR="008528A1" w:rsidRPr="001103A1" w:rsidRDefault="008528A1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F46A6D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A6D" w:rsidRPr="001103A1" w:rsidRDefault="008F31E8" w:rsidP="008F31E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Антонов Андрей Юрьевич</w:t>
      </w:r>
    </w:p>
    <w:p w:rsidR="008F31E8" w:rsidRPr="001103A1" w:rsidRDefault="008F31E8" w:rsidP="008F31E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ученик 10 «Б» класса</w:t>
      </w:r>
    </w:p>
    <w:p w:rsidR="008F31E8" w:rsidRPr="001103A1" w:rsidRDefault="008F31E8" w:rsidP="008F31E8">
      <w:pPr>
        <w:autoSpaceDE w:val="0"/>
        <w:autoSpaceDN w:val="0"/>
        <w:adjustRightInd w:val="0"/>
        <w:spacing w:line="25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Бородина Нелли Владимировна</w:t>
      </w:r>
    </w:p>
    <w:p w:rsidR="008F31E8" w:rsidRPr="001103A1" w:rsidRDefault="008F31E8" w:rsidP="008F31E8">
      <w:pPr>
        <w:autoSpaceDE w:val="0"/>
        <w:autoSpaceDN w:val="0"/>
        <w:adjustRightInd w:val="0"/>
        <w:spacing w:line="252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русского языка и литературы</w:t>
      </w:r>
    </w:p>
    <w:p w:rsidR="008F31E8" w:rsidRPr="001103A1" w:rsidRDefault="008F31E8" w:rsidP="008F31E8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лицея № 150 </w:t>
      </w:r>
    </w:p>
    <w:p w:rsidR="00F46A6D" w:rsidRPr="001103A1" w:rsidRDefault="00F46A6D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1E8" w:rsidRPr="001103A1" w:rsidRDefault="008F31E8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1E8" w:rsidRPr="001103A1" w:rsidRDefault="008F31E8" w:rsidP="008528A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F46A6D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6A6D" w:rsidRPr="00CC2448" w:rsidRDefault="00F46A6D" w:rsidP="00F46A6D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Санкт-Петербург</w:t>
      </w:r>
    </w:p>
    <w:p w:rsidR="00CC2448" w:rsidRDefault="008F31E8" w:rsidP="00CC2448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2021-2022</w:t>
      </w:r>
    </w:p>
    <w:p w:rsidR="008F31E8" w:rsidRPr="001103A1" w:rsidRDefault="008F31E8" w:rsidP="005B2EC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8F31E8" w:rsidRPr="001103A1" w:rsidRDefault="008F31E8" w:rsidP="004F5DD7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проекта……………………………………………………………………</w:t>
      </w:r>
      <w:r w:rsidR="004F5DD7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...3</w:t>
      </w:r>
    </w:p>
    <w:p w:rsidR="008F31E8" w:rsidRPr="001103A1" w:rsidRDefault="004F5DD7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Дорожная карта……………</w:t>
      </w:r>
      <w:r w:rsidR="008F31E8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…3</w:t>
      </w:r>
    </w:p>
    <w:p w:rsidR="008F31E8" w:rsidRPr="001103A1" w:rsidRDefault="008F31E8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-анализ……………………………………………………</w:t>
      </w:r>
      <w:r w:rsidR="00F21A1D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4F5DD7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…4</w:t>
      </w:r>
    </w:p>
    <w:p w:rsidR="004F5DD7" w:rsidRPr="001103A1" w:rsidRDefault="004F5DD7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Возможные эффекты проекта…………………………………………………</w:t>
      </w:r>
      <w:proofErr w:type="gramStart"/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64733" w:rsidRDefault="00C64733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Глоссарий………………………………………………………………………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F21A1D" w:rsidRPr="001103A1" w:rsidRDefault="00F21A1D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Введение………………………………………………………………………………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F21A1D" w:rsidRDefault="00F21A1D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 сценариев………………………………………………………………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...7</w:t>
      </w:r>
    </w:p>
    <w:p w:rsidR="003C0CF9" w:rsidRDefault="003C0CF9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</w:t>
      </w:r>
      <w:proofErr w:type="gramStart"/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3C0CF9" w:rsidRDefault="003C0CF9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проса…      ……………………………………………………………11</w:t>
      </w:r>
    </w:p>
    <w:p w:rsidR="00AE4468" w:rsidRPr="001103A1" w:rsidRDefault="00AE4468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Вывод...………………………………………………………………………………13</w:t>
      </w:r>
    </w:p>
    <w:p w:rsidR="00F21A1D" w:rsidRDefault="00F21A1D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Ресурсы………………………………………………………………………………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5B2ECF" w:rsidRDefault="00CC2448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Приложение…………</w:t>
      </w:r>
      <w:r w:rsidR="00AE4468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………………………………………………………………14</w:t>
      </w:r>
    </w:p>
    <w:p w:rsidR="003C0CF9" w:rsidRPr="001103A1" w:rsidRDefault="003C0CF9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DD7" w:rsidRPr="001103A1" w:rsidRDefault="004F5DD7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CF" w:rsidRPr="001103A1" w:rsidRDefault="005B2ECF" w:rsidP="008F31E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E09" w:rsidRDefault="00CC2448" w:rsidP="00CC244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F46A6D" w:rsidRPr="00623C9F" w:rsidRDefault="00F46A6D" w:rsidP="005B2ECF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</w:t>
      </w: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224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Структура реального времени</w:t>
      </w:r>
    </w:p>
    <w:p w:rsidR="008528A1" w:rsidRPr="001103A1" w:rsidRDefault="00F46A6D" w:rsidP="00F46A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</w:t>
      </w:r>
      <w:r w:rsidR="008F31E8" w:rsidRPr="00110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 w:rsidRPr="001103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224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творческий</w:t>
      </w:r>
      <w:r w:rsidR="008528A1" w:rsidRPr="001103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</w:t>
      </w:r>
    </w:p>
    <w:p w:rsidR="00F46A6D" w:rsidRPr="001103A1" w:rsidRDefault="00F46A6D" w:rsidP="00F46A6D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Руководитель</w:t>
      </w:r>
      <w:r w:rsidR="008F31E8" w:rsidRPr="00110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</w:t>
      </w:r>
      <w:r w:rsidRPr="001103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Бородина Нелли Владимировна, учитель русского языка и литературы</w:t>
      </w:r>
    </w:p>
    <w:p w:rsidR="0036648C" w:rsidRPr="001103A1" w:rsidRDefault="00A323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Противоречие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: трехактн</w:t>
      </w:r>
      <w:r w:rsidR="002F189B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ая структура очень удобна для написания сценария, поэтом</w:t>
      </w:r>
      <w:r w:rsidR="00806EE7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у ее используют повсеместно, даже не пытаясь научить молодых сценаристов использовать другие структуры сценария.</w:t>
      </w:r>
    </w:p>
    <w:p w:rsidR="002F189B" w:rsidRPr="001103A1" w:rsidRDefault="002F18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Проблема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25A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в постоянном использовании трё</w:t>
      </w:r>
      <w:r w:rsidR="00A323D1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хактн</w:t>
      </w:r>
      <w:r w:rsidR="00F46A6D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ой структуры сценария</w:t>
      </w:r>
      <w:r w:rsidR="00E5425A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2A0A" w:rsidRPr="001103A1" w:rsidRDefault="00806E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62A0A">
        <w:rPr>
          <w:rFonts w:ascii="Times New Roman" w:hAnsi="Times New Roman" w:cs="Times New Roman"/>
          <w:color w:val="000000" w:themeColor="text1"/>
          <w:sz w:val="28"/>
          <w:szCs w:val="28"/>
        </w:rPr>
        <w:t>к 11 мая создать сценарий в структуре реального времени на тему жизни и как важно не сдаваться в ее тяжелые моменты, расширить кругозор заинтересованных в теме лиц, организовав и познакомив со сценарием творческую группу.</w:t>
      </w:r>
    </w:p>
    <w:p w:rsidR="00F46A6D" w:rsidRPr="001103A1" w:rsidRDefault="00F46A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5B2ECF"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E59D0" w:rsidRPr="001103A1" w:rsidRDefault="000E59D0" w:rsidP="00F46A6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 трехактную структуру сценария</w:t>
      </w:r>
    </w:p>
    <w:p w:rsidR="00F46A6D" w:rsidRPr="001103A1" w:rsidRDefault="000E59D0" w:rsidP="00F46A6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другие виды сценарных структур </w:t>
      </w:r>
    </w:p>
    <w:p w:rsidR="00F46A6D" w:rsidRPr="001103A1" w:rsidRDefault="00224B2F" w:rsidP="00F46A6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Написать сценарий в структуре реального времени</w:t>
      </w:r>
    </w:p>
    <w:p w:rsidR="00F46A6D" w:rsidRDefault="00224B2F" w:rsidP="00F46A6D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данный сценарий</w:t>
      </w: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Pr="00CC2448" w:rsidRDefault="00CC2448" w:rsidP="00CC24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5B2ECF" w:rsidRPr="00CC2448" w:rsidRDefault="00BE27D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Дорожная карта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02"/>
        <w:gridCol w:w="1940"/>
        <w:gridCol w:w="3775"/>
        <w:gridCol w:w="1843"/>
      </w:tblGrid>
      <w:tr w:rsidR="000E59D0" w:rsidRPr="001103A1" w:rsidTr="00136A9F">
        <w:tc>
          <w:tcPr>
            <w:tcW w:w="2502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1940" w:type="dxa"/>
          </w:tcPr>
          <w:p w:rsidR="00136A9F" w:rsidRPr="001103A1" w:rsidRDefault="00136A9F" w:rsidP="00BE27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3775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843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0E59D0" w:rsidRPr="001103A1" w:rsidTr="00136A9F">
        <w:tc>
          <w:tcPr>
            <w:tcW w:w="2502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Подготовительный</w:t>
            </w:r>
          </w:p>
        </w:tc>
        <w:tc>
          <w:tcPr>
            <w:tcW w:w="1940" w:type="dxa"/>
          </w:tcPr>
          <w:p w:rsidR="00136A9F" w:rsidRPr="001103A1" w:rsidRDefault="00136A9F" w:rsidP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Определить  тему, проблему, противоречие, цель, продукт проекта.</w:t>
            </w:r>
          </w:p>
        </w:tc>
        <w:tc>
          <w:tcPr>
            <w:tcW w:w="3775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проблема, противоречие, цель, продукт проекта</w:t>
            </w:r>
          </w:p>
        </w:tc>
        <w:tc>
          <w:tcPr>
            <w:tcW w:w="1843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0E59D0" w:rsidRPr="001103A1" w:rsidTr="00136A9F">
        <w:tc>
          <w:tcPr>
            <w:tcW w:w="2502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</w:t>
            </w:r>
          </w:p>
        </w:tc>
        <w:tc>
          <w:tcPr>
            <w:tcW w:w="1940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информации, создание продукта</w:t>
            </w:r>
          </w:p>
        </w:tc>
        <w:tc>
          <w:tcPr>
            <w:tcW w:w="3775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справка про структуры сценария, сценарий</w:t>
            </w:r>
          </w:p>
        </w:tc>
        <w:tc>
          <w:tcPr>
            <w:tcW w:w="1843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0E59D0" w:rsidRPr="001103A1" w:rsidTr="00136A9F">
        <w:tc>
          <w:tcPr>
            <w:tcW w:w="2502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Заключительный</w:t>
            </w:r>
          </w:p>
        </w:tc>
        <w:tc>
          <w:tcPr>
            <w:tcW w:w="1940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презентации, защита проекта</w:t>
            </w:r>
          </w:p>
        </w:tc>
        <w:tc>
          <w:tcPr>
            <w:tcW w:w="3775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 w:rsidR="00224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над проектом</w:t>
            </w:r>
          </w:p>
        </w:tc>
        <w:tc>
          <w:tcPr>
            <w:tcW w:w="1843" w:type="dxa"/>
          </w:tcPr>
          <w:p w:rsidR="00136A9F" w:rsidRPr="001103A1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136A9F" w:rsidRDefault="00136A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E770EC" w:rsidRPr="001103A1" w:rsidRDefault="00E770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</w:tbl>
    <w:p w:rsidR="00BE27D6" w:rsidRPr="00CC2448" w:rsidRDefault="00BE27D6" w:rsidP="005B2EC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SWOT-</w:t>
      </w: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</w:p>
    <w:p w:rsidR="00BE27D6" w:rsidRPr="001103A1" w:rsidRDefault="00136A9F" w:rsidP="00BE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Сильные стороны</w:t>
      </w:r>
    </w:p>
    <w:p w:rsidR="00BE27D6" w:rsidRPr="001103A1" w:rsidRDefault="00BE27D6" w:rsidP="0094032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Информативность</w:t>
      </w:r>
    </w:p>
    <w:p w:rsidR="00BE27D6" w:rsidRPr="001103A1" w:rsidRDefault="00940324" w:rsidP="00BE27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Нет аналогичных продуктов</w:t>
      </w:r>
    </w:p>
    <w:p w:rsidR="00940324" w:rsidRPr="001103A1" w:rsidRDefault="00940324" w:rsidP="00BE27D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Возможный интерес к продукту</w:t>
      </w:r>
      <w:r w:rsidR="00224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творческой аудитории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7D6" w:rsidRPr="001103A1" w:rsidRDefault="00BE27D6" w:rsidP="00BE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Слабые стороны</w:t>
      </w:r>
    </w:p>
    <w:p w:rsidR="00BE27D6" w:rsidRPr="001103A1" w:rsidRDefault="000E59D0" w:rsidP="00BE27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острой необходимости</w:t>
      </w:r>
    </w:p>
    <w:p w:rsidR="00BE27D6" w:rsidRPr="001103A1" w:rsidRDefault="00BE27D6" w:rsidP="00BE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</w:p>
    <w:p w:rsidR="00BE27D6" w:rsidRPr="001103A1" w:rsidRDefault="00BE27D6" w:rsidP="00BE27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 доступной информации</w:t>
      </w:r>
    </w:p>
    <w:p w:rsidR="00BE27D6" w:rsidRPr="001103A1" w:rsidRDefault="00BE27D6" w:rsidP="00BE27D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познаний</w:t>
      </w:r>
    </w:p>
    <w:p w:rsidR="00BE27D6" w:rsidRPr="001103A1" w:rsidRDefault="00BE27D6" w:rsidP="00BE27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Угрозы</w:t>
      </w:r>
    </w:p>
    <w:p w:rsidR="00BE27D6" w:rsidRPr="001103A1" w:rsidRDefault="00BE27D6" w:rsidP="00BE27D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Нежелание уделять внимание насущной теме</w:t>
      </w: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448" w:rsidRDefault="00CC2448" w:rsidP="00CC244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CC2448" w:rsidRDefault="000E59D0" w:rsidP="00CC2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Актуальность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моего проекта заключается в том, что в наше время </w:t>
      </w:r>
      <w:r w:rsidR="00224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творческой среде 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почти не используются ин</w:t>
      </w:r>
      <w:r w:rsidR="00A85846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ые структуры сценария, кроме как</w:t>
      </w:r>
      <w:r w:rsidR="0064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трехактной. 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Своим проектом, я планирую заинтересовать молодых сценаристов в использовании не только трехактной, но и других структур. </w:t>
      </w:r>
      <w:r w:rsidR="00C64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надеюсь в ходе работы над проектом убедится в правильном выборе профессии для самого себя и попрактиковаться в этой сфере деятельности, создав сценарий в непривычной для меня структуре. </w:t>
      </w:r>
    </w:p>
    <w:p w:rsidR="005B2ECF" w:rsidRPr="00CC2448" w:rsidRDefault="005B2ECF" w:rsidP="00CC24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эффекты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74"/>
      </w:tblGrid>
      <w:tr w:rsidR="005B2ECF" w:rsidRPr="001103A1" w:rsidTr="005B2ECF">
        <w:tc>
          <w:tcPr>
            <w:tcW w:w="2405" w:type="dxa"/>
          </w:tcPr>
          <w:p w:rsidR="005B2ECF" w:rsidRPr="001103A1" w:rsidRDefault="005B2ECF" w:rsidP="005B2E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</w:t>
            </w:r>
          </w:p>
        </w:tc>
        <w:tc>
          <w:tcPr>
            <w:tcW w:w="7274" w:type="dxa"/>
          </w:tcPr>
          <w:p w:rsidR="005B2ECF" w:rsidRPr="001103A1" w:rsidRDefault="00EA042C" w:rsidP="005B2E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начинающим сценаристам в выборе подходящей структуры сценария для их истории.</w:t>
            </w:r>
          </w:p>
        </w:tc>
      </w:tr>
      <w:tr w:rsidR="005B2ECF" w:rsidRPr="001103A1" w:rsidTr="005B2ECF">
        <w:tc>
          <w:tcPr>
            <w:tcW w:w="2405" w:type="dxa"/>
          </w:tcPr>
          <w:p w:rsidR="005B2ECF" w:rsidRPr="001103A1" w:rsidRDefault="005B2ECF" w:rsidP="005B2E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</w:t>
            </w:r>
          </w:p>
        </w:tc>
        <w:tc>
          <w:tcPr>
            <w:tcW w:w="7274" w:type="dxa"/>
          </w:tcPr>
          <w:p w:rsidR="005B2ECF" w:rsidRPr="001103A1" w:rsidRDefault="005B2ECF" w:rsidP="005B2E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Сценарий будет опубликован в открытом доступе, следовательно любой сможет </w:t>
            </w:r>
            <w:r w:rsidR="00EA042C" w:rsidRPr="001103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ознакомится с ним совершенно бесплатно.</w:t>
            </w:r>
          </w:p>
        </w:tc>
      </w:tr>
    </w:tbl>
    <w:p w:rsidR="00C64733" w:rsidRPr="00CC2448" w:rsidRDefault="00C64733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Глоссарий </w:t>
      </w:r>
    </w:p>
    <w:p w:rsidR="00C64733" w:rsidRDefault="00C64733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4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Нарратив - </w:t>
      </w:r>
      <w:r w:rsidRPr="00C64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 созданное повествование о некотором множестве взаимосвязанных событий, представленное читателю или слушателю в виде последовательности слов или образов. Часть значений термина «нарратив» совпадает c общеупотребительными словами «повествование», «рассказ»</w:t>
      </w:r>
    </w:p>
    <w:p w:rsidR="002910CB" w:rsidRDefault="002910CB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Флэшбек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291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обратный кадр, проблеск — художественный приём, прежде всего в кинематографе, с временным прерыванием последовательности повествования с целью показа неких событий в прошлом.</w:t>
      </w:r>
    </w:p>
    <w:p w:rsidR="0005776C" w:rsidRPr="002910CB" w:rsidRDefault="0005776C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Сцена</w:t>
      </w:r>
      <w:r w:rsidRPr="0005776C">
        <w:rPr>
          <w:rFonts w:ascii="Times New Roman" w:hAnsi="Times New Roman" w:cs="Times New Roman"/>
          <w:color w:val="000000" w:themeColor="text1"/>
          <w:sz w:val="28"/>
          <w:szCs w:val="28"/>
        </w:rPr>
        <w:t>рий — литературно-драматическое произведение, написанное как основа для постановки кино- или телефильма, и других мероприятий в театре и иных местах.</w:t>
      </w:r>
    </w:p>
    <w:p w:rsidR="00CC2448" w:rsidRDefault="00CC2448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CC244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</w:t>
      </w:r>
    </w:p>
    <w:p w:rsidR="00EA042C" w:rsidRPr="00623C9F" w:rsidRDefault="005B2ECF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3C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553C6" w:rsidRPr="001103A1" w:rsidRDefault="008553C6" w:rsidP="00EA042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Трехактная структура сценария - это модель, используемая в нарративе, которая делит историю на три акта. Эту структуру описывал ещё </w:t>
      </w:r>
      <w:proofErr w:type="spellStart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Элий</w:t>
      </w:r>
      <w:proofErr w:type="spellEnd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Донат</w:t>
      </w:r>
      <w:proofErr w:type="spellEnd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IV веке нашей эры. Сид </w:t>
      </w:r>
      <w:proofErr w:type="spellStart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Филд</w:t>
      </w:r>
      <w:proofErr w:type="spellEnd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описывал ее в своей книге «Сценарий: основы сценарного мастерства».</w:t>
      </w:r>
    </w:p>
    <w:p w:rsidR="008553C6" w:rsidRPr="001103A1" w:rsidRDefault="008553C6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структура сценария хорошо известна по </w:t>
      </w:r>
      <w:r w:rsidR="008738FC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гол</w:t>
      </w:r>
      <w:r w:rsidR="001103A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738FC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ивудским фильмам, однако она также хорошо использовалась в античности.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Сценарий в такой структуре выглядит следующим образом: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первый (Экспозиция)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– Побуждающее происшествие – Кульминация первого акта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второй (Борьба)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Препятствие – Препятствие – Большой поворот – Препятствие – Катастрофа – Кризис – Кульминация второго акта (Новая надежда)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третий (Развязка)</w:t>
      </w:r>
    </w:p>
    <w:p w:rsidR="008738FC" w:rsidRPr="001103A1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Кульминация третьего акта – Развязка – Конец</w:t>
      </w:r>
    </w:p>
    <w:p w:rsidR="008738FC" w:rsidRDefault="008738FC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Применив эту стр</w:t>
      </w:r>
      <w:r w:rsidR="00964207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уктуру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любому фильму, можно запросто убедится, что она встречается </w:t>
      </w:r>
      <w:r w:rsidR="00964207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почти в каждом из них, однако это не означает, что фильмов с другой структурой сценария не бывает, просто их намного меньше.</w:t>
      </w:r>
    </w:p>
    <w:p w:rsidR="00644FBF" w:rsidRDefault="00644FBF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минусов трехактной структуры можно выделить:</w:t>
      </w:r>
    </w:p>
    <w:p w:rsidR="00DA039A" w:rsidRDefault="00DA039A" w:rsidP="00DA03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9A">
        <w:rPr>
          <w:rFonts w:ascii="Times New Roman" w:hAnsi="Times New Roman" w:cs="Times New Roman"/>
          <w:color w:val="000000" w:themeColor="text1"/>
          <w:sz w:val="28"/>
          <w:szCs w:val="28"/>
        </w:rPr>
        <w:t>Разделить фильм на три части слишком просто. Стандартные термины, которые применяют для этого — акт, поворотный пункт, кульминация, развязка — настолько общие, что практически теряют смысл. Это означает, что эти термины сложно применить к вашей конкретной истории и персонажам.</w:t>
      </w:r>
    </w:p>
    <w:p w:rsidR="00DA039A" w:rsidRPr="00DA039A" w:rsidRDefault="00DA039A" w:rsidP="00DA03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039A">
        <w:rPr>
          <w:rFonts w:ascii="Times New Roman" w:hAnsi="Times New Roman" w:cs="Times New Roman"/>
          <w:color w:val="000000" w:themeColor="text1"/>
          <w:sz w:val="28"/>
          <w:szCs w:val="28"/>
        </w:rPr>
        <w:t>рехактная структура практически гарантирует вам слабый сюжет. Она 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верждает, что вам необходимы два</w:t>
      </w:r>
      <w:r w:rsidRPr="00DA0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три поворотных пункта. Особенно в посл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едние годы, когда киноиндустрия делает ставку на более </w:t>
      </w:r>
      <w:r w:rsidRPr="00DA039A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концентрированные сюжеты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2448" w:rsidRDefault="00CC2448" w:rsidP="00CC244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EA042C" w:rsidRPr="00CC2448" w:rsidRDefault="003C0CF9" w:rsidP="00CC244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2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Структуры сценариев</w:t>
      </w:r>
    </w:p>
    <w:p w:rsidR="00964207" w:rsidRPr="001103A1" w:rsidRDefault="00964207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следующие структуры сценария:</w:t>
      </w:r>
    </w:p>
    <w:p w:rsidR="00CC2448" w:rsidRDefault="00964207" w:rsidP="00964207">
      <w:pPr>
        <w:pStyle w:val="a4"/>
        <w:numPr>
          <w:ilvl w:val="0"/>
          <w:numId w:val="9"/>
        </w:num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реального времени</w:t>
      </w:r>
    </w:p>
    <w:p w:rsidR="00964207" w:rsidRPr="00CC2448" w:rsidRDefault="00EB4734" w:rsidP="00CC2448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представить свою историю в непрерывном повествовании и реальном времени, вместо того, чтобы создавать сценарий только с использованием самых важных частей истории, как это происходит в трехактной структуре сценария.</w:t>
      </w:r>
    </w:p>
    <w:p w:rsidR="00EB4734" w:rsidRPr="001103A1" w:rsidRDefault="00EB4734" w:rsidP="00964207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данной структуре нет перерывов в повествовании, нет срезок, нет </w:t>
      </w:r>
      <w:proofErr w:type="spellStart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флэшбэков</w:t>
      </w:r>
      <w:proofErr w:type="spellEnd"/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нет перебросов во времени или чего-то подобного.</w:t>
      </w:r>
    </w:p>
    <w:p w:rsidR="00CC2448" w:rsidRDefault="00964207" w:rsidP="00964207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таких фильмов: «12 Разгневанных мужчин», «Мой ужин с Андре», «В последний момент», «Потер</w:t>
      </w:r>
      <w:r w:rsidR="00EB4734"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янный рейс» и «Ровно в полдень»</w:t>
      </w: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4734" w:rsidRPr="00CC2448" w:rsidRDefault="00EB4734" w:rsidP="00CC2448">
      <w:pPr>
        <w:pStyle w:val="a4"/>
        <w:numPr>
          <w:ilvl w:val="0"/>
          <w:numId w:val="9"/>
        </w:num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множества сюжетных линий</w:t>
      </w:r>
    </w:p>
    <w:p w:rsidR="006168B2" w:rsidRPr="001103A1" w:rsidRDefault="006168B2" w:rsidP="00964207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64207"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ней </w:t>
      </w:r>
      <w:r w:rsidR="00964207"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различных историй смешиваются вместе.</w:t>
      </w: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эти истории объединены темами, эмоциями, смыслом, но не всегда связаны напрямую. События одной истории не всегда влияют на остальные. Одна из самых сложных структур сценария.</w:t>
      </w:r>
    </w:p>
    <w:p w:rsidR="00964207" w:rsidRDefault="006168B2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Примеры таких фильмов: </w:t>
      </w:r>
      <w:r w:rsidR="00964207"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«Нетерпимость», «Фонтан», «Облачный атлас» </w:t>
      </w:r>
    </w:p>
    <w:p w:rsidR="00E05EA0" w:rsidRDefault="00E05EA0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EA0" w:rsidRDefault="00E05EA0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EA0" w:rsidRDefault="00E05EA0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EA0" w:rsidRDefault="00E05EA0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EA0" w:rsidRDefault="00E05EA0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5EA0" w:rsidRPr="001103A1" w:rsidRDefault="00E05EA0" w:rsidP="00E05EA0">
      <w:pPr>
        <w:spacing w:before="90" w:after="30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6168B2" w:rsidRPr="00CC2448" w:rsidRDefault="006168B2" w:rsidP="00CC2448">
      <w:pPr>
        <w:pStyle w:val="a4"/>
        <w:numPr>
          <w:ilvl w:val="0"/>
          <w:numId w:val="9"/>
        </w:num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Структура взаимосвязей</w:t>
      </w:r>
    </w:p>
    <w:p w:rsidR="006168B2" w:rsidRPr="001103A1" w:rsidRDefault="00964207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Истории со взаимосвязанной структурой работают по принципу домино. Каждая кость домино падает, заставляя падать следующую и следующую, и следующую, и так до конца.</w:t>
      </w:r>
      <w:r w:rsidR="006168B2"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тип структуры дает аудитории ощущение того, что наши жизни могут быть невероятно взаимосвязаны. Причины и следствия поступков, могут иметь параллельные причины и следствия в жизни других людей.</w:t>
      </w:r>
    </w:p>
    <w:p w:rsidR="008738FC" w:rsidRPr="001103A1" w:rsidRDefault="00812861" w:rsidP="006168B2">
      <w:pPr>
        <w:spacing w:before="90" w:after="300" w:line="4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Примеры таких фильмов: </w:t>
      </w:r>
      <w:r w:rsidR="006168B2"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«Магнолия», «Крушение» и «Вавилон»</w:t>
      </w:r>
    </w:p>
    <w:p w:rsidR="00812861" w:rsidRPr="00CC2448" w:rsidRDefault="00812861" w:rsidP="00CC244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2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Структура фабула/сюжет</w:t>
      </w:r>
    </w:p>
    <w:p w:rsidR="008738FC" w:rsidRPr="001103A1" w:rsidRDefault="00812861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уникальная структура, которая часто используется в реальных историях, но также может быть применена и к вымышленным. Ее суть заключается в том, что сначала аудитории показывают конец истории, а затем рассказывают, как герои пришли к нему. Структура фабула/сюжет дает дополнительное ощущение повествования и оправдывает использование закадрового голоса. Поэтому, если нужен голос за кадром в сценарии, один из лучших способов сделать это - написать сценарий по структуре фабула/сюжет.</w:t>
      </w:r>
    </w:p>
    <w:p w:rsidR="00812861" w:rsidRPr="001103A1" w:rsidRDefault="00812861" w:rsidP="008553C6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Примеры таких фильмов: «Бойцовский клуб», «Казино», «Красота по-американски», «Славные парни», «</w:t>
      </w:r>
      <w:proofErr w:type="spellStart"/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Форест</w:t>
      </w:r>
      <w:proofErr w:type="spellEnd"/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Гамп</w:t>
      </w:r>
      <w:proofErr w:type="spellEnd"/>
      <w:r w:rsidRPr="00110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«Интервью с вампиром»</w:t>
      </w:r>
    </w:p>
    <w:p w:rsidR="008553C6" w:rsidRPr="001103A1" w:rsidRDefault="00812861" w:rsidP="00F46A6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Это лишь некоторые из ст</w:t>
      </w:r>
      <w:r w:rsidR="000E59D0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руктур сценария, но для понимани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E59D0"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0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идет речь, этого вполне достаточно.</w:t>
      </w: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C2448" w:rsidRDefault="00CC2448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5EA0" w:rsidRPr="00E05EA0" w:rsidRDefault="00E05EA0" w:rsidP="00E05EA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E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3C0CF9" w:rsidRDefault="003C0CF9" w:rsidP="00E05EA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E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Продукт</w:t>
      </w:r>
    </w:p>
    <w:p w:rsidR="00E05EA0" w:rsidRDefault="00E05EA0" w:rsidP="00E05EA0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Продуктом проекта является сценарий, выполненный в структуре реального времени. После написания сценария среди учащихся 9 «А» класса лицея 150, были проведены лекция на тему «структура реального времени и почему она не хуже трехактной» и опрос, целью которого было выяснить не уступает ли сценарий, написанный в структуре реального времени, сценарию, выполненному</w:t>
      </w:r>
      <w:r w:rsidR="00C26472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 в привычной многим </w:t>
      </w: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трехактной структуре.</w:t>
      </w:r>
    </w:p>
    <w:p w:rsidR="00C26472" w:rsidRDefault="00C26472" w:rsidP="00E05EA0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Сценарий:</w:t>
      </w:r>
    </w:p>
    <w:p w:rsidR="00E05EA0" w:rsidRPr="00E05EA0" w:rsidRDefault="00E05EA0" w:rsidP="00E05EA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05EA0" w:rsidRDefault="00E05EA0" w:rsidP="00E05EA0">
      <w:pPr>
        <w:jc w:val="center"/>
      </w:pPr>
      <w:r>
        <w:t>Лифт</w:t>
      </w:r>
    </w:p>
    <w:p w:rsidR="00E05EA0" w:rsidRDefault="00E05EA0" w:rsidP="00E05EA0">
      <w:r>
        <w:t>Высокий мужчина в коричневом пальто задумчиво смотрел на крышу тринадцатиэтажного жилого дома. Он достал из кармана телефон, включил и в последний раз посмотрел на сообщение своей бывшей девушки, отправленное ранее.</w:t>
      </w:r>
    </w:p>
    <w:p w:rsidR="00E05EA0" w:rsidRDefault="00E05EA0" w:rsidP="00E05EA0">
      <w:r>
        <w:t>- Это не может так продолжаться… Я люблю другого, смирись и перестань мне писать!</w:t>
      </w:r>
    </w:p>
    <w:p w:rsidR="00E05EA0" w:rsidRDefault="00E05EA0" w:rsidP="00E05EA0">
      <w:r>
        <w:t xml:space="preserve">- Хорошо, больше ты меня не увидишь… - ответил несчастный и выключил телефон. </w:t>
      </w:r>
    </w:p>
    <w:p w:rsidR="00E05EA0" w:rsidRDefault="00E05EA0" w:rsidP="00E05EA0">
      <w:r>
        <w:t>Он зашел внутрь дома. Вызвал лифт. Со страшным скрежетом и грохотом, старинный лифт спустился на первый этаж и с трудом открыл свои металлические двери.</w:t>
      </w:r>
    </w:p>
    <w:p w:rsidR="00E05EA0" w:rsidRDefault="00E05EA0" w:rsidP="00E05EA0">
      <w:r>
        <w:t xml:space="preserve">Зайдя внутрь мужчина нажал на последний тринадцатый этаж и посмотрел в потрескавшееся зеркало. В нем он увидел глубоко несчастного человека, не видевшего далее смысла к существованию. Лицо почти не выражало эмоций, а взгляд был уставшим, как будто он не спал несколько дней. </w:t>
      </w:r>
    </w:p>
    <w:p w:rsidR="00E05EA0" w:rsidRDefault="00E05EA0" w:rsidP="00E05EA0">
      <w:r>
        <w:t xml:space="preserve">Лифт стал подниматься наверх. Второй этаж, третий, четвертый, пятый, шестой, седьмой… Остановка. </w:t>
      </w:r>
    </w:p>
    <w:p w:rsidR="00E05EA0" w:rsidRDefault="00E05EA0" w:rsidP="00E05EA0">
      <w:r>
        <w:t>- Чего… - тихонько прошептал он, недоумевая почему лифт остановился на середине пути, - Застрял, что ли? – предположил он.</w:t>
      </w:r>
    </w:p>
    <w:p w:rsidR="00E05EA0" w:rsidRDefault="00E05EA0" w:rsidP="00E05EA0">
      <w:r>
        <w:t>Тут двери лифта открылись и за ними оказалась красивая девушка, с взъерошенными волосами, в желтой жилетке и синих джинсах. По ней было видно, что она куда-то очень спешила, она застегивала жилет, стоя перед открытыми дверьми лифта.</w:t>
      </w:r>
    </w:p>
    <w:p w:rsidR="00E05EA0" w:rsidRDefault="00E05EA0" w:rsidP="00E05EA0">
      <w:r>
        <w:t>- Привет. – улыбнувшись буркнула она и зашла внутрь.</w:t>
      </w:r>
    </w:p>
    <w:p w:rsidR="00E05EA0" w:rsidRDefault="00E05EA0" w:rsidP="00E05EA0">
      <w:r>
        <w:t>- Здравствуйте… - удивился мужчина, - а мне наверх. – робко объяснил он.</w:t>
      </w:r>
    </w:p>
    <w:p w:rsidR="00E05EA0" w:rsidRDefault="00E05EA0" w:rsidP="00E05EA0">
      <w:r>
        <w:t xml:space="preserve">- Ой, правда? А как же это так… Почему открылся тогда? – тараторила она, приводя себя в порядок у разбитого зеркала. </w:t>
      </w:r>
    </w:p>
    <w:p w:rsidR="00E05EA0" w:rsidRDefault="00E05EA0" w:rsidP="00E05EA0">
      <w:r>
        <w:t>- Старый, наверно… Ну ничего, я другой вызову. – собрался выходить мужчина.</w:t>
      </w:r>
    </w:p>
    <w:p w:rsidR="00C26472" w:rsidRDefault="00C26472" w:rsidP="00C26472"/>
    <w:p w:rsidR="00C26472" w:rsidRDefault="00C26472" w:rsidP="00C26472">
      <w:pPr>
        <w:jc w:val="center"/>
      </w:pPr>
      <w:r w:rsidRPr="00C26472">
        <w:rPr>
          <w:rFonts w:ascii="Times New Roman" w:hAnsi="Times New Roman" w:cs="Times New Roman"/>
          <w:sz w:val="28"/>
          <w:szCs w:val="28"/>
        </w:rPr>
        <w:t>9</w:t>
      </w:r>
    </w:p>
    <w:p w:rsidR="00C26472" w:rsidRDefault="00E05EA0" w:rsidP="00C26472">
      <w:r>
        <w:lastRenderedPageBreak/>
        <w:t>- Ну это как-то неправильно, с моей стороны. Вы ехали, а я у вас «транспорт» забрала в наглую. Давайте посчитаем, кому ближе, вам или мне, и тот кому ближе – поедет.</w:t>
      </w:r>
    </w:p>
    <w:p w:rsidR="00E05EA0" w:rsidRDefault="00E05EA0" w:rsidP="00E05EA0">
      <w:r>
        <w:t>- Мне на последний.</w:t>
      </w:r>
    </w:p>
    <w:p w:rsidR="00E05EA0" w:rsidRDefault="00E05EA0" w:rsidP="00E05EA0">
      <w:r>
        <w:t>- А мне на первый… Хм… Мы на седьмом… Что туда шесть, что сюда шесть….</w:t>
      </w:r>
    </w:p>
    <w:p w:rsidR="00E05EA0" w:rsidRDefault="00E05EA0" w:rsidP="00E05EA0">
      <w:r>
        <w:t>- Говорю же, я выйду, не переживайте, по лестнице дойду.</w:t>
      </w:r>
    </w:p>
    <w:p w:rsidR="00E05EA0" w:rsidRDefault="00E05EA0" w:rsidP="00E05EA0">
      <w:r>
        <w:t>- А почему второй лифт не вызовите?</w:t>
      </w:r>
    </w:p>
    <w:p w:rsidR="00E05EA0" w:rsidRDefault="00E05EA0" w:rsidP="00E05EA0">
      <w:r>
        <w:t>- Снизу написано, что сломан.</w:t>
      </w:r>
    </w:p>
    <w:p w:rsidR="00E05EA0" w:rsidRDefault="00E05EA0" w:rsidP="00E05EA0">
      <w:r>
        <w:t>- Ну нет, я так не могу… Меня совесть мучать будет. Я на лифте, с комфортом поеду, а вы пешочком шесть этажей вверх. – засмущалась она.</w:t>
      </w:r>
    </w:p>
    <w:p w:rsidR="00E05EA0" w:rsidRDefault="00E05EA0" w:rsidP="00E05EA0">
      <w:r>
        <w:t>- И что вы предлагаете? – незаинтересованно спрашивал он.</w:t>
      </w:r>
    </w:p>
    <w:p w:rsidR="00E05EA0" w:rsidRDefault="00E05EA0" w:rsidP="00E05EA0">
      <w:r>
        <w:t xml:space="preserve">- Я предлагаю… - девушка не успела договорить, у нее зазвонил телефон, - Секундочку. – своей улыбкой она словно извинялась перед ним, - Ало, да. Подождите, уже в маршрутке еду. Как? П-подождите, это же роль моей мечты… Ну подождите немного пожалуйста… Ну… - раздались гудки. По юной девушке было видно, что ей очень плохо, что она готова заплакать в любой момент. </w:t>
      </w:r>
    </w:p>
    <w:p w:rsidR="00E05EA0" w:rsidRDefault="00E05EA0" w:rsidP="00E05EA0">
      <w:r>
        <w:t>Мужчина чувствовал, что не может просто уйти, поэтому поинтересовался, что случилось.</w:t>
      </w:r>
    </w:p>
    <w:p w:rsidR="00E05EA0" w:rsidRDefault="00E05EA0" w:rsidP="00E05EA0">
      <w:r>
        <w:t>- Вы в порядке?</w:t>
      </w:r>
    </w:p>
    <w:p w:rsidR="00E05EA0" w:rsidRDefault="00E05EA0" w:rsidP="00E05EA0">
      <w:r>
        <w:t>- Боюсь, нет…</w:t>
      </w:r>
    </w:p>
    <w:p w:rsidR="00E05EA0" w:rsidRDefault="00E05EA0" w:rsidP="00E05EA0">
      <w:r>
        <w:t>- Что же такого случилось?</w:t>
      </w:r>
    </w:p>
    <w:p w:rsidR="00E05EA0" w:rsidRDefault="00E05EA0" w:rsidP="00E05EA0">
      <w:r>
        <w:t>- Ох… - девушка тяжело вздохнула, - В детстве мама отвела меня в театр и… я поразилась пронзительной игре одной актрисы… Она будто не играла, она будто и была этим персонажем… Ее игра вдохновила меня изучать это ремесло и в принципе идти по жизни в этом направлении… И вот, недавно мне предложили пробы на ту роль, что когда-то давно играла она. Я была в не себя от счастья. Но все испортила… Проспала. Будильник сработал, я его выключила и снова уснула. И проснувшись через полчаса после начала проб, я выбежала к лифту, попутно одеваясь. А дальше вы знаете. Самое ужасное, что во всем виновата именно я. Никого другого я винить не могу…</w:t>
      </w:r>
    </w:p>
    <w:p w:rsidR="00E05EA0" w:rsidRDefault="00E05EA0" w:rsidP="00E05EA0">
      <w:r>
        <w:t>- Я… сочувствую вам. Вы наверно ужасно себя чувствуете? – искренне интересовался он.</w:t>
      </w:r>
    </w:p>
    <w:p w:rsidR="00E05EA0" w:rsidRDefault="00E05EA0" w:rsidP="00E05EA0">
      <w:r>
        <w:t>- Если честно… Это наверно худший момент моей жизни… - девушка немного усмехнулась, - Вы наверно подумали, что я очень счастливая, раз это самый худший момент в моей жизни… Наверно… И я это понимаю. В этом мире сейчас есть люди, которым в разы хуже, чем мне. Но они же как-то держатся. В конце концов, на этом моя жизнь не заканчивается, как и любая другая. Естественно, мгновенно мне лучше не станет, возможно я до конца жизни буду себя в этом винить… Но что теперь поделать. Просто нужно жить дальше. Так ведь? – наивным и глубоко несчастным взглядом, в котором мужчина узнал себя, в момент, когда смотрел в зеркало, посмотрела на него девушка. Он немного задумался. А после ответил.</w:t>
      </w:r>
    </w:p>
    <w:p w:rsidR="00E05EA0" w:rsidRDefault="00E05EA0" w:rsidP="00E05EA0">
      <w:r>
        <w:t>- Да…</w:t>
      </w:r>
    </w:p>
    <w:p w:rsidR="00C26472" w:rsidRPr="00C26472" w:rsidRDefault="006C2791" w:rsidP="00C26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05EA0" w:rsidRDefault="00E05EA0" w:rsidP="00E05EA0">
      <w:r>
        <w:lastRenderedPageBreak/>
        <w:t>- Ох… ладно… пойду домой… Можете ехать на тринадцатый, как хотели. Простите, что задержала вас.</w:t>
      </w:r>
    </w:p>
    <w:p w:rsidR="00C26472" w:rsidRDefault="00E05EA0" w:rsidP="00C26472">
      <w:r>
        <w:t>- Да нет ничего… Все хорошо… Я, наверно, не поеду все же.</w:t>
      </w:r>
    </w:p>
    <w:p w:rsidR="00E05EA0" w:rsidRDefault="00E05EA0" w:rsidP="00E05EA0">
      <w:r>
        <w:t>- Почему же?</w:t>
      </w:r>
    </w:p>
    <w:p w:rsidR="00E05EA0" w:rsidRDefault="00E05EA0" w:rsidP="00E05EA0">
      <w:r>
        <w:t>- Просто… Просто нужно жить дальше. – с улыбкой посмотрев на нее, сказал мужчина, - Спасибо вам.</w:t>
      </w:r>
    </w:p>
    <w:p w:rsidR="00E05EA0" w:rsidRDefault="00E05EA0" w:rsidP="00E05EA0">
      <w:r>
        <w:t>- За что?</w:t>
      </w:r>
    </w:p>
    <w:p w:rsidR="00E05EA0" w:rsidRDefault="00E05EA0" w:rsidP="00E05EA0">
      <w:r>
        <w:t>- Просто.</w:t>
      </w:r>
    </w:p>
    <w:p w:rsidR="003C0CF9" w:rsidRPr="00C26472" w:rsidRDefault="00E05EA0" w:rsidP="003C0CF9">
      <w:r>
        <w:t>Мужчина нажал на кнопку первого этажа и пока спускался посмотрел в зеркало. Теперь он увидел в нем, все еще несчастного, но не сдавшегося мужчину, с натянутой улыбкой, убеждающего себя в том, что все будет хорошо, несмотря на то, что сейчас все плохо.</w:t>
      </w:r>
    </w:p>
    <w:p w:rsidR="00C26472" w:rsidRDefault="00C26472" w:rsidP="003C0C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опроса</w:t>
      </w:r>
    </w:p>
    <w:p w:rsidR="00C26472" w:rsidRDefault="00C26472" w:rsidP="00C26472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80255" cy="2743200"/>
            <wp:effectExtent l="0" t="0" r="107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3D5D" w:rsidRDefault="009B3D5D" w:rsidP="00C264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E7F68A6" wp14:editId="28DEAC1B">
            <wp:extent cx="4580255" cy="2743200"/>
            <wp:effectExtent l="0" t="0" r="1079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3D5D" w:rsidRPr="009B3D5D" w:rsidRDefault="006C2791" w:rsidP="00C264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</w:p>
    <w:p w:rsidR="009B3D5D" w:rsidRDefault="009B3D5D" w:rsidP="00C2647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478819" cy="2897312"/>
            <wp:effectExtent l="0" t="0" r="1714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6472" w:rsidRDefault="009B3D5D" w:rsidP="009B3D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F4EFE3" wp14:editId="48A3BABF">
            <wp:extent cx="4478819" cy="2897312"/>
            <wp:effectExtent l="0" t="0" r="1714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6472" w:rsidRDefault="00C26472" w:rsidP="003C0C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472" w:rsidRDefault="00C26472" w:rsidP="003C0C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472" w:rsidRPr="00C26472" w:rsidRDefault="00C26472" w:rsidP="003C0CF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CF9" w:rsidRDefault="003C0CF9" w:rsidP="003C0CF9">
      <w:pPr>
        <w:rPr>
          <w:noProof/>
          <w:lang w:eastAsia="ru-RU"/>
        </w:rPr>
      </w:pPr>
      <w:r w:rsidRPr="003C0CF9">
        <w:rPr>
          <w:noProof/>
          <w:lang w:eastAsia="ru-RU"/>
        </w:rPr>
        <w:t xml:space="preserve"> </w:t>
      </w:r>
    </w:p>
    <w:p w:rsidR="003C0CF9" w:rsidRPr="001103A1" w:rsidRDefault="003C0CF9" w:rsidP="003C0CF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C0CF9">
        <w:rPr>
          <w:noProof/>
          <w:lang w:eastAsia="ru-RU"/>
        </w:rPr>
        <w:t xml:space="preserve"> </w:t>
      </w:r>
    </w:p>
    <w:p w:rsidR="003C0CF9" w:rsidRDefault="003C0CF9" w:rsidP="00BE27D6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3C0CF9" w:rsidRDefault="003C0CF9" w:rsidP="00BE27D6">
      <w:pP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:rsidR="003C0CF9" w:rsidRDefault="006C2791" w:rsidP="009B3D5D">
      <w:pPr>
        <w:jc w:val="center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12</w:t>
      </w:r>
    </w:p>
    <w:p w:rsidR="006C2791" w:rsidRDefault="006C2791" w:rsidP="006C279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</w:t>
      </w:r>
    </w:p>
    <w:p w:rsidR="006C2791" w:rsidRPr="006C2791" w:rsidRDefault="006C2791" w:rsidP="006C27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продукт проекта выполнил основную задачу, расширив кругозор заинтересованных в теме лиц, все остальные задачи также были выполнены. Пройдены все необходимые этапы.</w:t>
      </w:r>
    </w:p>
    <w:p w:rsidR="006C2791" w:rsidRPr="006C2791" w:rsidRDefault="006C2791" w:rsidP="006C279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Ресурсы</w:t>
      </w:r>
    </w:p>
    <w:p w:rsidR="006C2791" w:rsidRPr="001103A1" w:rsidRDefault="006C2791" w:rsidP="006C27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3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Трехактная структура</w:t>
      </w:r>
    </w:p>
    <w:p w:rsidR="006C2791" w:rsidRPr="001103A1" w:rsidRDefault="00A60405" w:rsidP="006C2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anchor=":~:text=%D0%A2%D1%80%D1%91%D1%85%D0%B0%D0%BA%D1%82%D0%BD%D0%B0%D1%8F%20%D1%81%D1%82%D1%80%D1%83%D0%BA%D1%82%D1%83%D1%80%D0%B0%20%E2%80%94%20%D1%8D%D1%82%D0%BE%20%D0%BC%D0%BE%D0%B4%D0%B5%D0%BB%D1%8C%2C,%D0%9B%D0%B8%D1%82%D0%B5%D1%80%D0%B0%D1%82%D1%83%D1%80%D0%B0%20%D0%9F%D1%80%D0%B8%D0%BC%D0%B5%D1%87%D0%B0%D0%BD%D0%B8%D1%8F%20%D0%94%D1%80%D0%B0%D0%BC%D0%B0%D1%82%D0%B8%D1%87%D0%B5%D1%81%D0%BA%D0%B8%D0%B9%20%D0%B2%D0%BE%D0%BF%D1%80%D0%BE%D1%81%20%5B%7C%5D" w:history="1"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Трёхактная структура — Википедия (wikipedia.org)</w:t>
        </w:r>
      </w:hyperlink>
      <w:r w:rsidR="006C279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6C2791" w:rsidRPr="001103A1" w:rsidRDefault="00A60405" w:rsidP="006C2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 xml:space="preserve">ПОЧЕМУ ПЕРЕСТАЛИ ДЕЛАТЬ ХОРОШЕЕ </w:t>
        </w:r>
        <w:proofErr w:type="gramStart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КИНО ?</w:t>
        </w:r>
        <w:proofErr w:type="gramEnd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 xml:space="preserve"> Мысли вслух | </w:t>
        </w:r>
        <w:proofErr w:type="spellStart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Alexander</w:t>
        </w:r>
        <w:proofErr w:type="spellEnd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Kraskovsky</w:t>
        </w:r>
        <w:proofErr w:type="spellEnd"/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 xml:space="preserve"> | Яндекс Дзен (yandex.ru)</w:t>
        </w:r>
      </w:hyperlink>
    </w:p>
    <w:p w:rsidR="006C2791" w:rsidRPr="00DA039A" w:rsidRDefault="006C2791" w:rsidP="006C2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03A1">
        <w:rPr>
          <w:rFonts w:ascii="Times New Roman" w:hAnsi="Times New Roman" w:cs="Times New Roman"/>
          <w:bCs/>
          <w:color w:val="000000"/>
          <w:sz w:val="28"/>
          <w:szCs w:val="28"/>
        </w:rPr>
        <w:t>Спасите котика! И другие секреты сценарного мастерства</w:t>
      </w:r>
    </w:p>
    <w:p w:rsidR="006C2791" w:rsidRDefault="00A60405" w:rsidP="006C27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6C2791" w:rsidRPr="00A34A60">
          <w:rPr>
            <w:rStyle w:val="a5"/>
            <w:rFonts w:ascii="Times New Roman" w:hAnsi="Times New Roman" w:cs="Times New Roman"/>
            <w:sz w:val="28"/>
            <w:szCs w:val="28"/>
          </w:rPr>
          <w:t>https://www.odesafilmstudio.com.ua/uk/news/archive/chem-opasna-trekhaktnaya-struktura-dlya-stsenariya</w:t>
        </w:r>
      </w:hyperlink>
    </w:p>
    <w:p w:rsidR="006C2791" w:rsidRPr="001103A1" w:rsidRDefault="006C2791" w:rsidP="006C27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2022 года – день сбора информации</w:t>
      </w:r>
    </w:p>
    <w:p w:rsidR="006C2791" w:rsidRPr="001103A1" w:rsidRDefault="006C2791" w:rsidP="006C279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103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Другие структуры сценария</w:t>
      </w:r>
    </w:p>
    <w:p w:rsidR="006C2791" w:rsidRPr="001103A1" w:rsidRDefault="00A60405" w:rsidP="006C2791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3" w:history="1"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10 типов структуры сценария, которые можно использовать в любом жанре (1 часть из 2). Записи блога (snegiri-studio.ru)</w:t>
        </w:r>
      </w:hyperlink>
    </w:p>
    <w:p w:rsidR="006C2791" w:rsidRPr="001103A1" w:rsidRDefault="00A60405" w:rsidP="006C2791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4" w:history="1">
        <w:r w:rsidR="006C2791" w:rsidRPr="001103A1">
          <w:rPr>
            <w:rStyle w:val="a5"/>
            <w:rFonts w:ascii="Times New Roman" w:hAnsi="Times New Roman" w:cs="Times New Roman"/>
            <w:sz w:val="28"/>
            <w:szCs w:val="28"/>
          </w:rPr>
          <w:t>Основные типы структуры сценария | Блог студии Снегири | Яндекс Дзен (yandex.ru)</w:t>
        </w:r>
      </w:hyperlink>
    </w:p>
    <w:p w:rsidR="006C2791" w:rsidRPr="006C2791" w:rsidRDefault="006C2791" w:rsidP="006C279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21 января 2022 года – день сбора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информаци</w:t>
      </w:r>
      <w:proofErr w:type="spellEnd"/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791" w:rsidRDefault="006C2791" w:rsidP="009B3D5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405" w:rsidRPr="008750B2" w:rsidRDefault="00A60405" w:rsidP="008750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bookmarkStart w:id="0" w:name="_GoBack"/>
      <w:bookmarkEnd w:id="0"/>
    </w:p>
    <w:sectPr w:rsidR="00A60405" w:rsidRPr="008750B2" w:rsidSect="000845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2B"/>
    <w:multiLevelType w:val="hybridMultilevel"/>
    <w:tmpl w:val="72CE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E62"/>
    <w:multiLevelType w:val="hybridMultilevel"/>
    <w:tmpl w:val="B702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AB7"/>
    <w:multiLevelType w:val="hybridMultilevel"/>
    <w:tmpl w:val="F32A4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A751A"/>
    <w:multiLevelType w:val="hybridMultilevel"/>
    <w:tmpl w:val="7C7E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DA4"/>
    <w:multiLevelType w:val="hybridMultilevel"/>
    <w:tmpl w:val="C062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7D1E"/>
    <w:multiLevelType w:val="hybridMultilevel"/>
    <w:tmpl w:val="AD3E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0AC2"/>
    <w:multiLevelType w:val="hybridMultilevel"/>
    <w:tmpl w:val="2AE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27B3"/>
    <w:multiLevelType w:val="hybridMultilevel"/>
    <w:tmpl w:val="881E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4BA4"/>
    <w:multiLevelType w:val="hybridMultilevel"/>
    <w:tmpl w:val="2122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1"/>
    <w:rsid w:val="0005776C"/>
    <w:rsid w:val="000E59D0"/>
    <w:rsid w:val="001103A1"/>
    <w:rsid w:val="001204BA"/>
    <w:rsid w:val="00136A9F"/>
    <w:rsid w:val="00154A39"/>
    <w:rsid w:val="00224B2F"/>
    <w:rsid w:val="002910CB"/>
    <w:rsid w:val="002F189B"/>
    <w:rsid w:val="002F63DD"/>
    <w:rsid w:val="0036648C"/>
    <w:rsid w:val="003C0CF9"/>
    <w:rsid w:val="00491B73"/>
    <w:rsid w:val="004D44EB"/>
    <w:rsid w:val="004F5DD7"/>
    <w:rsid w:val="00562A0A"/>
    <w:rsid w:val="005B2ECF"/>
    <w:rsid w:val="006168B2"/>
    <w:rsid w:val="00623C9F"/>
    <w:rsid w:val="00644FBF"/>
    <w:rsid w:val="006C2791"/>
    <w:rsid w:val="00806EE7"/>
    <w:rsid w:val="00812861"/>
    <w:rsid w:val="00812E36"/>
    <w:rsid w:val="008528A1"/>
    <w:rsid w:val="008539FB"/>
    <w:rsid w:val="008553C6"/>
    <w:rsid w:val="008738FC"/>
    <w:rsid w:val="008750B2"/>
    <w:rsid w:val="008F31E8"/>
    <w:rsid w:val="00940324"/>
    <w:rsid w:val="00964207"/>
    <w:rsid w:val="00970318"/>
    <w:rsid w:val="00993A26"/>
    <w:rsid w:val="009B3D5D"/>
    <w:rsid w:val="00A323D1"/>
    <w:rsid w:val="00A5624E"/>
    <w:rsid w:val="00A60405"/>
    <w:rsid w:val="00A768A1"/>
    <w:rsid w:val="00A85846"/>
    <w:rsid w:val="00AE4468"/>
    <w:rsid w:val="00BE27D6"/>
    <w:rsid w:val="00C01BFE"/>
    <w:rsid w:val="00C26472"/>
    <w:rsid w:val="00C64733"/>
    <w:rsid w:val="00C8194D"/>
    <w:rsid w:val="00CC2448"/>
    <w:rsid w:val="00DA039A"/>
    <w:rsid w:val="00E05EA0"/>
    <w:rsid w:val="00E5425A"/>
    <w:rsid w:val="00E770EC"/>
    <w:rsid w:val="00EA042C"/>
    <w:rsid w:val="00EB4734"/>
    <w:rsid w:val="00ED06DE"/>
    <w:rsid w:val="00F21A1D"/>
    <w:rsid w:val="00F227FB"/>
    <w:rsid w:val="00F46A6D"/>
    <w:rsid w:val="00F94D39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185"/>
  <w15:chartTrackingRefBased/>
  <w15:docId w15:val="{8079C170-47DE-4423-8F03-AC3C003D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7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3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820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321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4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6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3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0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80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4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0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07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snegiri-studio.ru/blog/389910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odesafilmstudio.com.ua/uk/news/archive/chem-opasna-trekhaktnaya-struktura-dlya-stsenar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zen.yandex.ru/media/id/5decd20a2beb4900af8d721e/pochemu-perestali-delat-horoshee-kino--mysli-vsluh-5e719e6ef6d9d7377d6e19e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1%80%D1%91%D1%85%D0%B0%D0%BA%D1%82%D0%BD%D0%B0%D1%8F_%D1%81%D1%82%D1%80%D1%83%D0%BA%D1%82%D1%83%D1%80%D0%B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zen.yandex.ru/media/id/5e1dbc93bc251400b0dc36e5/osnovnye-tipy-struktury-scenariia-5e1f0947028d6800b11427d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Понравился ли вам сценарий?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A1-4B85-9510-E7A63D363D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A1-4B85-9510-E7A63D363DDB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8-48DF-A717-1FC0BB3F5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Узнали</a:t>
            </a:r>
            <a:r>
              <a:rPr lang="ru-RU" baseline="0"/>
              <a:t> что-нибудь новое?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Понравился ли вам сценарий?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A1-4A7C-BDCC-D02AA9BA5C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A1-4A7C-BDCC-D02AA9BA5C79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A1-4A7C-BDCC-D02AA9BA5C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Захотели написать сценарий в такой структуре?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AB-470F-9734-B5F489F045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AB-470F-9734-B5F489F04511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9-4324-8969-79B1451FC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Захотели узнать</a:t>
            </a:r>
            <a:r>
              <a:rPr lang="ru-RU" baseline="0"/>
              <a:t> больше?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Захотели написать сценарий в такой структуре?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47-4614-81EE-8189F6B454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47-4614-81EE-8189F6B45424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47-4614-81EE-8189F6B45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CFC4-05D8-4CB1-BACB-DD764566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omur78@mail.ru</dc:creator>
  <cp:keywords/>
  <dc:description/>
  <cp:lastModifiedBy>omur78@mail.ru</cp:lastModifiedBy>
  <cp:revision>3</cp:revision>
  <dcterms:created xsi:type="dcterms:W3CDTF">2022-05-15T20:40:00Z</dcterms:created>
  <dcterms:modified xsi:type="dcterms:W3CDTF">2022-05-15T20:41:00Z</dcterms:modified>
</cp:coreProperties>
</file>