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A47F2" w14:textId="77777777" w:rsidR="007B740D" w:rsidRPr="007412D5" w:rsidRDefault="006F6FCC" w:rsidP="00C5043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«Школа №1253»</w:t>
      </w:r>
    </w:p>
    <w:p w14:paraId="18818B5D" w14:textId="27853FDA" w:rsidR="007B740D" w:rsidRPr="007412D5" w:rsidRDefault="00C50436" w:rsidP="00C50436">
      <w:pPr>
        <w:spacing w:before="40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412D5">
        <w:rPr>
          <w:rFonts w:ascii="Times New Roman" w:eastAsia="Times New Roman" w:hAnsi="Times New Roman" w:cs="Times New Roman"/>
          <w:b/>
          <w:sz w:val="32"/>
          <w:szCs w:val="32"/>
        </w:rPr>
        <w:t>ИЗУЧЕНИЕ ПИЩЕВОГО ПОВЕДЕНИЯ ШКОЛЬНИКОВ РАЗНЫХ ВОЗРАСТОВ И МЕТОДЫ ЕГО ОПТИМИЗАЦИИ</w:t>
      </w:r>
    </w:p>
    <w:p w14:paraId="02C90249" w14:textId="5D90CAD8" w:rsidR="007B740D" w:rsidRPr="007412D5" w:rsidRDefault="00C50436" w:rsidP="004E501F">
      <w:pPr>
        <w:spacing w:before="200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 xml:space="preserve">втор: </w:t>
      </w:r>
      <w:r w:rsidR="006F6FCC" w:rsidRPr="007412D5">
        <w:rPr>
          <w:rFonts w:ascii="Times New Roman" w:eastAsia="Times New Roman" w:hAnsi="Times New Roman" w:cs="Times New Roman"/>
          <w:b/>
          <w:sz w:val="26"/>
          <w:szCs w:val="26"/>
        </w:rPr>
        <w:t>Ветшева Елена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</w:rPr>
        <w:br/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ученица 10 “Л” класса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школы №</w:t>
      </w:r>
      <w:r w:rsidR="00330599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253</w:t>
      </w:r>
    </w:p>
    <w:p w14:paraId="74695EBE" w14:textId="52FABA04" w:rsidR="007B740D" w:rsidRPr="007412D5" w:rsidRDefault="00C50436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proofErr w:type="spellStart"/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уководитель</w:t>
      </w:r>
      <w:proofErr w:type="spellEnd"/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 xml:space="preserve"> по исследовательской части:</w:t>
      </w:r>
    </w:p>
    <w:p w14:paraId="09649005" w14:textId="1175A92B" w:rsidR="007B740D" w:rsidRPr="007412D5" w:rsidRDefault="006F6FCC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412D5">
        <w:rPr>
          <w:rFonts w:ascii="Times New Roman" w:eastAsia="Times New Roman" w:hAnsi="Times New Roman" w:cs="Times New Roman"/>
          <w:b/>
          <w:sz w:val="26"/>
          <w:szCs w:val="26"/>
        </w:rPr>
        <w:t>Фомин В.В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>.</w:t>
      </w:r>
      <w:r w:rsidR="002B359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>- д</w:t>
      </w:r>
      <w:r w:rsidR="00330599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>м</w:t>
      </w:r>
      <w:r w:rsidR="00330599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 xml:space="preserve">н, профессор, </w:t>
      </w:r>
    </w:p>
    <w:p w14:paraId="71F5D712" w14:textId="7A5D793D" w:rsidR="007B740D" w:rsidRPr="007412D5" w:rsidRDefault="006F6FCC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412D5">
        <w:rPr>
          <w:rFonts w:ascii="Times New Roman" w:eastAsia="Times New Roman" w:hAnsi="Times New Roman" w:cs="Times New Roman"/>
          <w:sz w:val="26"/>
          <w:szCs w:val="26"/>
        </w:rPr>
        <w:t>член-корреспондент РАН, проректор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</w:rPr>
        <w:br/>
      </w:r>
      <w:r w:rsidRPr="007412D5">
        <w:rPr>
          <w:rFonts w:ascii="Times New Roman" w:eastAsia="Times New Roman" w:hAnsi="Times New Roman" w:cs="Times New Roman"/>
          <w:sz w:val="26"/>
          <w:szCs w:val="26"/>
        </w:rPr>
        <w:t xml:space="preserve"> клинической работе и дополнительному</w:t>
      </w:r>
    </w:p>
    <w:p w14:paraId="45BD13EC" w14:textId="77777777" w:rsidR="00330599" w:rsidRDefault="006F6FCC" w:rsidP="004E501F">
      <w:pPr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7412D5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профессиональному образованию</w:t>
      </w:r>
      <w:r w:rsidR="0033059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</w:p>
    <w:p w14:paraId="7F48C3C6" w14:textId="755453AA" w:rsidR="007B740D" w:rsidRPr="007412D5" w:rsidRDefault="00330599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Сеченовского Университета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,</w:t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br/>
        <w:t xml:space="preserve"> Заведующий кафедрой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</w:rPr>
        <w:br/>
      </w:r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 xml:space="preserve"> факультетской терапии №1</w:t>
      </w:r>
    </w:p>
    <w:p w14:paraId="258B750C" w14:textId="392003F0" w:rsidR="007B740D" w:rsidRPr="007412D5" w:rsidRDefault="00C50436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proofErr w:type="spellStart"/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>уководитель</w:t>
      </w:r>
      <w:proofErr w:type="spellEnd"/>
      <w:r w:rsidR="006F6FCC" w:rsidRPr="007412D5">
        <w:rPr>
          <w:rFonts w:ascii="Times New Roman" w:eastAsia="Times New Roman" w:hAnsi="Times New Roman" w:cs="Times New Roman"/>
          <w:sz w:val="26"/>
          <w:szCs w:val="26"/>
        </w:rPr>
        <w:t xml:space="preserve"> по технической части: </w:t>
      </w:r>
    </w:p>
    <w:p w14:paraId="3F9ADF2F" w14:textId="6821EEC1" w:rsidR="007B740D" w:rsidRPr="007412D5" w:rsidRDefault="006F6FCC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412D5">
        <w:rPr>
          <w:rFonts w:ascii="Times New Roman" w:eastAsia="Times New Roman" w:hAnsi="Times New Roman" w:cs="Times New Roman"/>
          <w:b/>
          <w:sz w:val="26"/>
          <w:szCs w:val="26"/>
        </w:rPr>
        <w:t>Баринова Т.Т</w:t>
      </w:r>
      <w:r w:rsidRPr="007412D5">
        <w:rPr>
          <w:rFonts w:ascii="Times New Roman" w:eastAsia="Times New Roman" w:hAnsi="Times New Roman" w:cs="Times New Roman"/>
          <w:sz w:val="26"/>
          <w:szCs w:val="26"/>
        </w:rPr>
        <w:t>. - учитель высшей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</w:rPr>
        <w:br/>
      </w:r>
      <w:r w:rsidRPr="007412D5">
        <w:rPr>
          <w:rFonts w:ascii="Times New Roman" w:eastAsia="Times New Roman" w:hAnsi="Times New Roman" w:cs="Times New Roman"/>
          <w:sz w:val="26"/>
          <w:szCs w:val="26"/>
        </w:rPr>
        <w:t xml:space="preserve"> категории, старший методист, </w:t>
      </w:r>
      <w:r w:rsidR="0098775E" w:rsidRPr="007412D5">
        <w:rPr>
          <w:rFonts w:ascii="Times New Roman" w:eastAsia="Times New Roman" w:hAnsi="Times New Roman" w:cs="Times New Roman"/>
          <w:sz w:val="26"/>
          <w:szCs w:val="26"/>
        </w:rPr>
        <w:br/>
      </w:r>
      <w:r w:rsidRPr="007412D5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преподаватель индивидуального проекта, </w:t>
      </w:r>
    </w:p>
    <w:p w14:paraId="3370F208" w14:textId="77777777" w:rsidR="007B740D" w:rsidRPr="007412D5" w:rsidRDefault="006F6FCC" w:rsidP="004E501F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7412D5">
        <w:rPr>
          <w:rFonts w:ascii="Times New Roman" w:eastAsia="Times New Roman" w:hAnsi="Times New Roman" w:cs="Times New Roman"/>
          <w:sz w:val="26"/>
          <w:szCs w:val="26"/>
        </w:rPr>
        <w:t>почетный преподаватель РФ</w:t>
      </w:r>
    </w:p>
    <w:p w14:paraId="1403BAAD" w14:textId="41299E8F" w:rsidR="00C50436" w:rsidRDefault="006F6FCC" w:rsidP="0023341F">
      <w:pPr>
        <w:spacing w:before="10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="0023341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98775E" w:rsidRPr="007412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C5043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7ACDE8B" w14:textId="77777777" w:rsidR="007B740D" w:rsidRPr="0081347A" w:rsidRDefault="006F6FC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bookmarkStart w:id="0" w:name="_heading=h.gjdgxs" w:colFirst="0" w:colLast="0"/>
      <w:bookmarkEnd w:id="0"/>
      <w:r w:rsidRPr="0081347A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Оглавление</w:t>
      </w:r>
    </w:p>
    <w:sdt>
      <w:sdtPr>
        <w:rPr>
          <w:rFonts w:ascii="Times New Roman" w:hAnsi="Times New Roman" w:cs="Times New Roman"/>
        </w:rPr>
        <w:id w:val="-861435458"/>
        <w:docPartObj>
          <w:docPartGallery w:val="Table of Contents"/>
          <w:docPartUnique/>
        </w:docPartObj>
      </w:sdtPr>
      <w:sdtEndPr/>
      <w:sdtContent>
        <w:p w14:paraId="1BDBC4B1" w14:textId="55FBF110" w:rsidR="0023341F" w:rsidRPr="0023341F" w:rsidRDefault="006F6FCC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r w:rsidRPr="0081347A">
            <w:rPr>
              <w:rFonts w:ascii="Times New Roman" w:hAnsi="Times New Roman" w:cs="Times New Roman"/>
            </w:rPr>
            <w:fldChar w:fldCharType="begin"/>
          </w:r>
          <w:r w:rsidRPr="0081347A">
            <w:rPr>
              <w:rFonts w:ascii="Times New Roman" w:hAnsi="Times New Roman" w:cs="Times New Roman"/>
            </w:rPr>
            <w:instrText xml:space="preserve"> TOC \h \u \z </w:instrText>
          </w:r>
          <w:r w:rsidRPr="0081347A">
            <w:rPr>
              <w:rFonts w:ascii="Times New Roman" w:hAnsi="Times New Roman" w:cs="Times New Roman"/>
            </w:rPr>
            <w:fldChar w:fldCharType="separate"/>
          </w:r>
          <w:hyperlink w:anchor="_Toc96808745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_Toc96808745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156861" w14:textId="09CC060B" w:rsidR="0023341F" w:rsidRPr="0023341F" w:rsidRDefault="006E0233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46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_Toc96808746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524647" w14:textId="5F37DB73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47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_Toc96808747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5EE0FE" w14:textId="552C5FDB" w:rsidR="0023341F" w:rsidRPr="0023341F" w:rsidRDefault="006E0233">
          <w:pPr>
            <w:pStyle w:val="3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48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История вопроса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_Toc96808748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EA49E4" w14:textId="47A9B2B9" w:rsidR="0023341F" w:rsidRPr="0023341F" w:rsidRDefault="006E0233">
          <w:pPr>
            <w:pStyle w:val="3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49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Изучение материалов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_Toc96808749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216C98" w14:textId="59A682A2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0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_Toc96808750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4FE8F8" w14:textId="4C0873BA" w:rsidR="0023341F" w:rsidRPr="0023341F" w:rsidRDefault="006E0233">
          <w:pPr>
            <w:pStyle w:val="3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1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Анализ опроса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_Toc96808751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A9658F" w14:textId="43D82BEF" w:rsidR="0023341F" w:rsidRPr="0023341F" w:rsidRDefault="006E0233">
          <w:pPr>
            <w:pStyle w:val="3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2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t>Создание мобильного приложения для детей и подростков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_Toc96808752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A9F544" w14:textId="25A2DAC7" w:rsidR="0023341F" w:rsidRPr="0023341F" w:rsidRDefault="006E0233">
          <w:pPr>
            <w:pStyle w:val="3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3" w:history="1">
            <w:r w:rsidR="0023341F" w:rsidRPr="0023341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Методические рекомендации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_Toc96808753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331521" w14:textId="3A826BB3" w:rsidR="0023341F" w:rsidRPr="0023341F" w:rsidRDefault="006E0233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4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t>Заключение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_Toc96808754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BE94B1" w14:textId="6A6216DF" w:rsidR="0023341F" w:rsidRPr="0023341F" w:rsidRDefault="006E0233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5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_Toc96808755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5B0DF7" w14:textId="35EDA481" w:rsidR="0023341F" w:rsidRPr="0023341F" w:rsidRDefault="006E0233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6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_Toc96808756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337109" w14:textId="60CF56A6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7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_Toc96808757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41180" w14:textId="5420CD48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8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_Toc96808758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A05448" w14:textId="2C857AC7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59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_Toc96808759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CE46DD" w14:textId="514A5A71" w:rsidR="0023341F" w:rsidRPr="0023341F" w:rsidRDefault="006E0233">
          <w:pPr>
            <w:pStyle w:val="20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96808760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4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_Toc96808760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817E1A" w14:textId="3FCAFFC2" w:rsidR="0023341F" w:rsidRDefault="006E0233">
          <w:pPr>
            <w:pStyle w:val="20"/>
            <w:tabs>
              <w:tab w:val="right" w:pos="9631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96808761" w:history="1">
            <w:r w:rsidR="0023341F" w:rsidRPr="0023341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 5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_Toc96808761 \h </w:instrTex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E50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23341F" w:rsidRPr="002334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D78082" w14:textId="1ECF81EA" w:rsidR="007B740D" w:rsidRPr="007412D5" w:rsidRDefault="006F6FCC">
          <w:pPr>
            <w:tabs>
              <w:tab w:val="right" w:pos="9025"/>
            </w:tabs>
            <w:spacing w:before="60" w:after="80" w:line="240" w:lineRule="auto"/>
            <w:ind w:left="360"/>
            <w:rPr>
              <w:rFonts w:ascii="Times New Roman" w:hAnsi="Times New Roman" w:cs="Times New Roman"/>
              <w:color w:val="000000"/>
            </w:rPr>
          </w:pPr>
          <w:r w:rsidRPr="0081347A">
            <w:rPr>
              <w:rFonts w:ascii="Times New Roman" w:hAnsi="Times New Roman" w:cs="Times New Roman"/>
            </w:rPr>
            <w:fldChar w:fldCharType="end"/>
          </w:r>
        </w:p>
      </w:sdtContent>
    </w:sdt>
    <w:p w14:paraId="6969E028" w14:textId="77777777" w:rsidR="007B740D" w:rsidRPr="007412D5" w:rsidRDefault="006F6FCC">
      <w:pPr>
        <w:rPr>
          <w:rFonts w:ascii="Times New Roman" w:hAnsi="Times New Roman" w:cs="Times New Roman"/>
          <w:b/>
        </w:rPr>
      </w:pPr>
      <w:r w:rsidRPr="007412D5">
        <w:rPr>
          <w:rFonts w:ascii="Times New Roman" w:hAnsi="Times New Roman" w:cs="Times New Roman"/>
        </w:rPr>
        <w:br w:type="page"/>
      </w:r>
    </w:p>
    <w:p w14:paraId="1DC942B6" w14:textId="2690254A" w:rsidR="007B740D" w:rsidRPr="00330599" w:rsidRDefault="006F6FCC" w:rsidP="000873C4">
      <w:pPr>
        <w:pStyle w:val="1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Введение"/>
      <w:bookmarkStart w:id="2" w:name="_Toc96808745"/>
      <w:bookmarkEnd w:id="1"/>
      <w:r w:rsidRPr="0033059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2"/>
    </w:p>
    <w:p w14:paraId="23460761" w14:textId="52CD7528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Каждый год по статистике Всемирной организации здравоохранения (ВОЗ) в мире увеличивается число детей и подростков с хроническими заболеваниями желудочно-кишечного тракта (ЖКТ). На данный момент расстройства ЖКТ являются одними из самых распространённых заболеваний у детей. Статистика показывает, что почти у каждого 4 подростка в России есть расстройства пищеварительной системы. Весной 2020 года Роспотребнадзор сообщил</w:t>
      </w:r>
      <w:r w:rsidR="00C848CE" w:rsidRPr="00C848C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C848CE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4E501F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3</w:t>
        </w:r>
        <w:r w:rsidR="00C848CE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</w:rPr>
        <w:t>, что у “детей дошкольного и школьного возраста отмечается высокая частота заболеваний желудочно-кишечного тракта, анемия; болезни обмена веществ — в первую очередь ожирение и сахарный диабет, распространенность которых значительно увеличилась за последние годы”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095C970" w14:textId="187FF417" w:rsidR="007B740D" w:rsidRPr="006E0233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Период школьной жизни является основным этапом в развитии человека,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поскольку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именно в это время происходит завершение формирования скелета, у детей происходит гормональная перестройка, качественным изменениям подвергается и нервно-психическая сфера ребенка.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Известно, что д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ети интенсивно растут, при этом увеличение массы тела происходит быстро, а если ребёнок в этот период питается не сбалансировано, это может привести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только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нарушени</w:t>
      </w:r>
      <w:proofErr w:type="spellEnd"/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роста и развития,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и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возникновению ряда заболеваний.</w:t>
      </w:r>
      <w:r w:rsidRPr="006E02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w:anchor="_Библиографический_список" w:history="1">
        <w:r w:rsidR="006E0233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[15]</w:t>
        </w:r>
      </w:hyperlink>
    </w:p>
    <w:p w14:paraId="1D5DA62E" w14:textId="74B49F19" w:rsidR="007B740D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Большинство детей и подростков школьного возраста не соблюдают правила поведения, связано это чаще всего с незнанием правил, отсутствием времени и желания их соблюдать, непринятие своего тела и внешности и т.д.  Несоблюдение правил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пищевого поведения, режима питания и диеты не редко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приводит к образованию хронических заболеваний желудочно-кишечного тракта. </w:t>
      </w:r>
    </w:p>
    <w:p w14:paraId="2CBCFA0B" w14:textId="3E9498EF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Цель проекта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создать мобильное приложение, которое должно помочь школьникам разных возрастов и их родителям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оценить и подобрать ежедневный оптимальный рацион питания учащегося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, учитывая индивидуальные особенности, для предотвращения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развития в дальнейшем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заболеваний ЖКТ. А также создать методические рекомендации по пищевому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поведени</w:t>
      </w:r>
      <w:proofErr w:type="spellEnd"/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и заболеваниям ЖКТ для школьников и родителей.  </w:t>
      </w:r>
    </w:p>
    <w:p w14:paraId="68D14ED6" w14:textId="397FAE54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Для достижения цели проекта потребовалось:</w:t>
      </w:r>
    </w:p>
    <w:p w14:paraId="40CA5596" w14:textId="55CD6012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Изучить модель пищевого поведения школьников разных возрастов (отдельно в младшей, средней и старшей школе)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2D424046" w14:textId="1BFCDDF3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наиболее распространенные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заболевания, возникающие при несоблюдении правил пищевого поведения и методы их 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предупреждения;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1A87CAB" w14:textId="05565635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Изучить варианты приложений по питанию и технологию </w:t>
      </w:r>
      <w:r w:rsidR="00330599" w:rsidRPr="007412D5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7C391A7" w14:textId="42EB8674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Провести анкетирование школьников на знание пищевого поведения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4B76BDD" w14:textId="58C733FC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Разработать и внедрить мобильное приложение для изучения рациона школьников и пищевого поведения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BB1DFF7" w14:textId="5267954D" w:rsidR="007B740D" w:rsidRPr="007412D5" w:rsidRDefault="006F6FCC" w:rsidP="00960EF8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Проанализировать рацион школьников и сделать выводы на основе результатов исследования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F4E78A2" w14:textId="496A183C" w:rsidR="00330599" w:rsidRPr="006E0233" w:rsidRDefault="006F6FCC" w:rsidP="006E0233">
      <w:pPr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Создать методические рекомендации по пищевому поведению и заболеваниям ЖКТ, разместить её в открытом доступе и приложении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59DE41A" w14:textId="712A0481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Продуктами проекта стали мобильное приложение и методические рекомендации по данной теме, которые должны помочь подросткам увеличить знания по пищевому поведению, а также скорректировать рацион. </w:t>
      </w:r>
    </w:p>
    <w:p w14:paraId="7C362C5B" w14:textId="1AE98A4B" w:rsidR="007B740D" w:rsidRPr="006E0233" w:rsidRDefault="006F6FCC" w:rsidP="006E023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Для изучения статистики были использованы следующие источники: Сайт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Федеральн</w:t>
      </w:r>
      <w:proofErr w:type="spellEnd"/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служб</w:t>
      </w:r>
      <w:r w:rsidR="00330599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статистики, Росстат; «МР 2.3.1.2432-08. Нормы физиологических потребностей в энергии и пищевых веществах для различных групп населения Российской Федерации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рекомендации» (утв. Роспотребнадзором 18 декабря 2008 г.); Статья “Анализ заболеваемости детей и подростков болезнями органов пищеварения”; Лазарева Л.А., Гордеева Е.В.; 2017г.; Статья “Болезни органов пищеварения. Цифры и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факты”; НИИ организации здравоохранения и медицинского менеджмента; 20.04.2020 и др. </w:t>
      </w:r>
      <w:hyperlink w:anchor="_heading=h.1ci93xb">
        <w:r w:rsidRPr="007412D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(библиографический список)</w:t>
        </w:r>
      </w:hyperlink>
      <w:r w:rsidRPr="007412D5">
        <w:rPr>
          <w:rFonts w:ascii="Times New Roman" w:hAnsi="Times New Roman" w:cs="Times New Roman"/>
        </w:rPr>
        <w:br w:type="page"/>
      </w:r>
    </w:p>
    <w:p w14:paraId="455090EA" w14:textId="77777777" w:rsidR="007B740D" w:rsidRPr="00CF604E" w:rsidRDefault="006F6FCC" w:rsidP="00960EF8">
      <w:pPr>
        <w:pStyle w:val="1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Toc96808746"/>
      <w:r w:rsidRPr="00CF604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  <w:bookmarkEnd w:id="3"/>
      <w:r w:rsidRPr="00CF60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ED427D1" w14:textId="77777777" w:rsidR="007B740D" w:rsidRPr="009173E7" w:rsidRDefault="006F6FCC" w:rsidP="00960EF8">
      <w:pPr>
        <w:pStyle w:val="2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96808747"/>
      <w:r w:rsidRPr="009173E7">
        <w:rPr>
          <w:rFonts w:ascii="Times New Roman" w:eastAsia="Times New Roman" w:hAnsi="Times New Roman" w:cs="Times New Roman"/>
          <w:sz w:val="28"/>
          <w:szCs w:val="28"/>
        </w:rPr>
        <w:t>Теоретическая часть</w:t>
      </w:r>
      <w:bookmarkEnd w:id="4"/>
      <w:r w:rsidRPr="00917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08495A" w14:textId="77777777" w:rsidR="007B740D" w:rsidRPr="009173E7" w:rsidRDefault="006F6FCC" w:rsidP="00960EF8">
      <w:pPr>
        <w:pStyle w:val="3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bookmarkStart w:id="5" w:name="_История_вопроса"/>
      <w:bookmarkStart w:id="6" w:name="_Toc96808748"/>
      <w:bookmarkEnd w:id="5"/>
      <w:r w:rsidRPr="009173E7">
        <w:rPr>
          <w:rFonts w:ascii="Times New Roman" w:eastAsia="Times New Roman" w:hAnsi="Times New Roman" w:cs="Times New Roman"/>
          <w:color w:val="auto"/>
        </w:rPr>
        <w:t>История вопроса</w:t>
      </w:r>
      <w:bookmarkEnd w:id="6"/>
      <w:r w:rsidRPr="009173E7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14F2E607" w14:textId="1FD3B54C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Здоровье является важнейшей общечеловеческой ценностью. К наиболее важным средствам сохранения здоровья относят в первую очередь правильное 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сбалансированное и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рациональное питание. Связь питания и здоровья была отмечена еще в древности. Люди видели, что от неправильного рациона дети плохо растут и развиваются, взрослые быстро утомляются и часто болеют.</w:t>
      </w:r>
    </w:p>
    <w:p w14:paraId="456F5669" w14:textId="5E6BCF1F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История изучения нарушений пищевого поведения начинается с врача Уильяма Мортона, 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который еще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в 1689 г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>оду</w:t>
      </w:r>
      <w:r w:rsidR="00C848C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описал случай нервной анорексии под названием “нервная чахотка”. В описанном случае у «восемнадцатилетней девушки вначале отмечалось подавленное настроение, затем пропал аппетит», потом она «начала вызывать у себя рвоту, перестала интересоваться своим внешним видом», в результате врач не смог спасти девушку, </w:t>
      </w:r>
      <w:r w:rsidR="001F0E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неё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наступила смерть от истощения. </w:t>
      </w:r>
    </w:p>
    <w:p w14:paraId="5B52D901" w14:textId="2C619B62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В книге «Нервная анорексия» указывается, что «начало интенсивного изучения </w:t>
      </w:r>
      <w:r w:rsidR="001F0E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такого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состояния связано с работами Уильяма Галла (1868), Эрнеста Шарля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Ласега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(1873), которые одновременно и независимо друг от друга опубликовали статьи о ранее малоизученной болезни. Уильям Галл </w:t>
      </w:r>
      <w:r w:rsidR="001F0E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ввел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термин «нервная анорексия» (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anorexia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nervosa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). В России одна из первых публикаций на эту тему принадлежит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А.А.Киселю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. В 1894 г. он описал нервную анорексию истерического генеза у 11-летней девочки. </w:t>
      </w:r>
    </w:p>
    <w:p w14:paraId="145BD38F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Приведенные выше примеры показывают, что случаи патологического добровольного истощения фиксировались в медицинских и научных источниках уже с XVII в., причинами их возникновения считались депрессия, истерия, личностные предпосылки и стремление к святости.</w:t>
      </w:r>
    </w:p>
    <w:p w14:paraId="21CFC069" w14:textId="6B88012F" w:rsidR="007B740D" w:rsidRPr="00960EF8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До недавнего времени нарушения пищевого поведения рассматривались только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как медицинский диагноз или генетическая склонность, однако теперь проблему пищевого поведения изучают и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как психологическое расстройство.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lastRenderedPageBreak/>
        <w:t>Исследованием этой темы занимаются известные медики и психологи:</w:t>
      </w:r>
      <w:r w:rsidR="00502CD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02CDC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Бухарова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Э.А., Вахмистров А.В., Вознесенская Т.Г., Гаврилов М.А., </w:t>
      </w:r>
      <w:r w:rsidR="00502CDC">
        <w:rPr>
          <w:rFonts w:ascii="Times New Roman" w:eastAsia="Times New Roman" w:hAnsi="Times New Roman" w:cs="Times New Roman"/>
          <w:sz w:val="28"/>
          <w:szCs w:val="28"/>
        </w:rPr>
        <w:br/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Гинзбург М.М.,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Дорожевец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А.Н., Кислова Е.К. и др. В 2017 году под пищевым поведением авторами понимается ценностное отношение к пище и ее приему, стереотип питания в обыденных условиях и в ситуации стресса, поведение, ориентированное на образ собственного тела, и деятельность по формированию этого образа. По итогам их исследования нарушения пищевого поведения свойственны 70% обследованных молодых людей. Из них у 40 % выявлены признаки анорексии и у 30 % – булимии. При этом наблюдаются отдельные факты проявлений противоречивого поведения, выражаемого в наличии одновременно двух вышеназванных видов пищевых </w:t>
      </w:r>
      <w:r w:rsidRPr="00960EF8">
        <w:rPr>
          <w:rFonts w:ascii="Times New Roman" w:eastAsia="Times New Roman" w:hAnsi="Times New Roman" w:cs="Times New Roman"/>
          <w:sz w:val="28"/>
          <w:szCs w:val="28"/>
        </w:rPr>
        <w:t>расстройств.</w:t>
      </w:r>
      <w:hyperlink w:anchor="_Библиографический_список" w:history="1">
        <w:r w:rsidR="001F0EED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[11]</w:t>
        </w:r>
      </w:hyperlink>
    </w:p>
    <w:p w14:paraId="3A153D1C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Период открытий и изучений заболеваний ЖКТ приходится в основном на конец 19 века и весь 20. Только в 20 веке раздел медицины, занимающийся исследованием, лечением расстройств ЖКТ - гастроэнтерология сформировался как наука. </w:t>
      </w:r>
    </w:p>
    <w:p w14:paraId="5BD62127" w14:textId="0704205F" w:rsidR="007B740D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Термин «синдром раздраженной кишки» был впервые предложен в 1988 г. на IX Всемирном конгрессе гастроэнтерологов в Риме, однако этот синдром был известен давно: еще в 1902 г. его описал известный канадский ученый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Ослер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(William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Osler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>, 1949—1919) под названием «слизистая колика» (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colica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mucosa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), отметив его распространенность, связь с психической депрессией и истерией. Описал этот клинический синдром и один из корифеев отечественной медицины, современник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У.Ослера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В.П.Образцов</w:t>
      </w:r>
      <w:proofErr w:type="spellEnd"/>
      <w:r w:rsidR="00CF604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своей посмертно изданной книге «Болезни желудка, кишок и брюшины» (1924). </w:t>
      </w:r>
    </w:p>
    <w:p w14:paraId="6B49BDD2" w14:textId="0D7174AB" w:rsidR="0032182F" w:rsidRPr="006E0233" w:rsidRDefault="0032182F" w:rsidP="00E6615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2182F">
        <w:rPr>
          <w:rFonts w:ascii="Times New Roman" w:eastAsia="Times New Roman" w:hAnsi="Times New Roman" w:cs="Times New Roman"/>
          <w:sz w:val="28"/>
          <w:szCs w:val="28"/>
        </w:rPr>
        <w:t xml:space="preserve">Проблема ожирения </w:t>
      </w:r>
      <w:r w:rsidR="001C134B" w:rsidRPr="0032182F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="001C134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уже многие </w:t>
      </w:r>
      <w:r w:rsidRPr="0032182F">
        <w:rPr>
          <w:rFonts w:ascii="Times New Roman" w:eastAsia="Times New Roman" w:hAnsi="Times New Roman" w:cs="Times New Roman"/>
          <w:sz w:val="28"/>
          <w:szCs w:val="28"/>
        </w:rPr>
        <w:t>тысячелетия, о чем свидетельствуют данные археологических раскопок фигурок каменного века.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2182F">
        <w:rPr>
          <w:rFonts w:ascii="Times New Roman" w:eastAsia="Times New Roman" w:hAnsi="Times New Roman" w:cs="Times New Roman"/>
          <w:sz w:val="28"/>
          <w:szCs w:val="28"/>
        </w:rPr>
        <w:t xml:space="preserve">В 1950г ожирение </w:t>
      </w:r>
      <w:r w:rsidR="00E6615D">
        <w:rPr>
          <w:rFonts w:ascii="Times New Roman" w:eastAsia="Times New Roman" w:hAnsi="Times New Roman" w:cs="Times New Roman"/>
          <w:sz w:val="28"/>
          <w:szCs w:val="28"/>
          <w:lang w:val="ru-RU"/>
        </w:rPr>
        <w:t>включили</w:t>
      </w:r>
      <w:r w:rsidRPr="0032182F">
        <w:rPr>
          <w:rFonts w:ascii="Times New Roman" w:eastAsia="Times New Roman" w:hAnsi="Times New Roman" w:cs="Times New Roman"/>
          <w:sz w:val="28"/>
          <w:szCs w:val="28"/>
        </w:rPr>
        <w:t xml:space="preserve"> в международную классификацию болезней (МКБ)</w:t>
      </w:r>
      <w:r w:rsidR="00E661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t>На 23-м</w:t>
      </w:r>
      <w:r w:rsidR="00E661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t>ежегодном научном конгрессе Американской ассоциации эндокринологов (2014) было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t>предложено рассматривать ожирение как хроническое заболевание, обусловленное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избыточным накоплением жировой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ткани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1C134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Сейчас </w:t>
      </w:r>
      <w:r w:rsidRPr="0032182F">
        <w:rPr>
          <w:rFonts w:ascii="Times New Roman" w:eastAsia="Times New Roman" w:hAnsi="Times New Roman" w:cs="Times New Roman"/>
          <w:sz w:val="28"/>
          <w:szCs w:val="28"/>
          <w:lang w:val="ru-RU"/>
        </w:rPr>
        <w:t>ВОЗ рассматривает ожирение как глобальную эпидемию, охватывающую миллионы людей</w:t>
      </w:r>
      <w:r w:rsidR="001C134B">
        <w:rPr>
          <w:rFonts w:ascii="Times New Roman" w:eastAsia="Times New Roman" w:hAnsi="Times New Roman" w:cs="Times New Roman"/>
          <w:sz w:val="28"/>
          <w:szCs w:val="28"/>
          <w:lang w:val="ru-RU"/>
        </w:rPr>
        <w:t>, п</w:t>
      </w:r>
      <w:r w:rsidR="00E6615D" w:rsidRPr="00E661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="001C134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их </w:t>
      </w:r>
      <w:r w:rsidR="00E6615D" w:rsidRPr="00E6615D">
        <w:rPr>
          <w:rFonts w:ascii="Times New Roman" w:eastAsia="Times New Roman" w:hAnsi="Times New Roman" w:cs="Times New Roman"/>
          <w:sz w:val="28"/>
          <w:szCs w:val="28"/>
          <w:lang w:val="ru-RU"/>
        </w:rPr>
        <w:t>статистике около трети всего населения страдает от ожирения.</w:t>
      </w:r>
      <w:r w:rsidR="003778CD"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3778CD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2</w:t>
        </w:r>
        <w:r w:rsidR="003778CD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,</w:t>
        </w:r>
        <w:r w:rsidR="003778CD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1</w:t>
        </w:r>
        <w:r w:rsid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5</w:t>
        </w:r>
        <w:r w:rsidR="003778CD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</w:p>
    <w:p w14:paraId="52109AF5" w14:textId="0336B403" w:rsidR="00E43865" w:rsidRPr="006E0233" w:rsidRDefault="00E43865" w:rsidP="00E4386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43865">
        <w:rPr>
          <w:rFonts w:ascii="Times New Roman" w:eastAsia="Times New Roman" w:hAnsi="Times New Roman" w:cs="Times New Roman"/>
          <w:sz w:val="28"/>
          <w:szCs w:val="28"/>
          <w:lang w:val="ru-RU"/>
        </w:rPr>
        <w:t>Сахарный диабет - проблема мирового масштаба, важность которой с каждым годом приобретает все более угрожающие размеры несмотря на то, что этому вопросу уделяется все более пристальное внимание.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438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Число заболевших стремительно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растет</w:t>
      </w:r>
      <w:r w:rsidRPr="00E43865">
        <w:rPr>
          <w:rFonts w:ascii="Times New Roman" w:eastAsia="Times New Roman" w:hAnsi="Times New Roman" w:cs="Times New Roman"/>
          <w:sz w:val="28"/>
          <w:szCs w:val="28"/>
          <w:lang w:val="ru-RU"/>
        </w:rPr>
        <w:t>. Так, с 1980 года число больных сахарным диабетом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увеличилось в 5 раз</w:t>
      </w:r>
      <w:r w:rsidRPr="00E438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 данным от 2018 года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диабетом </w:t>
      </w:r>
      <w:r w:rsidRPr="00E43865">
        <w:rPr>
          <w:rFonts w:ascii="Times New Roman" w:eastAsia="Times New Roman" w:hAnsi="Times New Roman" w:cs="Times New Roman"/>
          <w:sz w:val="28"/>
          <w:szCs w:val="28"/>
          <w:lang w:val="ru-RU"/>
        </w:rPr>
        <w:t>страдает 422 миллиона человек, что составляет почти 10 процентов от всех жителей Земл</w:t>
      </w:r>
      <w:r w:rsidRPr="004E501F">
        <w:rPr>
          <w:rFonts w:ascii="Times New Roman" w:eastAsia="Times New Roman" w:hAnsi="Times New Roman" w:cs="Times New Roman"/>
          <w:sz w:val="28"/>
          <w:szCs w:val="28"/>
          <w:lang w:val="ru-RU"/>
        </w:rPr>
        <w:t>и.</w:t>
      </w:r>
      <w:r w:rsidR="003778CD" w:rsidRPr="004E50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3778CD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5</w:t>
        </w:r>
        <w:r w:rsidR="003778CD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</w:p>
    <w:p w14:paraId="0B80C635" w14:textId="4A08E39B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Изучение расстройств пищевого поведения и заболеваний ЖКТ продолжается и в наши дни. Информации по данной теме достаточно много, однако при этом школьники не знают как правильно и безопасно построить свой рацион. В Москве на сегодняшний день много клиник, которые занимаются лечением данных патологий: 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</w:rPr>
        <w:t>Университетская детская клиническая больница имени Сеченова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ФГАУ Национальный медицинский исследовательский центр здоровья детей Минздрава России; </w:t>
      </w:r>
      <w:r w:rsidR="0023341F" w:rsidRPr="007412D5">
        <w:rPr>
          <w:rFonts w:ascii="Times New Roman" w:eastAsia="Times New Roman" w:hAnsi="Times New Roman" w:cs="Times New Roman"/>
          <w:sz w:val="28"/>
          <w:szCs w:val="28"/>
        </w:rPr>
        <w:t>ГБУЗ Морозовская детская городская клиническая больница ДЗМ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Российская детская больница (РДКБ); </w:t>
      </w:r>
      <w:r w:rsidR="0023341F" w:rsidRPr="007412D5">
        <w:rPr>
          <w:rFonts w:ascii="Times New Roman" w:eastAsia="Times New Roman" w:hAnsi="Times New Roman" w:cs="Times New Roman"/>
          <w:sz w:val="28"/>
          <w:szCs w:val="28"/>
        </w:rPr>
        <w:t>Детская городская клиническая больница имени Н. Ф. Филатова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23341F"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341F">
        <w:rPr>
          <w:rFonts w:ascii="Times New Roman" w:eastAsia="Times New Roman" w:hAnsi="Times New Roman" w:cs="Times New Roman"/>
          <w:sz w:val="28"/>
          <w:szCs w:val="28"/>
        </w:rPr>
        <w:t xml:space="preserve">ГБУЗ 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</w:rPr>
        <w:t xml:space="preserve">«Научно-практический центр психического здоровья детей и подростков им. </w:t>
      </w:r>
      <w:proofErr w:type="spellStart"/>
      <w:r w:rsidR="0023341F" w:rsidRPr="0023341F">
        <w:rPr>
          <w:rFonts w:ascii="Times New Roman" w:eastAsia="Times New Roman" w:hAnsi="Times New Roman" w:cs="Times New Roman"/>
          <w:sz w:val="28"/>
          <w:szCs w:val="28"/>
        </w:rPr>
        <w:t>Г.Е.Сухаревой</w:t>
      </w:r>
      <w:proofErr w:type="spellEnd"/>
      <w:r w:rsidR="0023341F" w:rsidRPr="0023341F">
        <w:rPr>
          <w:rFonts w:ascii="Times New Roman" w:eastAsia="Times New Roman" w:hAnsi="Times New Roman" w:cs="Times New Roman"/>
          <w:sz w:val="28"/>
          <w:szCs w:val="28"/>
        </w:rPr>
        <w:t xml:space="preserve"> Департамента Здравоохранения 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</w:rPr>
        <w:t>. Москвы»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Центр изучения методов пищевого поведения, г. Москва</w:t>
      </w:r>
      <w:r w:rsidR="0023341F" w:rsidRPr="0023341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Клиника расстройств пищевого поведения, на базе ПКБ №1 им. Н.А. Алексеева и т.д.. Также для подтверждения актуальности был проведён опрос среди целевой аудитории. </w:t>
      </w:r>
    </w:p>
    <w:p w14:paraId="664096EC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hAnsi="Times New Roman" w:cs="Times New Roman"/>
        </w:rPr>
        <w:br w:type="page"/>
      </w:r>
    </w:p>
    <w:bookmarkStart w:id="7" w:name="_Изучение_материалов"/>
    <w:bookmarkEnd w:id="7"/>
    <w:p w14:paraId="56EADA5D" w14:textId="77777777" w:rsidR="007B740D" w:rsidRPr="00CF604E" w:rsidRDefault="006F6FCC" w:rsidP="00960EF8">
      <w:pPr>
        <w:pStyle w:val="3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CF604E">
        <w:rPr>
          <w:rFonts w:ascii="Times New Roman" w:hAnsi="Times New Roman" w:cs="Times New Roman"/>
          <w:b/>
          <w:bCs/>
          <w:color w:val="auto"/>
        </w:rPr>
        <w:lastRenderedPageBreak/>
        <w:fldChar w:fldCharType="begin"/>
      </w:r>
      <w:r w:rsidRPr="00CF604E">
        <w:rPr>
          <w:rFonts w:ascii="Times New Roman" w:hAnsi="Times New Roman" w:cs="Times New Roman"/>
          <w:b/>
          <w:bCs/>
          <w:color w:val="auto"/>
        </w:rPr>
        <w:instrText xml:space="preserve"> HYPERLINK \l "_heading=h.2et92p0" \h </w:instrText>
      </w:r>
      <w:r w:rsidRPr="00CF604E">
        <w:rPr>
          <w:rFonts w:ascii="Times New Roman" w:hAnsi="Times New Roman" w:cs="Times New Roman"/>
          <w:b/>
          <w:bCs/>
          <w:color w:val="auto"/>
        </w:rPr>
        <w:fldChar w:fldCharType="separate"/>
      </w:r>
      <w:bookmarkStart w:id="8" w:name="_Toc96808749"/>
      <w:r w:rsidRPr="00CF604E">
        <w:rPr>
          <w:rFonts w:ascii="Times New Roman" w:eastAsia="Times New Roman" w:hAnsi="Times New Roman" w:cs="Times New Roman"/>
          <w:b/>
          <w:bCs/>
          <w:color w:val="auto"/>
        </w:rPr>
        <w:t>Изучение материалов</w:t>
      </w:r>
      <w:bookmarkEnd w:id="8"/>
      <w:r w:rsidRPr="00CF604E">
        <w:rPr>
          <w:rFonts w:ascii="Times New Roman" w:eastAsia="Times New Roman" w:hAnsi="Times New Roman" w:cs="Times New Roman"/>
          <w:b/>
          <w:bCs/>
          <w:color w:val="auto"/>
        </w:rPr>
        <w:fldChar w:fldCharType="end"/>
      </w:r>
      <w:r w:rsidRPr="007412D5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CF604E">
        <w:rPr>
          <w:rFonts w:ascii="Times New Roman" w:hAnsi="Times New Roman" w:cs="Times New Roman"/>
          <w:b/>
          <w:bCs/>
          <w:color w:val="auto"/>
        </w:rPr>
        <w:instrText xml:space="preserve"> HYPERLINK \l "_heading=h.2et92p0" </w:instrText>
      </w:r>
      <w:r w:rsidRPr="007412D5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Pr="00CF604E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</w:p>
    <w:p w14:paraId="0AC7FA94" w14:textId="43AC8081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hAnsi="Times New Roman" w:cs="Times New Roman"/>
          <w:highlight w:val="white"/>
        </w:rPr>
      </w:pPr>
      <w:r w:rsidRPr="007412D5">
        <w:rPr>
          <w:rFonts w:ascii="Times New Roman" w:hAnsi="Times New Roman" w:cs="Times New Roman"/>
        </w:rPr>
        <w:fldChar w:fldCharType="end"/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Пищевое поведение – это комплекс привычек, связанных с приемом пищи, отношение к ней – мысли, эмоции, правила.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каждого возраста существуют свои нормы питания по ккал, белкам, жирам, углеводам. Чтобы не столкнутся с расстройствами пищевого поведения (анорексия, булимия и др.) и заболеваниями ЖКТ (гастрит,</w:t>
      </w:r>
      <w:r w:rsidR="004E501F" w:rsidRPr="004E501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4E501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ожирение, сахарный диабет,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колит, синдром раздраженного кишечника и др.) нужно соблюдать нормы и правила</w:t>
      </w:r>
      <w:r w:rsidRPr="007412D5">
        <w:rPr>
          <w:rFonts w:ascii="Times New Roman" w:hAnsi="Times New Roman" w:cs="Times New Roman"/>
          <w:highlight w:val="white"/>
        </w:rPr>
        <w:t>.</w:t>
      </w:r>
    </w:p>
    <w:p w14:paraId="34E4BC9C" w14:textId="2F95FBC3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Рисунок 1 </w:t>
      </w:r>
      <w:hyperlink w:anchor="_heading=h.26in1rg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(приложение 1, рис</w:t>
        </w:r>
        <w:r w:rsidR="002B3599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1)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отображает нормы по </w:t>
      </w:r>
      <w:r w:rsidRPr="00CF604E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КБЖУ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детей и подростков от 4 до 17 лет. Ориентируясь на эти цифры, ученики с родителями могут оценивать среднюю норму по возрасту, чтобы рассчитать рацион по калориям более точно существует специальная формула </w:t>
      </w:r>
      <w:hyperlink w:anchor="_heading=h.26in1rg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(приложение 1, рис</w:t>
        </w:r>
        <w:r w:rsidR="002B3599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2)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6247308" w14:textId="0F91F6E9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Правила пищевого поведения также включают себя количество приемов пищи в сутки, нижняя граница составляет 4 приема (завтрак, обед, ужин, перекус). </w:t>
      </w:r>
      <w:r w:rsidRPr="0023341F">
        <w:rPr>
          <w:rFonts w:ascii="Times New Roman" w:eastAsia="Times New Roman" w:hAnsi="Times New Roman" w:cs="Times New Roman"/>
          <w:sz w:val="28"/>
          <w:szCs w:val="28"/>
          <w:highlight w:val="white"/>
        </w:rPr>
        <w:t>Наиболее оптимальным считается 5-6 приемов, то есть примерно каждые 3-4 часа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так как за это время пища успевает переварится и через 4 часа покидает желудок </w:t>
      </w:r>
      <w:hyperlink w:anchor="_heading=h.1ci93xb">
        <w:r w:rsidRPr="002B3599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[4]</w:t>
        </w:r>
      </w:hyperlink>
      <w:r w:rsidR="002B3599" w:rsidRPr="002B3599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  <w:lang w:val="ru-RU"/>
        </w:rPr>
        <w:t>.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F5DC2E2" w14:textId="6C7C6EC1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несоблюдении вышеприведенных пунктов, а также проблем с психикой по данной теме, могут появиться нарушения питания </w:t>
      </w:r>
      <w:hyperlink w:anchor="_heading=h.26in1rg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(приложение 1, рис</w:t>
        </w:r>
        <w:r w:rsidR="00CF604E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3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). Их можно условно разделить на 2 группы: 1 гр. - нарушения пищевого поведения </w:t>
      </w:r>
      <w:hyperlink w:anchor="_heading=h.1ci93xb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[3]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2 гр. -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>расстройства пищеварительной системы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которые приводят к заболеваниям ЖКТ </w:t>
      </w:r>
      <w:hyperlink w:anchor="_heading=h.1ci93xb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[5]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 </w:t>
      </w:r>
    </w:p>
    <w:p w14:paraId="4B0A5528" w14:textId="5DE09DFA" w:rsidR="007B740D" w:rsidRPr="007412D5" w:rsidRDefault="00CF604E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Сегодня</w:t>
      </w:r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достаточно много клиник и медицинских центров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 которые</w:t>
      </w:r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борются с нарушениями питания (</w:t>
      </w:r>
      <w:hyperlink w:anchor="_heading=h.1fob9te">
        <w:r w:rsidR="006F6FCC"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см. историю вопроса</w:t>
        </w:r>
      </w:hyperlink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 В нашу эру новых технологий целесообразно</w:t>
      </w:r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использовать специальные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мобильные </w:t>
      </w:r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приложения, которые помогут подобрать оптимальный рацион и да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дут</w:t>
      </w:r>
      <w:r w:rsidR="006F6FCC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подсказки по питанию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,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чтобы не доводить до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описанных ранее болезней и состояний.</w:t>
      </w:r>
    </w:p>
    <w:p w14:paraId="6671BF83" w14:textId="50BFF09D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Таких приложений </w:t>
      </w:r>
      <w:r w:rsidR="00CF604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разработано не мало,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однако почти во всех стоит нижняя граница веса &gt;35;</w:t>
      </w:r>
      <w:r w:rsidR="002B3599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40 или (и) минимальный возраст 14-16</w:t>
      </w:r>
      <w:r w:rsidR="00CF604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лет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(таблица 1.). Из-за таких характеристик большинство детей и подростков не сможет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пользоваться этими приложениями. </w:t>
      </w:r>
      <w:r w:rsidR="00CF604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К тому же нормы питания детей и взрослых различаются.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этого было разработано новое мобильное приложение для детей и подростков, которое может помочь ребятам избежать нарушений пищевого поведения (</w:t>
      </w:r>
      <w:hyperlink w:anchor="_heading=h.tji66i1obij4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см. мобильное приложение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). </w:t>
      </w:r>
    </w:p>
    <w:p w14:paraId="34CCF894" w14:textId="77777777" w:rsidR="007B740D" w:rsidRPr="007412D5" w:rsidRDefault="007B740D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8B6026" w:rsidRPr="007412D5" w14:paraId="0719C45C" w14:textId="77777777" w:rsidTr="005B7EB3">
        <w:trPr>
          <w:trHeight w:val="50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92680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Название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6C314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мин. кг.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6DA83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мин. возраст</w:t>
            </w:r>
          </w:p>
        </w:tc>
      </w:tr>
      <w:tr w:rsidR="008B6026" w:rsidRPr="007412D5" w14:paraId="6213AD6B" w14:textId="77777777" w:rsidTr="005B7EB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BF10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>YAZIO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480C9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35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D6CCD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</w:t>
            </w:r>
          </w:p>
        </w:tc>
      </w:tr>
      <w:tr w:rsidR="008B6026" w:rsidRPr="007412D5" w14:paraId="3EB09B06" w14:textId="77777777" w:rsidTr="005B7EB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BD83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>Lifesum</w:t>
            </w:r>
            <w:proofErr w:type="spellEnd"/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303AF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13A26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</w:tr>
      <w:tr w:rsidR="008B6026" w:rsidRPr="007412D5" w14:paraId="7514F37D" w14:textId="77777777" w:rsidTr="005B7EB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F924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10Levels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DAA41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40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940BA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</w:p>
        </w:tc>
      </w:tr>
      <w:tr w:rsidR="008B6026" w:rsidRPr="007412D5" w14:paraId="43112029" w14:textId="77777777" w:rsidTr="005B7EB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DED09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>Simple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B3807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14280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</w:t>
            </w:r>
          </w:p>
        </w:tc>
      </w:tr>
      <w:tr w:rsidR="008B6026" w:rsidRPr="007412D5" w14:paraId="28E374CB" w14:textId="77777777" w:rsidTr="005B7EB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A1E2" w14:textId="77777777" w:rsidR="007B740D" w:rsidRPr="007412D5" w:rsidRDefault="006F6FCC" w:rsidP="00960E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>Arise</w:t>
            </w:r>
            <w:proofErr w:type="spellEnd"/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4E1E89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40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659E4" w14:textId="77777777" w:rsidR="007B740D" w:rsidRPr="007412D5" w:rsidRDefault="006F6FCC" w:rsidP="005B7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7412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</w:t>
            </w:r>
          </w:p>
        </w:tc>
      </w:tr>
    </w:tbl>
    <w:p w14:paraId="36724931" w14:textId="3D7E95A9" w:rsidR="008742A1" w:rsidRPr="007412D5" w:rsidRDefault="006F6FCC" w:rsidP="008742A1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 w:rsidRPr="007412D5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таблица 1.</w:t>
      </w:r>
    </w:p>
    <w:p w14:paraId="0C85A744" w14:textId="0C521454" w:rsidR="00F3751F" w:rsidRPr="007412D5" w:rsidRDefault="00A13237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7412D5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ru-RU"/>
        </w:rPr>
        <w:t xml:space="preserve">Для создания приложения использовались два разных языка программирования </w:t>
      </w:r>
      <w:r w:rsidRPr="007412D5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en-US"/>
        </w:rPr>
        <w:t>Swift</w:t>
      </w:r>
      <w:r w:rsidRPr="007412D5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ru-RU"/>
        </w:rPr>
        <w:t xml:space="preserve"> (</w:t>
      </w:r>
      <w:r w:rsidR="002D36E4" w:rsidRPr="007412D5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en-US"/>
        </w:rPr>
        <w:t>IOS</w:t>
      </w:r>
      <w:r w:rsidR="002D36E4" w:rsidRPr="007412D5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val="ru-RU"/>
        </w:rPr>
        <w:t>) совм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естно с </w:t>
      </w:r>
      <w:r w:rsidR="0063370A" w:rsidRPr="00960EF8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XCode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и 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Kotlin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(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Android</w:t>
      </w:r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) совместно с</w:t>
      </w:r>
      <w:r w:rsidR="002D36E4" w:rsidRPr="0096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Android</w:t>
      </w:r>
      <w:proofErr w:type="spellEnd"/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studio</w:t>
      </w:r>
      <w:proofErr w:type="spellEnd"/>
      <w:r w:rsidR="002D36E4" w:rsidRPr="00960EF8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2D36E4" w:rsidRPr="00960EF8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[1</w:t>
        </w:r>
        <w:r w:rsidR="006E0233" w:rsidRPr="006E0233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6</w:t>
        </w:r>
        <w:r w:rsidR="005B7EB3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-</w:t>
        </w:r>
        <w:r w:rsidR="00960EF8" w:rsidRPr="00960EF8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1</w:t>
        </w:r>
        <w:r w:rsidR="006E0233" w:rsidRPr="006E0233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9</w:t>
        </w:r>
        <w:r w:rsidR="002D36E4" w:rsidRPr="00960EF8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]</w:t>
        </w:r>
      </w:hyperlink>
      <w:r w:rsidR="002D36E4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. </w:t>
      </w:r>
      <w:r w:rsidR="001C0D2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Более подробные характеристики языков отображает рисунок 4 </w:t>
      </w:r>
      <w:hyperlink w:anchor="_Приложение_1" w:history="1">
        <w:r w:rsidR="001C0D20" w:rsidRPr="001C0D20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(приложение 1, рис</w:t>
        </w:r>
        <w:r w:rsidR="005B7EB3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 xml:space="preserve">. </w:t>
        </w:r>
        <w:r w:rsidR="001C0D20" w:rsidRPr="001C0D20">
          <w:rPr>
            <w:rStyle w:val="aa"/>
            <w:rFonts w:ascii="Times New Roman" w:eastAsia="Times New Roman" w:hAnsi="Times New Roman" w:cs="Times New Roman"/>
            <w:iCs/>
            <w:color w:val="auto"/>
            <w:sz w:val="28"/>
            <w:szCs w:val="28"/>
            <w:lang w:val="ru-RU"/>
          </w:rPr>
          <w:t>4)</w:t>
        </w:r>
      </w:hyperlink>
    </w:p>
    <w:p w14:paraId="6B5F0BEE" w14:textId="0ACDE9F0" w:rsidR="00563DF5" w:rsidRPr="007412D5" w:rsidRDefault="0063370A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Основным инструментом для разработки </w:t>
      </w: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Android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-приложений является, </w:t>
      </w: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Android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studio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 созданная компанией Google.</w:t>
      </w:r>
      <w:r w:rsidRPr="00741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Android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Studio создана специально для взаимодействия с такими языками программирования, как Java и </w:t>
      </w: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Kotlin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.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="004B408C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Kotlin</w:t>
      </w:r>
      <w:proofErr w:type="spellEnd"/>
      <w:r w:rsidR="004B408C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– один из </w:t>
      </w:r>
      <w:r w:rsidR="005B53FE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молодых</w:t>
      </w:r>
      <w:r w:rsidR="004B408C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языков программирования, появившийся в 2016 году</w:t>
      </w:r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. </w:t>
      </w:r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Kotlin</w:t>
      </w:r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считается достаточно легким и простым языком, который совмещается с </w:t>
      </w:r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Java</w:t>
      </w:r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 поэтому</w:t>
      </w:r>
      <w:r w:rsidR="00556ACD" w:rsidRPr="007412D5">
        <w:rPr>
          <w:rFonts w:ascii="Times New Roman" w:hAnsi="Times New Roman" w:cs="Times New Roman"/>
          <w:sz w:val="24"/>
          <w:szCs w:val="24"/>
        </w:rPr>
        <w:t xml:space="preserve"> </w:t>
      </w:r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код </w:t>
      </w:r>
      <w:proofErr w:type="spellStart"/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Kotlin</w:t>
      </w:r>
      <w:proofErr w:type="spellEnd"/>
      <w:r w:rsidR="00556ACD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может использоваться Java и наоборот.</w:t>
      </w:r>
      <w:r w:rsidR="001C0D20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</w:p>
    <w:p w14:paraId="5CCDE6D4" w14:textId="020DF146" w:rsidR="00A41BAB" w:rsidRPr="007412D5" w:rsidRDefault="00FC02C3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proofErr w:type="spellStart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Xcode</w:t>
      </w:r>
      <w:proofErr w:type="spellEnd"/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— это пакет инструментов для разработки приложений под Mac OS X и iPhone OS, разработанный Apple.</w:t>
      </w:r>
      <w:r w:rsidR="00A41BAB" w:rsidRPr="007412D5">
        <w:rPr>
          <w:rFonts w:ascii="Times New Roman" w:hAnsi="Times New Roman" w:cs="Times New Roman"/>
          <w:b/>
          <w:bCs/>
          <w:spacing w:val="7"/>
          <w:sz w:val="27"/>
          <w:szCs w:val="27"/>
          <w:shd w:val="clear" w:color="auto" w:fill="FFFFFF"/>
        </w:rPr>
        <w:t xml:space="preserve"> </w:t>
      </w:r>
      <w:proofErr w:type="spellStart"/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</w:rPr>
        <w:t>Xcode</w:t>
      </w:r>
      <w:proofErr w:type="spellEnd"/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</w:rPr>
        <w:t> позволяет работать быстрее. В редакторе исходного кода есть функция автозаполнения, а цвета улучшают восприятие, независимо от языка программирования, на котором вы пишете.</w:t>
      </w:r>
      <w:r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Данная система поддерживает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достаточно много языков программирования: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lastRenderedPageBreak/>
        <w:t>Objective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-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C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/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Objective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-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C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++;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Swift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AppleScript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Haskell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Ada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Python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; 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Ruby</w:t>
      </w:r>
      <w:r w:rsidR="00A41BAB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и др. </w:t>
      </w:r>
      <w:r w:rsidR="008B6026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Swift – это новый язык программирования, вышедший в 2014 году, для разработки </w:t>
      </w:r>
      <w:proofErr w:type="spellStart"/>
      <w:r w:rsidR="008B6026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iOS</w:t>
      </w:r>
      <w:proofErr w:type="spellEnd"/>
      <w:r w:rsidR="008B6026" w:rsidRPr="007412D5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и OS X приложений. Он вобрал в себя все лучшее от современных языков и разработан с учетом обширного опыта компании Apple.</w:t>
      </w:r>
    </w:p>
    <w:p w14:paraId="76B2CF6C" w14:textId="6AF1E43D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7412D5">
        <w:rPr>
          <w:rFonts w:ascii="Times New Roman" w:hAnsi="Times New Roman" w:cs="Times New Roman"/>
          <w:lang w:val="ru-RU"/>
        </w:rPr>
        <w:br w:type="page"/>
      </w:r>
    </w:p>
    <w:p w14:paraId="44CC673B" w14:textId="1FD37C18" w:rsidR="007B740D" w:rsidRPr="007412D5" w:rsidRDefault="006F6FCC" w:rsidP="00960EF8">
      <w:pPr>
        <w:pStyle w:val="2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 w:rsidRPr="007412D5">
        <w:rPr>
          <w:rFonts w:ascii="Times New Roman" w:hAnsi="Times New Roman" w:cs="Times New Roman"/>
        </w:rPr>
        <w:lastRenderedPageBreak/>
        <w:fldChar w:fldCharType="begin"/>
      </w:r>
      <w:r w:rsidRPr="007412D5">
        <w:rPr>
          <w:rFonts w:ascii="Times New Roman" w:hAnsi="Times New Roman" w:cs="Times New Roman"/>
        </w:rPr>
        <w:instrText xml:space="preserve"> HYPERLINK \l "_heading=h.3znysh7" </w:instrText>
      </w:r>
      <w:r w:rsidRPr="007412D5">
        <w:rPr>
          <w:rFonts w:ascii="Times New Roman" w:hAnsi="Times New Roman" w:cs="Times New Roman"/>
        </w:rPr>
        <w:fldChar w:fldCharType="separate"/>
      </w:r>
      <w:bookmarkStart w:id="9" w:name="_Toc96808750"/>
      <w:r w:rsidRPr="00E94BFD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  <w:bookmarkEnd w:id="9"/>
      <w:r w:rsidRPr="00E94B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0A12C28" w14:textId="77777777" w:rsidR="007B740D" w:rsidRPr="007412D5" w:rsidRDefault="006F6FCC" w:rsidP="00960EF8">
      <w:pPr>
        <w:pStyle w:val="3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</w:rPr>
      </w:pPr>
      <w:r w:rsidRPr="007412D5">
        <w:rPr>
          <w:rFonts w:ascii="Times New Roman" w:hAnsi="Times New Roman" w:cs="Times New Roman"/>
          <w:color w:val="auto"/>
        </w:rPr>
        <w:fldChar w:fldCharType="end"/>
      </w:r>
      <w:r w:rsidRPr="007412D5">
        <w:rPr>
          <w:rFonts w:ascii="Times New Roman" w:hAnsi="Times New Roman" w:cs="Times New Roman"/>
          <w:color w:val="auto"/>
        </w:rPr>
        <w:t xml:space="preserve"> </w:t>
      </w:r>
      <w:bookmarkStart w:id="10" w:name="_Toc96808751"/>
      <w:r w:rsidRPr="007412D5">
        <w:rPr>
          <w:rFonts w:ascii="Times New Roman" w:eastAsia="Times New Roman" w:hAnsi="Times New Roman" w:cs="Times New Roman"/>
          <w:color w:val="auto"/>
        </w:rPr>
        <w:t>Анализ опроса</w:t>
      </w:r>
      <w:bookmarkEnd w:id="10"/>
    </w:p>
    <w:p w14:paraId="7227DFAF" w14:textId="6D9A541F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В период с ноября по декабрь 2021 года был проведен опрос среди школьников разных возрастов. В опросе приняли участие 160 человек, это были ученики 3, 5, и 10 классов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школы №1253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7EBD1ECD" w14:textId="77777777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результатам опроса можно сделать несколько выводов: </w:t>
      </w:r>
    </w:p>
    <w:p w14:paraId="3853A3C5" w14:textId="3A25D4AD" w:rsidR="007B740D" w:rsidRPr="007412D5" w:rsidRDefault="006F6FCC" w:rsidP="00960EF8">
      <w:pPr>
        <w:numPr>
          <w:ilvl w:val="0"/>
          <w:numId w:val="1"/>
        </w:numPr>
        <w:shd w:val="clear" w:color="auto" w:fill="FFFFFF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Чтобы понять, как правильно построить рацион, не довести организм до расстройств пищевого поведения надо знать, что же такое пищевое поведение. Ученикам был задан такой вопрос и предложено 4 варианта ответа (</w:t>
      </w:r>
      <w:hyperlink w:anchor="_heading=h.k92ps7a8duld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2,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1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), один из которых был верный (выделен красным цветом) и мы видим, что всего 23% опрашиваемых ответили верно, что показывает их незнание или непонимание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что такое пищевое поведение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7BBE9BCC" w14:textId="0D195CCF" w:rsidR="007B740D" w:rsidRPr="007412D5" w:rsidRDefault="006F6FCC" w:rsidP="00960EF8">
      <w:pPr>
        <w:numPr>
          <w:ilvl w:val="0"/>
          <w:numId w:val="1"/>
        </w:numPr>
        <w:shd w:val="clear" w:color="auto" w:fill="FFFFFF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Далее, чтобы оценить рациональность питания был задан ряд вопросов про 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«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фастфуд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»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, сладкие продукты и газированные напитки (</w:t>
      </w:r>
      <w:hyperlink w:anchor="_heading=h.k92ps7a8duld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2,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2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). На диаграммах видно, что большинство 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опрошенных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достаточно часто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употребля</w:t>
      </w:r>
      <w:proofErr w:type="spellEnd"/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ю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 перечисленные продукты, 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что, как известно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может привести к заболеваниям ЖКТ. Поэтому можно сделать вывод о неосознанности целевой аудитории при выборе продуктов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питания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5A6BDC24" w14:textId="00161078" w:rsidR="007B740D" w:rsidRPr="007412D5" w:rsidRDefault="006F6FCC" w:rsidP="00960EF8">
      <w:pPr>
        <w:numPr>
          <w:ilvl w:val="0"/>
          <w:numId w:val="1"/>
        </w:numPr>
        <w:shd w:val="clear" w:color="auto" w:fill="FFFFFF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среднем в сутки у подростков должно быть &gt;5 приемов пищи </w:t>
      </w:r>
      <w:hyperlink w:anchor="_heading=h.3rdcrjn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[4]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однако по результатам опроса (</w:t>
      </w:r>
      <w:hyperlink w:anchor="_heading=h.k92ps7a8duld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2,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3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 оказалось, что большинство (&gt;80%) питается всего 1-3 раза в сутки, что также может приводить к заболеваниям пищеварительной системы. </w:t>
      </w:r>
    </w:p>
    <w:p w14:paraId="76E934CE" w14:textId="7DA3D34C" w:rsidR="007B740D" w:rsidRPr="007412D5" w:rsidRDefault="006F6FCC" w:rsidP="00960EF8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Таким образом результаты опроса </w:t>
      </w:r>
      <w:r w:rsidR="00E94BFD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однозначно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подтверждают актуальность данной темы.</w:t>
      </w:r>
    </w:p>
    <w:p w14:paraId="6B9BB9F8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412D5">
        <w:rPr>
          <w:rFonts w:ascii="Times New Roman" w:hAnsi="Times New Roman" w:cs="Times New Roman"/>
        </w:rPr>
        <w:br w:type="page"/>
      </w:r>
    </w:p>
    <w:p w14:paraId="503A581A" w14:textId="77777777" w:rsidR="007B740D" w:rsidRPr="00E94BFD" w:rsidRDefault="006F6FCC" w:rsidP="00960EF8">
      <w:pPr>
        <w:pStyle w:val="3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auto"/>
          <w:highlight w:val="white"/>
        </w:rPr>
      </w:pPr>
      <w:bookmarkStart w:id="11" w:name="_Создание_мобильного_приложения"/>
      <w:bookmarkStart w:id="12" w:name="_Toc96808752"/>
      <w:bookmarkEnd w:id="11"/>
      <w:r w:rsidRPr="00E94BFD">
        <w:rPr>
          <w:rFonts w:ascii="Times New Roman" w:eastAsia="Times New Roman" w:hAnsi="Times New Roman" w:cs="Times New Roman"/>
          <w:b/>
          <w:bCs/>
          <w:color w:val="auto"/>
          <w:highlight w:val="white"/>
        </w:rPr>
        <w:lastRenderedPageBreak/>
        <w:t>Создание мобильного приложения для детей и подростков</w:t>
      </w:r>
      <w:bookmarkEnd w:id="12"/>
      <w:r w:rsidRPr="00E94BFD">
        <w:rPr>
          <w:rFonts w:ascii="Times New Roman" w:eastAsia="Times New Roman" w:hAnsi="Times New Roman" w:cs="Times New Roman"/>
          <w:b/>
          <w:bCs/>
          <w:color w:val="auto"/>
          <w:highlight w:val="white"/>
        </w:rPr>
        <w:t xml:space="preserve"> </w:t>
      </w:r>
    </w:p>
    <w:p w14:paraId="6952C4C5" w14:textId="10BC80D4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основании анализа предметной области и с учетом целевой аудитории - подростков, были сформулированы требования к приложению и его функциональные возможности. Спроектированы разделы: профиль пользователя</w:t>
      </w:r>
      <w:r w:rsidR="009C42DF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hyperlink w:anchor="_Приложение_3" w:history="1"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(приложение 3, рис</w:t>
        </w:r>
        <w:r w:rsidR="00E94BF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1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,2</w:t>
        </w:r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включающий расчет фактического показателя ИМТ и </w:t>
      </w:r>
      <w:r w:rsidR="009C42DF"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его соотношение с нормой,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раздел, генерирующий информацию о КБЖУ потребленного питания</w:t>
      </w:r>
      <w:r w:rsidR="00AF65FB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hyperlink w:anchor="_Приложение_3" w:history="1"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(приложение 3, рис</w:t>
        </w:r>
        <w:r w:rsidR="00E94BF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3)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(за каждый прием пищи и за день в целом) в сравнении с рекомендуемыми значениями на основании расчетов по  формул</w:t>
      </w:r>
      <w:r w:rsidR="009C42DF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е </w:t>
      </w:r>
      <w:hyperlink w:anchor="_Приложение_1" w:history="1"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(приложение 1, рис</w:t>
        </w:r>
        <w:r w:rsidR="00E94BF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2</w:t>
        </w:r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)</w:t>
        </w:r>
      </w:hyperlink>
      <w:r w:rsidR="009C42DF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2753A5EA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Список блюд аккумулирован с учетом как традиций региона, так и предпочтений молодежи. </w:t>
      </w:r>
    </w:p>
    <w:p w14:paraId="4F10CE82" w14:textId="10EE0CC3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Данные отображаются в наглядной графической форме.</w:t>
      </w:r>
      <w:r w:rsidR="009C42DF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hyperlink w:anchor="_Приложение_3" w:history="1"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(приложение 3, рис</w:t>
        </w:r>
        <w:r w:rsidR="00E94BF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9C42DF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</w:t>
        </w:r>
        <w:r w:rsidR="00670938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4</w:t>
        </w:r>
        <w:r w:rsidR="00AF65FB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)</w:t>
        </w:r>
      </w:hyperlink>
    </w:p>
    <w:p w14:paraId="52CF3C86" w14:textId="1505DCAC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Разработка велась </w:t>
      </w:r>
      <w:r w:rsidR="00B542BD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 ноября 2021 по январь 2022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гг.</w:t>
      </w:r>
      <w:r w:rsidR="00B542BD" w:rsidRPr="007412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устройств, использующих как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Android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 и IOS ОС. Для создания приложения под устройства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Android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был использован язык </w:t>
      </w:r>
      <w:proofErr w:type="spellStart"/>
      <w:r w:rsidRPr="00960EF8">
        <w:rPr>
          <w:rFonts w:ascii="Times New Roman" w:eastAsia="Times New Roman" w:hAnsi="Times New Roman" w:cs="Times New Roman"/>
          <w:sz w:val="28"/>
          <w:szCs w:val="28"/>
        </w:rPr>
        <w:t>Kotlin</w:t>
      </w:r>
      <w:proofErr w:type="spellEnd"/>
      <w:r w:rsidR="00EC771B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EC771B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6E0233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6</w:t>
        </w:r>
        <w:r w:rsidR="00EC771B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  <w:r w:rsidRPr="00960EF8">
        <w:rPr>
          <w:rFonts w:ascii="Times New Roman" w:eastAsia="Times New Roman" w:hAnsi="Times New Roman" w:cs="Times New Roman"/>
          <w:sz w:val="28"/>
          <w:szCs w:val="28"/>
        </w:rPr>
        <w:t xml:space="preserve">, разработка велась с помощью программы </w:t>
      </w:r>
      <w:proofErr w:type="spellStart"/>
      <w:r w:rsidRPr="00960EF8"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 w:rsidRPr="00960EF8">
        <w:rPr>
          <w:rFonts w:ascii="Times New Roman" w:eastAsia="Times New Roman" w:hAnsi="Times New Roman" w:cs="Times New Roman"/>
          <w:sz w:val="28"/>
          <w:szCs w:val="28"/>
        </w:rPr>
        <w:t xml:space="preserve"> Studio</w:t>
      </w:r>
      <w:r w:rsidR="005C2618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5C2618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6E0233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7</w:t>
        </w:r>
        <w:r w:rsidR="005C2618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  <w:r w:rsidRPr="00960EF8">
        <w:rPr>
          <w:rFonts w:ascii="Times New Roman" w:eastAsia="Times New Roman" w:hAnsi="Times New Roman" w:cs="Times New Roman"/>
          <w:sz w:val="28"/>
          <w:szCs w:val="28"/>
        </w:rPr>
        <w:t>. Для создания приложения под устройства IOS был использован язык Swift</w:t>
      </w:r>
      <w:r w:rsidR="005C2618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60EF8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>[1</w:t>
      </w:r>
      <w:r w:rsidR="006E0233" w:rsidRPr="006E0233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="005C2618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960EF8">
        <w:rPr>
          <w:rFonts w:ascii="Times New Roman" w:eastAsia="Times New Roman" w:hAnsi="Times New Roman" w:cs="Times New Roman"/>
          <w:sz w:val="28"/>
          <w:szCs w:val="28"/>
        </w:rPr>
        <w:t xml:space="preserve">, разработка велась с помощью программы </w:t>
      </w:r>
      <w:proofErr w:type="spellStart"/>
      <w:r w:rsidRPr="00960EF8"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 w:rsidR="005C2618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Библиографический_список" w:history="1">
        <w:r w:rsidR="005C2618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[1</w:t>
        </w:r>
        <w:r w:rsidR="006E0233"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9</w:t>
        </w:r>
        <w:r w:rsidR="005C2618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]</w:t>
        </w:r>
      </w:hyperlink>
      <w:r w:rsidR="00AF65FB" w:rsidRPr="00960EF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w:anchor="_Изучение_материалов" w:history="1">
        <w:r w:rsidR="00AF65FB"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(см. изучение материалов)</w:t>
        </w:r>
        <w:r w:rsidRPr="00960EF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</w:hyperlink>
      <w:r w:rsidRPr="00960E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Скачать приложение можно, введя в поисковой строке –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HealthyTeens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или отсканировав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Qr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коды </w:t>
      </w:r>
      <w:hyperlink w:anchor="_Приложение_3" w:history="1">
        <w:r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</w:rPr>
          <w:t>(</w:t>
        </w:r>
        <w:r w:rsidR="00AF65FB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приложение 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3, рис</w:t>
        </w:r>
        <w:r w:rsidR="005B7EB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</w:t>
        </w:r>
        <w:r w:rsidR="00670938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5</w:t>
        </w:r>
        <w:r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</w:rPr>
          <w:t>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7351BEB6" w14:textId="44F5A6EA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После скачивания ребёнку нужно будет ввести свои данные </w:t>
      </w:r>
      <w:hyperlink w:anchor="_Приложение_3" w:history="1">
        <w:r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</w:rPr>
          <w:t>(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приложение 3, рис</w:t>
        </w:r>
        <w:r w:rsidR="005B7EB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</w:t>
        </w:r>
        <w:r w:rsidR="00670938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6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)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после чего у него появится аккаунт и доступ к функциям. Чтобы ознакомится более подробно со всеми функциями и правила пользования можно посмотреть инструкцию </w:t>
      </w:r>
      <w:hyperlink w:anchor="_Приложение_3" w:history="1">
        <w:r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</w:rPr>
          <w:t>(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приложение 3, рис</w:t>
        </w:r>
        <w:r w:rsidR="005B7EB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.</w:t>
        </w:r>
        <w:r w:rsidR="00B542BD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 xml:space="preserve"> </w:t>
        </w:r>
        <w:r w:rsidR="00670938"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7</w:t>
        </w:r>
        <w:r w:rsidRPr="007412D5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</w:rPr>
          <w:t>).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220E4AC0" w14:textId="77777777" w:rsidR="007B740D" w:rsidRPr="0023341F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412D5">
        <w:rPr>
          <w:rFonts w:ascii="Times New Roman" w:hAnsi="Times New Roman" w:cs="Times New Roman"/>
        </w:rPr>
        <w:br w:type="page"/>
      </w:r>
    </w:p>
    <w:bookmarkStart w:id="13" w:name="_Методические_рекомендации"/>
    <w:bookmarkEnd w:id="13"/>
    <w:p w14:paraId="19565A54" w14:textId="77777777" w:rsidR="007B740D" w:rsidRPr="00E94BFD" w:rsidRDefault="001C0D20" w:rsidP="00960EF8">
      <w:pPr>
        <w:pStyle w:val="3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auto"/>
        </w:rPr>
      </w:pPr>
      <w:r w:rsidRPr="00E94BFD">
        <w:rPr>
          <w:rFonts w:ascii="Times New Roman" w:hAnsi="Times New Roman" w:cs="Times New Roman"/>
          <w:b/>
          <w:bCs/>
        </w:rPr>
        <w:lastRenderedPageBreak/>
        <w:fldChar w:fldCharType="begin"/>
      </w:r>
      <w:r w:rsidRPr="00E94BFD">
        <w:rPr>
          <w:rFonts w:ascii="Times New Roman" w:hAnsi="Times New Roman" w:cs="Times New Roman"/>
          <w:b/>
          <w:bCs/>
        </w:rPr>
        <w:instrText xml:space="preserve"> HYPERLINK \l "_heading=h.33ehxjj2fupb" \h </w:instrText>
      </w:r>
      <w:r w:rsidRPr="00E94BFD">
        <w:rPr>
          <w:rFonts w:ascii="Times New Roman" w:hAnsi="Times New Roman" w:cs="Times New Roman"/>
          <w:b/>
          <w:bCs/>
        </w:rPr>
        <w:fldChar w:fldCharType="separate"/>
      </w:r>
      <w:bookmarkStart w:id="14" w:name="_Toc96808753"/>
      <w:r w:rsidR="006F6FCC" w:rsidRPr="00E94BFD">
        <w:rPr>
          <w:rFonts w:ascii="Times New Roman" w:eastAsia="Times New Roman" w:hAnsi="Times New Roman" w:cs="Times New Roman"/>
          <w:b/>
          <w:bCs/>
          <w:color w:val="auto"/>
        </w:rPr>
        <w:t>Методические рекомендации</w:t>
      </w:r>
      <w:bookmarkEnd w:id="14"/>
      <w:r w:rsidRPr="00E94BFD">
        <w:rPr>
          <w:rFonts w:ascii="Times New Roman" w:eastAsia="Times New Roman" w:hAnsi="Times New Roman" w:cs="Times New Roman"/>
          <w:b/>
          <w:bCs/>
          <w:color w:val="auto"/>
        </w:rPr>
        <w:fldChar w:fldCharType="end"/>
      </w:r>
      <w:r w:rsidR="006F6FCC" w:rsidRPr="00E94BFD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F6FCC" w:rsidRPr="00E94BFD">
        <w:rPr>
          <w:rFonts w:ascii="Times New Roman" w:eastAsia="Times New Roman" w:hAnsi="Times New Roman" w:cs="Times New Roman"/>
          <w:b/>
          <w:bCs/>
          <w:color w:val="auto"/>
        </w:rPr>
        <w:tab/>
      </w:r>
    </w:p>
    <w:p w14:paraId="20D4134C" w14:textId="688E0013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Методические рекомендации были созданы на основе изученных материалов (см. </w:t>
      </w:r>
      <w:hyperlink w:anchor="_heading=h.2et92p0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изучение материалов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), используя ПО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Canva</w:t>
      </w:r>
      <w:proofErr w:type="spellEnd"/>
      <w:r w:rsidR="004E501F" w:rsidRPr="004E501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hyperlink w:anchor="_Библиографический_список" w:history="1">
        <w:r w:rsidR="004E501F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en-US"/>
          </w:rPr>
          <w:t>[</w:t>
        </w:r>
        <w:r w:rsid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en-US"/>
          </w:rPr>
          <w:t>20</w:t>
        </w:r>
        <w:r w:rsidR="004E501F" w:rsidRPr="004E501F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highlight w:val="white"/>
            <w:lang w:val="en-US"/>
          </w:rPr>
          <w:t>]</w:t>
        </w:r>
      </w:hyperlink>
      <w:r w:rsidRPr="004E501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наполнения метод. рекомендаций использовались источники </w:t>
      </w:r>
      <w:hyperlink w:anchor="_heading=h.3rdcrjn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[2</w:t>
        </w:r>
        <w:r w:rsidR="00502CDC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>-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5]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02F508BB" w14:textId="1896FC5A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Внутреннее содержимое методических рекомендаций для учащихся содержат три основных пункта (</w:t>
      </w:r>
      <w:hyperlink w:anchor="_heading=h.qiel6ey1rh44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4,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1):</w:t>
        </w:r>
      </w:hyperlink>
    </w:p>
    <w:p w14:paraId="0D5C914E" w14:textId="3864BD3E" w:rsidR="007B740D" w:rsidRPr="007412D5" w:rsidRDefault="006F6FCC" w:rsidP="00960E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Кол</w:t>
      </w:r>
      <w:proofErr w:type="spellStart"/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ичест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приемов пищи в сутки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14:paraId="333F06A0" w14:textId="20105824" w:rsidR="007B740D" w:rsidRPr="007412D5" w:rsidRDefault="006F6FCC" w:rsidP="00960E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Рекомендованные нормы по кол</w:t>
      </w:r>
      <w:proofErr w:type="spellStart"/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ичест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ву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алорий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белков, жиров и углеводов 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 зависимости от возраста;</w:t>
      </w: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13EDF5D4" w14:textId="08CC69D6" w:rsidR="007B740D" w:rsidRPr="007412D5" w:rsidRDefault="006F6FCC" w:rsidP="00960E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Заболевания, которые могут возникнуть при несоблюдении правил пищевого поведения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;</w:t>
      </w:r>
    </w:p>
    <w:p w14:paraId="2AFC875B" w14:textId="4FD312BB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Также представлена ссылка на разработанное мобильное приложение (</w:t>
      </w:r>
      <w:hyperlink w:anchor="_heading=h.qiel6ey1rh44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4,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>.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 xml:space="preserve"> 2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), которое может помочь детям и подросткам соблюдать основные правила по построению рациона. </w:t>
      </w:r>
    </w:p>
    <w:p w14:paraId="34E17085" w14:textId="54631E38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Чтобы посмотреть метод</w:t>
      </w:r>
      <w:proofErr w:type="spellStart"/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ические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рекомен</w:t>
      </w:r>
      <w:r w:rsidR="00E94BF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дации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полностью можно сканировать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Qr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- код (</w:t>
      </w:r>
      <w:hyperlink w:anchor="_heading=h.qiel6ey1rh44"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приложение 4, рис</w:t>
        </w:r>
        <w:r w:rsidR="00E94BFD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  <w:lang w:val="ru-RU"/>
          </w:rPr>
          <w:t xml:space="preserve">. </w:t>
        </w:r>
        <w:r w:rsidRPr="007412D5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3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  <w:highlight w:val="white"/>
        </w:rPr>
        <w:t>).</w:t>
      </w:r>
    </w:p>
    <w:p w14:paraId="47A67C93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412D5">
        <w:rPr>
          <w:rFonts w:ascii="Times New Roman" w:hAnsi="Times New Roman" w:cs="Times New Roman"/>
        </w:rPr>
        <w:br w:type="page"/>
      </w:r>
    </w:p>
    <w:p w14:paraId="59060092" w14:textId="32C24F73" w:rsidR="007B740D" w:rsidRPr="00E94BFD" w:rsidRDefault="006F6FCC" w:rsidP="00960EF8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bookmarkStart w:id="15" w:name="_Toc96808754"/>
      <w:r w:rsidRPr="00E94B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lastRenderedPageBreak/>
        <w:t>Заключение</w:t>
      </w:r>
      <w:bookmarkEnd w:id="15"/>
      <w:r w:rsidRPr="00E94BF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</w:p>
    <w:p w14:paraId="636EB356" w14:textId="579AAC2A" w:rsidR="0098775E" w:rsidRDefault="0098775E" w:rsidP="00960EF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 w:rsidRPr="007412D5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По результатам изученных материалов и проведённому опросу можно сделать выводы: </w:t>
      </w:r>
    </w:p>
    <w:p w14:paraId="1A055D78" w14:textId="54159A30" w:rsidR="00723B5A" w:rsidRDefault="007412D5" w:rsidP="00960EF8">
      <w:pPr>
        <w:pStyle w:val="ae"/>
        <w:numPr>
          <w:ilvl w:val="0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После изучения </w:t>
      </w:r>
      <w:r w:rsidR="000A5008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литературных данных, </w:t>
      </w:r>
      <w:r w:rsid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новостных и др</w:t>
      </w:r>
      <w:r w:rsidR="000A5008">
        <w:rPr>
          <w:rFonts w:ascii="Times New Roman" w:hAnsi="Times New Roman" w:cs="Times New Roman"/>
          <w:sz w:val="28"/>
          <w:szCs w:val="28"/>
          <w:highlight w:val="white"/>
          <w:lang w:val="ru-RU"/>
        </w:rPr>
        <w:t>угих</w:t>
      </w:r>
      <w:r w:rsid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723B5A" w:rsidRP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источников </w:t>
      </w:r>
      <w:hyperlink w:anchor="_Введение" w:history="1">
        <w:r w:rsidR="00723B5A" w:rsidRPr="00723B5A">
          <w:rPr>
            <w:rStyle w:val="aa"/>
            <w:rFonts w:ascii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(введение)</w:t>
        </w:r>
      </w:hyperlink>
      <w:r w:rsidR="00723B5A" w:rsidRP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>стал</w:t>
      </w:r>
      <w:r w:rsidR="00EB5D77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а объективно понятна степень актуальности</w:t>
      </w:r>
      <w:r w:rsidR="0087680C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исследуемой темы, подкрепляемой ежегодным </w:t>
      </w:r>
      <w:r w:rsidR="00672E77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увеличением </w:t>
      </w:r>
      <w:r w:rsid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заболеваемости учащихся</w:t>
      </w:r>
      <w:r w:rsidR="00672E77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школьников ожирением, анорексией, </w:t>
      </w:r>
      <w:r w:rsidR="00723B5A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булимией</w:t>
      </w:r>
      <w:r w:rsidR="00AD5EF6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и хроническими заболеваниями ЖКТ</w:t>
      </w:r>
      <w:r w:rsidR="00D71041">
        <w:rPr>
          <w:rFonts w:ascii="Times New Roman" w:hAnsi="Times New Roman" w:cs="Times New Roman"/>
          <w:sz w:val="28"/>
          <w:szCs w:val="28"/>
          <w:highlight w:val="white"/>
          <w:lang w:val="ru-RU"/>
        </w:rPr>
        <w:t>;</w:t>
      </w:r>
    </w:p>
    <w:p w14:paraId="70045201" w14:textId="3F156A46" w:rsidR="00723B5A" w:rsidRPr="00723B5A" w:rsidRDefault="00723B5A" w:rsidP="00960EF8">
      <w:pPr>
        <w:pStyle w:val="ae"/>
        <w:numPr>
          <w:ilvl w:val="1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>Лечением данных заболеваний на сегодняшний день занима</w:t>
      </w:r>
      <w:r w:rsidR="00AD5EF6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ются ведущие </w:t>
      </w:r>
      <w:r w:rsidR="00F265A9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детские государственные и муниципальные медицинские учреждения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F265A9">
        <w:rPr>
          <w:rFonts w:ascii="Times New Roman" w:hAnsi="Times New Roman" w:cs="Times New Roman"/>
          <w:sz w:val="28"/>
          <w:szCs w:val="28"/>
          <w:highlight w:val="white"/>
          <w:lang w:val="ru-RU"/>
        </w:rPr>
        <w:t>России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hyperlink w:anchor="_История_вопроса" w:history="1">
        <w:r w:rsidRPr="00723B5A">
          <w:rPr>
            <w:rStyle w:val="aa"/>
            <w:rFonts w:ascii="Times New Roman" w:hAnsi="Times New Roman" w:cs="Times New Roman"/>
            <w:color w:val="auto"/>
            <w:sz w:val="28"/>
            <w:szCs w:val="28"/>
            <w:highlight w:val="white"/>
            <w:lang w:val="ru-RU"/>
          </w:rPr>
          <w:t>(история вопроса)</w:t>
        </w:r>
      </w:hyperlink>
      <w:r w:rsidR="00D71041">
        <w:rPr>
          <w:rStyle w:val="aa"/>
          <w:rFonts w:ascii="Times New Roman" w:hAnsi="Times New Roman" w:cs="Times New Roman"/>
          <w:color w:val="auto"/>
          <w:sz w:val="28"/>
          <w:szCs w:val="28"/>
          <w:highlight w:val="white"/>
          <w:lang w:val="ru-RU"/>
        </w:rPr>
        <w:t>;</w:t>
      </w:r>
    </w:p>
    <w:p w14:paraId="1BD6F868" w14:textId="560B69C2" w:rsidR="00882DF1" w:rsidRPr="007412D5" w:rsidRDefault="00D71041" w:rsidP="00960EF8">
      <w:pPr>
        <w:pStyle w:val="ae"/>
        <w:numPr>
          <w:ilvl w:val="0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>Согласно результатам проведенного опроса</w:t>
      </w:r>
      <w:r w:rsidR="001209DC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 учащи</w:t>
      </w:r>
      <w:r w:rsidR="0023341F">
        <w:rPr>
          <w:rFonts w:ascii="Times New Roman" w:hAnsi="Times New Roman" w:cs="Times New Roman"/>
          <w:sz w:val="28"/>
          <w:szCs w:val="28"/>
          <w:highlight w:val="white"/>
          <w:lang w:val="ru-RU"/>
        </w:rPr>
        <w:t>х</w:t>
      </w:r>
      <w:r w:rsidR="001209DC">
        <w:rPr>
          <w:rFonts w:ascii="Times New Roman" w:hAnsi="Times New Roman" w:cs="Times New Roman"/>
          <w:sz w:val="28"/>
          <w:szCs w:val="28"/>
          <w:highlight w:val="white"/>
          <w:lang w:val="ru-RU"/>
        </w:rPr>
        <w:t>ся школы №1253 б</w:t>
      </w:r>
      <w:r w:rsidR="00882DF1" w:rsidRPr="007412D5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ольшинство </w:t>
      </w:r>
      <w:r w:rsidR="001209DC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из них </w:t>
      </w:r>
      <w:r w:rsidR="00882DF1" w:rsidRPr="007412D5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не знают, что такое пищевое поведение, что </w:t>
      </w:r>
      <w:r w:rsidR="00F76FF9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именно </w:t>
      </w:r>
      <w:r w:rsidR="00882DF1" w:rsidRPr="007412D5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может привести к некорректному построению рациона, </w:t>
      </w:r>
      <w:r w:rsidR="009621FE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и какие последствия (ожирение, анорексия, заболевания ЖКТ) </w:t>
      </w:r>
      <w:r w:rsidR="00882DF1" w:rsidRPr="007412D5"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в дальнейшем могут </w:t>
      </w:r>
      <w:r w:rsidR="00874B4C">
        <w:rPr>
          <w:rFonts w:ascii="Times New Roman" w:hAnsi="Times New Roman" w:cs="Times New Roman"/>
          <w:sz w:val="28"/>
          <w:szCs w:val="28"/>
          <w:highlight w:val="white"/>
          <w:lang w:val="ru-RU"/>
        </w:rPr>
        <w:t>быть этим обусловлены;</w:t>
      </w:r>
    </w:p>
    <w:p w14:paraId="41952152" w14:textId="04AC2C6B" w:rsidR="00882DF1" w:rsidRPr="007412D5" w:rsidRDefault="00882DF1" w:rsidP="00960EF8">
      <w:pPr>
        <w:pStyle w:val="ae"/>
        <w:numPr>
          <w:ilvl w:val="0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12D5">
        <w:rPr>
          <w:rFonts w:ascii="Times New Roman" w:hAnsi="Times New Roman" w:cs="Times New Roman"/>
          <w:sz w:val="28"/>
          <w:szCs w:val="28"/>
          <w:lang w:val="ru-RU"/>
        </w:rPr>
        <w:t>Чтобы помочь им узнать</w:t>
      </w:r>
      <w:r w:rsidR="009B1E9C">
        <w:rPr>
          <w:rFonts w:ascii="Times New Roman" w:hAnsi="Times New Roman" w:cs="Times New Roman"/>
          <w:sz w:val="28"/>
          <w:szCs w:val="28"/>
          <w:lang w:val="ru-RU"/>
        </w:rPr>
        <w:t xml:space="preserve"> больше о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пищево</w:t>
      </w:r>
      <w:r w:rsidR="009B1E9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поведени</w:t>
      </w:r>
      <w:r w:rsidR="009B1E9C">
        <w:rPr>
          <w:rFonts w:ascii="Times New Roman" w:hAnsi="Times New Roman" w:cs="Times New Roman"/>
          <w:sz w:val="28"/>
          <w:szCs w:val="28"/>
          <w:lang w:val="ru-RU"/>
        </w:rPr>
        <w:t xml:space="preserve">и, 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>правильно</w:t>
      </w:r>
      <w:r w:rsidR="009B1E9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пита</w:t>
      </w:r>
      <w:r w:rsidR="009B1E9C">
        <w:rPr>
          <w:rFonts w:ascii="Times New Roman" w:hAnsi="Times New Roman" w:cs="Times New Roman"/>
          <w:sz w:val="28"/>
          <w:szCs w:val="28"/>
          <w:lang w:val="ru-RU"/>
        </w:rPr>
        <w:t>нии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2D600E">
        <w:rPr>
          <w:rFonts w:ascii="Times New Roman" w:hAnsi="Times New Roman" w:cs="Times New Roman"/>
          <w:sz w:val="28"/>
          <w:szCs w:val="28"/>
          <w:lang w:val="ru-RU"/>
        </w:rPr>
        <w:t>о том, как правильно по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строить свой </w:t>
      </w:r>
      <w:r w:rsidR="002D600E">
        <w:rPr>
          <w:rFonts w:ascii="Times New Roman" w:hAnsi="Times New Roman" w:cs="Times New Roman"/>
          <w:sz w:val="28"/>
          <w:szCs w:val="28"/>
          <w:lang w:val="ru-RU"/>
        </w:rPr>
        <w:t xml:space="preserve">ежедневный 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рацион, были разработаны методические рекомендации </w:t>
      </w:r>
      <w:hyperlink w:anchor="_Методические_рекомендации" w:history="1">
        <w:r w:rsidRPr="007412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ru-RU"/>
          </w:rPr>
          <w:t>(методические рекомендации)</w:t>
        </w:r>
      </w:hyperlink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и мобильное приложение </w:t>
      </w:r>
      <w:hyperlink w:anchor="_Создание_мобильного_приложения" w:history="1">
        <w:r w:rsidRPr="007412D5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ru-RU"/>
          </w:rPr>
          <w:t>(мобильное приложение)</w:t>
        </w:r>
      </w:hyperlink>
      <w:r w:rsidR="0023341F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</w:t>
      </w:r>
      <w:r w:rsidR="002D600E" w:rsidRPr="0023341F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для смартфона</w:t>
      </w:r>
      <w:r w:rsidR="00E80D0B">
        <w:rPr>
          <w:rStyle w:val="aa"/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  <w:r w:rsidRPr="007412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5FA2823" w14:textId="50264361" w:rsidR="00882DF1" w:rsidRPr="00FE1752" w:rsidRDefault="00882DF1" w:rsidP="00960EF8">
      <w:pPr>
        <w:pStyle w:val="ae"/>
        <w:numPr>
          <w:ilvl w:val="1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B5A">
        <w:rPr>
          <w:rFonts w:ascii="Times New Roman" w:hAnsi="Times New Roman" w:cs="Times New Roman"/>
          <w:sz w:val="28"/>
          <w:szCs w:val="28"/>
          <w:lang w:val="ru-RU"/>
        </w:rPr>
        <w:t>Мобильно</w:t>
      </w:r>
      <w:r w:rsidR="00E80D0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723B5A">
        <w:rPr>
          <w:rFonts w:ascii="Times New Roman" w:hAnsi="Times New Roman" w:cs="Times New Roman"/>
          <w:sz w:val="28"/>
          <w:szCs w:val="28"/>
          <w:lang w:val="ru-RU"/>
        </w:rPr>
        <w:t xml:space="preserve"> приложение было размещено в открытом доступе</w:t>
      </w:r>
      <w:r w:rsidR="00127314" w:rsidRPr="00723B5A">
        <w:rPr>
          <w:rFonts w:ascii="Times New Roman" w:hAnsi="Times New Roman" w:cs="Times New Roman"/>
          <w:sz w:val="28"/>
          <w:szCs w:val="28"/>
          <w:lang w:val="ru-RU"/>
        </w:rPr>
        <w:t xml:space="preserve"> (12.02.22)</w:t>
      </w:r>
      <w:r w:rsidR="00E80D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23B5A"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 w:rsidR="00127314" w:rsidRPr="00723B5A">
        <w:rPr>
          <w:rFonts w:ascii="Times New Roman" w:hAnsi="Times New Roman" w:cs="Times New Roman"/>
          <w:sz w:val="28"/>
          <w:szCs w:val="28"/>
          <w:lang w:val="ru-RU"/>
        </w:rPr>
        <w:t>чего пользователей попросили оставить отзывы и предложения по улучшению программ</w:t>
      </w:r>
      <w:r w:rsidR="00FE175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7412D5" w:rsidRPr="00723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7314" w:rsidRPr="00723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w:anchor="_Приложение_5" w:history="1">
        <w:r w:rsidR="00127314" w:rsidRPr="00723B5A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ru-RU"/>
          </w:rPr>
          <w:t>(приложение 5)</w:t>
        </w:r>
      </w:hyperlink>
      <w:r w:rsidR="00FE1752" w:rsidRPr="00FE17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и ее дальнейшему совершенствовани</w:t>
      </w:r>
      <w:r w:rsidR="00FE17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ю</w:t>
      </w:r>
      <w:r w:rsidR="00FE1752" w:rsidRPr="00FE1752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  <w:t>;</w:t>
      </w:r>
      <w:r w:rsidR="00127314" w:rsidRPr="00FE17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650D3D4" w14:textId="2B3142A8" w:rsidR="007B740D" w:rsidRPr="007412D5" w:rsidRDefault="006F6FCC" w:rsidP="00960EF8">
      <w:pPr>
        <w:pStyle w:val="ae"/>
        <w:numPr>
          <w:ilvl w:val="0"/>
          <w:numId w:val="5"/>
        </w:numPr>
        <w:spacing w:line="36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412D5">
        <w:rPr>
          <w:rFonts w:ascii="Times New Roman" w:hAnsi="Times New Roman" w:cs="Times New Roman"/>
          <w:sz w:val="28"/>
          <w:szCs w:val="28"/>
        </w:rPr>
        <w:br w:type="page"/>
      </w:r>
    </w:p>
    <w:p w14:paraId="75DB5057" w14:textId="77777777" w:rsidR="007B740D" w:rsidRPr="00C50436" w:rsidRDefault="006F6FCC" w:rsidP="00960EF8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Библиографический_список"/>
      <w:bookmarkStart w:id="17" w:name="_Toc96808755"/>
      <w:bookmarkEnd w:id="16"/>
      <w:r w:rsidRPr="00C50436"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</w:t>
      </w:r>
      <w:bookmarkEnd w:id="17"/>
      <w:r w:rsidRPr="00C504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A6221F" w14:textId="77777777" w:rsidR="007B740D" w:rsidRPr="007412D5" w:rsidRDefault="006F6FCC" w:rsidP="00960EF8">
      <w:pPr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Ахиярова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Н.Ф. Расстройство пищевого поведения - формы, причины, способы лечения/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Ахиярова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Н.Ф.//-10.12.2020- </w:t>
      </w:r>
    </w:p>
    <w:p w14:paraId="7577FDAA" w14:textId="5A3D61B7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Лазарева Л.А. Анализ заболеваемости детей и подростков болезнями </w:t>
      </w:r>
      <w:r w:rsidRPr="005B7A6B">
        <w:rPr>
          <w:rFonts w:ascii="Times New Roman" w:eastAsia="Times New Roman" w:hAnsi="Times New Roman" w:cs="Times New Roman"/>
          <w:sz w:val="28"/>
          <w:szCs w:val="28"/>
        </w:rPr>
        <w:t>органов пищеварения</w:t>
      </w:r>
      <w:r w:rsidR="005B7A6B" w:rsidRPr="005B7A6B">
        <w:t xml:space="preserve"> </w:t>
      </w:r>
      <w:r w:rsidR="005B7A6B" w:rsidRPr="005B7A6B">
        <w:rPr>
          <w:rFonts w:ascii="Times New Roman" w:eastAsia="Times New Roman" w:hAnsi="Times New Roman" w:cs="Times New Roman"/>
          <w:sz w:val="28"/>
          <w:szCs w:val="28"/>
        </w:rPr>
        <w:t>Лазарева Л.А., Гордеева Е.В//2017, Выпуск № 1(55) Январь 2017, МЕДИЦИНСКИЕ НАУКИ</w:t>
      </w:r>
      <w:r w:rsidRPr="005B7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8" w:name="_Hlk96610028"/>
      <w:r w:rsidR="005B7A6B" w:rsidRPr="005B7A6B">
        <w:rPr>
          <w:rFonts w:ascii="Times New Roman" w:eastAsia="Times New Roman" w:hAnsi="Times New Roman" w:cs="Times New Roman"/>
          <w:sz w:val="28"/>
          <w:szCs w:val="28"/>
          <w:lang w:val="ru-RU"/>
        </w:rPr>
        <w:t>[Электронный ресурс]</w:t>
      </w:r>
      <w:bookmarkEnd w:id="18"/>
      <w:r w:rsidR="005B7A6B" w:rsidRPr="005B7A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9" w:history="1">
        <w:r w:rsidR="005B7A6B" w:rsidRPr="005B7A6B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https://research-journal.org/medical/analiz-zabolevaemosti-detej-i-podrostkov-boleznyami-organov-pishhevareniya</w:t>
        </w:r>
      </w:hyperlink>
      <w:r w:rsidR="005B7A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- 12.12.2021)</w:t>
      </w:r>
    </w:p>
    <w:p w14:paraId="174B4D15" w14:textId="43A78E8A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Болезни органов пищеварения. Цифры и факт/НИИ организации здравоохранения и медицинского менеджмента</w:t>
      </w:r>
      <w:r w:rsidR="005B7A6B" w:rsidRPr="007412D5">
        <w:rPr>
          <w:rFonts w:ascii="Times New Roman" w:eastAsia="Times New Roman" w:hAnsi="Times New Roman" w:cs="Times New Roman"/>
          <w:sz w:val="28"/>
          <w:szCs w:val="28"/>
        </w:rPr>
        <w:t>//- 20.04.2020-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7A6B" w:rsidRPr="005B7A6B">
        <w:rPr>
          <w:rFonts w:ascii="Times New Roman" w:eastAsia="Times New Roman" w:hAnsi="Times New Roman" w:cs="Times New Roman"/>
          <w:sz w:val="28"/>
          <w:szCs w:val="28"/>
        </w:rPr>
        <w:t>[Электронный ресурс]</w:t>
      </w:r>
      <w:r w:rsidR="005B7A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10" w:history="1">
        <w:r w:rsidR="005B7A6B" w:rsidRPr="005B7A6B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https://niioz.ru/news/bolezni-organov-pishchevareniya-tsifry-i-fakty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7A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– 08.12.2021)</w:t>
      </w:r>
    </w:p>
    <w:p w14:paraId="3ED8EEE1" w14:textId="0EA704F0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Торицына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Н.А. Питание подростков </w:t>
      </w:r>
      <w:r w:rsidR="00767214" w:rsidRPr="007412D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767214" w:rsidRPr="007412D5">
        <w:rPr>
          <w:rFonts w:ascii="Times New Roman" w:eastAsia="Times New Roman" w:hAnsi="Times New Roman" w:cs="Times New Roman"/>
          <w:sz w:val="28"/>
          <w:szCs w:val="28"/>
        </w:rPr>
        <w:t>Торицына</w:t>
      </w:r>
      <w:proofErr w:type="spellEnd"/>
      <w:r w:rsidR="00767214" w:rsidRPr="007412D5">
        <w:rPr>
          <w:rFonts w:ascii="Times New Roman" w:eastAsia="Times New Roman" w:hAnsi="Times New Roman" w:cs="Times New Roman"/>
          <w:sz w:val="28"/>
          <w:szCs w:val="28"/>
        </w:rPr>
        <w:t xml:space="preserve"> Н.А.//-2020-</w:t>
      </w:r>
      <w:r w:rsidR="00767214" w:rsidRPr="005B7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7A6B" w:rsidRPr="005B7A6B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 </w:t>
      </w:r>
      <w:r w:rsidR="005B7A6B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hyperlink r:id="rId11" w:history="1">
        <w:r w:rsidR="005B7A6B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https://profilaktica.ru/kzr/stati/stati-po-vozrastu/7/pitanie7%2B/pitanie-podrostkov/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(дата обращения – 19.11.2021)</w:t>
      </w:r>
    </w:p>
    <w:p w14:paraId="2350F5D2" w14:textId="77777777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Основные заболевания желудочно-кишечного тракта у детей/ Международный медицинский координационный центр МЕДКОР//</w:t>
      </w:r>
    </w:p>
    <w:p w14:paraId="73F34916" w14:textId="77777777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Крутихина С.Б. Состояние желудочно-кишечного тракта у детей, больных// Крутихина С.Б./-2018-</w:t>
      </w:r>
    </w:p>
    <w:p w14:paraId="5747BBFD" w14:textId="77777777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Шабанова Т.Л. Исследование нарушений пищевого поведения у лиц юношеского-студенческого возраста // Шабанова Т.Л.//-2017-/ Международный журнал прикладных и фундаментальных исследований выпуск №9</w:t>
      </w:r>
    </w:p>
    <w:p w14:paraId="7603C16F" w14:textId="77777777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Плакуев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А.Н. </w:t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Нутриентное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поведение человека// 8.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7412D5">
        <w:rPr>
          <w:rFonts w:ascii="Times New Roman" w:eastAsia="Times New Roman" w:hAnsi="Times New Roman" w:cs="Times New Roman"/>
          <w:sz w:val="28"/>
          <w:szCs w:val="28"/>
        </w:rPr>
        <w:t>Плакуев</w:t>
      </w:r>
      <w:proofErr w:type="spellEnd"/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А.Н. Санникова А.Л./-2013-</w:t>
      </w:r>
    </w:p>
    <w:p w14:paraId="0920A814" w14:textId="78A66BE3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>МР 2.3.1.2432-08. Нормы физиологических потребностей в энергии и пищевых веществах для различных групп населения Российской Федерации. Методические Рекомендации  Роспотребнадзор//-18.12.2008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Электронный ресурс) - </w:t>
      </w:r>
      <w:hyperlink r:id="rId12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https://www.med-core.com/med-period-polovogo-sozrevaniya-s-12-let-zabolevaniya-pishchevaritelnogo-trakta/</w:t>
        </w:r>
      </w:hyperlink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11.11.2021) </w:t>
      </w: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DCB858" w14:textId="20295E0B" w:rsidR="007B740D" w:rsidRPr="007412D5" w:rsidRDefault="006F6FCC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Федеральной службы государственной статистики, Росстат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13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https://rosstat.gov.ru/</w:t>
        </w:r>
      </w:hyperlink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(дата обращения – 15.11.2021)</w:t>
      </w:r>
    </w:p>
    <w:p w14:paraId="1FDD94EF" w14:textId="77777777" w:rsidR="003778CD" w:rsidRDefault="006F6FCC" w:rsidP="00377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2D5">
        <w:rPr>
          <w:rFonts w:ascii="Times New Roman" w:eastAsia="Times New Roman" w:hAnsi="Times New Roman" w:cs="Times New Roman"/>
          <w:sz w:val="28"/>
          <w:szCs w:val="28"/>
        </w:rPr>
        <w:t xml:space="preserve">Николаева Н.О. История и современное состояние исследований нарушений пищевого поведения (культурные и психологические аспекты) </w:t>
      </w:r>
      <w:r w:rsidR="00767214" w:rsidRPr="007412D5">
        <w:rPr>
          <w:rFonts w:ascii="Times New Roman" w:eastAsia="Times New Roman" w:hAnsi="Times New Roman" w:cs="Times New Roman"/>
          <w:sz w:val="28"/>
          <w:szCs w:val="28"/>
        </w:rPr>
        <w:t>// Николаева Н.О.// Том. 1, № 1//-2012- /</w:t>
      </w:r>
      <w:r w:rsidR="00767214" w:rsidRPr="00960EF8">
        <w:rPr>
          <w:rFonts w:ascii="Times New Roman" w:eastAsia="Times New Roman" w:hAnsi="Times New Roman" w:cs="Times New Roman"/>
          <w:sz w:val="28"/>
          <w:szCs w:val="28"/>
        </w:rPr>
        <w:t xml:space="preserve">Клиническая и специальная психология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14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https://psyjournals.ru/psyclin/2012/n1/49969_full.shtml</w:t>
        </w:r>
      </w:hyperlink>
      <w:r w:rsidRPr="00767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(дата обращения - 13.12.2021)</w:t>
      </w:r>
    </w:p>
    <w:p w14:paraId="11476C49" w14:textId="6F3A04F8" w:rsidR="003778CD" w:rsidRPr="003778CD" w:rsidRDefault="003778CD" w:rsidP="00377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Драпкина О.М Ожирение: оценка и тактика ведения пациентов // </w:t>
      </w:r>
      <w:r w:rsidRPr="003778CD">
        <w:rPr>
          <w:rFonts w:ascii="Times New Roman" w:eastAsia="Times New Roman" w:hAnsi="Times New Roman" w:cs="Times New Roman"/>
          <w:sz w:val="28"/>
          <w:szCs w:val="28"/>
        </w:rPr>
        <w:t xml:space="preserve">Драпкина О.М., </w:t>
      </w:r>
      <w:proofErr w:type="spellStart"/>
      <w:r w:rsidRPr="003778CD">
        <w:rPr>
          <w:rFonts w:ascii="Times New Roman" w:eastAsia="Times New Roman" w:hAnsi="Times New Roman" w:cs="Times New Roman"/>
          <w:sz w:val="28"/>
          <w:szCs w:val="28"/>
        </w:rPr>
        <w:t>Самородская</w:t>
      </w:r>
      <w:proofErr w:type="spellEnd"/>
      <w:r w:rsidRPr="003778CD">
        <w:rPr>
          <w:rFonts w:ascii="Times New Roman" w:eastAsia="Times New Roman" w:hAnsi="Times New Roman" w:cs="Times New Roman"/>
          <w:sz w:val="28"/>
          <w:szCs w:val="28"/>
        </w:rPr>
        <w:t xml:space="preserve"> И.В.,</w:t>
      </w:r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778CD">
        <w:rPr>
          <w:rFonts w:ascii="Times New Roman" w:eastAsia="Times New Roman" w:hAnsi="Times New Roman" w:cs="Times New Roman"/>
          <w:sz w:val="28"/>
          <w:szCs w:val="28"/>
        </w:rPr>
        <w:t>Старинская</w:t>
      </w:r>
      <w:proofErr w:type="spellEnd"/>
      <w:r w:rsidRPr="003778CD">
        <w:rPr>
          <w:rFonts w:ascii="Times New Roman" w:eastAsia="Times New Roman" w:hAnsi="Times New Roman" w:cs="Times New Roman"/>
          <w:sz w:val="28"/>
          <w:szCs w:val="28"/>
        </w:rPr>
        <w:t xml:space="preserve"> М.А., Ким О.Т.,</w:t>
      </w:r>
      <w:r w:rsidRPr="003778CD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proofErr w:type="spellStart"/>
      <w:r w:rsidRPr="003778CD">
        <w:rPr>
          <w:rFonts w:ascii="Times New Roman" w:eastAsia="Times New Roman" w:hAnsi="Times New Roman" w:cs="Times New Roman"/>
          <w:sz w:val="28"/>
          <w:szCs w:val="28"/>
        </w:rPr>
        <w:t>Неймарк</w:t>
      </w:r>
      <w:proofErr w:type="spellEnd"/>
      <w:r w:rsidRPr="003778CD">
        <w:rPr>
          <w:rFonts w:ascii="Times New Roman" w:eastAsia="Times New Roman" w:hAnsi="Times New Roman" w:cs="Times New Roman"/>
          <w:sz w:val="28"/>
          <w:szCs w:val="28"/>
        </w:rPr>
        <w:t xml:space="preserve"> А.Е.</w:t>
      </w:r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//-2021- [Электронный ресурс] - </w:t>
      </w:r>
      <w:hyperlink r:id="rId15" w:history="1">
        <w:r w:rsidRPr="003778C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https://gnicpm.ru/wp-content/uploads/2020/01/e-monography_obesity.pdf</w:t>
        </w:r>
      </w:hyperlink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- 10.02.2022) </w:t>
      </w:r>
    </w:p>
    <w:p w14:paraId="706E33C4" w14:textId="12A74B9A" w:rsidR="00636D4F" w:rsidRPr="003778CD" w:rsidRDefault="00C848CE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РИА новости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//-03.03.2020-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[Электронный ресурс] </w:t>
      </w:r>
      <w:hyperlink r:id="rId16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https://ria.ru/20170913/1504653450.html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10.11.2021)</w:t>
      </w:r>
    </w:p>
    <w:p w14:paraId="370BFDF4" w14:textId="53453A71" w:rsidR="003778CD" w:rsidRPr="006E0233" w:rsidRDefault="003778CD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ФБУЗ «Центр гигиенического образования населения» Роспотребнадзора </w:t>
      </w:r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3778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] </w:t>
      </w:r>
      <w:hyperlink r:id="rId17" w:history="1">
        <w:r w:rsidRPr="003778CD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http://cgon.rospotrebnadzor.ru/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– 05.01.2022)</w:t>
      </w:r>
    </w:p>
    <w:p w14:paraId="21DFF3C5" w14:textId="6F7EFB31" w:rsidR="006E0233" w:rsidRPr="00767214" w:rsidRDefault="006E0233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Ефимочкина О.А. Анатомо-физиологические основы профилактики нарушений органов пищеварения у детей и подростков// Ефимочкина А.О.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Шилкова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Т.В.// - 2018- </w:t>
      </w:r>
      <w:r w:rsidRPr="006E0233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Электронный ресурс</w:t>
      </w:r>
      <w:r w:rsidRPr="006E0233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hyperlink r:id="rId18" w:history="1">
        <w:r w:rsidRPr="006E0233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http://elib.cspu.ru/xmlui/bitstream/handle/123456789/4382/Ефремочкина_О_А_ВКР_бак.pdf?sequence=1&amp;isAllowed=y</w:t>
        </w:r>
      </w:hyperlink>
      <w:r w:rsidRPr="006E023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(Дата обращения – 16.12.2021) </w:t>
      </w:r>
    </w:p>
    <w:p w14:paraId="45A2F690" w14:textId="0537DD22" w:rsidR="00EC771B" w:rsidRPr="00767214" w:rsidRDefault="00EC771B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t>Kotlin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48CE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[Электронный ресурс] - </w:t>
      </w:r>
      <w:hyperlink r:id="rId19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://</w:t>
        </w:r>
        <w:proofErr w:type="spellStart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kotlinlang</w:t>
        </w:r>
        <w:proofErr w:type="spellEnd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13.01.2022)</w:t>
      </w:r>
    </w:p>
    <w:p w14:paraId="1347345E" w14:textId="3A280196" w:rsidR="005C2618" w:rsidRPr="00767214" w:rsidRDefault="005C2618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t>Android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t>studio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48CE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[Электронный ресурс] - </w:t>
      </w:r>
      <w:hyperlink r:id="rId20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developer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android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studio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- 15.01.2022)</w:t>
      </w:r>
    </w:p>
    <w:p w14:paraId="6D3DEA34" w14:textId="55E507B9" w:rsidR="005C2618" w:rsidRPr="00767214" w:rsidRDefault="005C2618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t>Swift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48CE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[Электронный ресурс] - </w:t>
      </w:r>
      <w:hyperlink r:id="rId21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swift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– 20.01.2022)</w:t>
      </w:r>
    </w:p>
    <w:p w14:paraId="4797F5B4" w14:textId="1F320620" w:rsidR="005C2618" w:rsidRPr="00767214" w:rsidRDefault="005C2618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t>Xcode</w:t>
      </w:r>
      <w:proofErr w:type="spellEnd"/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48CE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A13237" w:rsidRPr="007672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hAnsi="Times New Roman" w:cs="Times New Roman"/>
          <w:sz w:val="28"/>
          <w:szCs w:val="28"/>
          <w:lang w:val="ru-RU"/>
        </w:rPr>
        <w:t xml:space="preserve">[Электронный ресурс] - </w:t>
      </w:r>
      <w:hyperlink r:id="rId22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developer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apple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  <w:proofErr w:type="spellStart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xcode</w:t>
        </w:r>
        <w:proofErr w:type="spellEnd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– 28.01.2022)</w:t>
      </w:r>
    </w:p>
    <w:p w14:paraId="318883CC" w14:textId="63954E59" w:rsidR="0047519A" w:rsidRPr="00767214" w:rsidRDefault="0047519A" w:rsidP="00960E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6721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Canva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848CE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7214" w:rsidRP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[Электронный ресурс] - </w:t>
      </w:r>
      <w:hyperlink r:id="rId23" w:history="1"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canva</w:t>
        </w:r>
        <w:proofErr w:type="spellEnd"/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767214" w:rsidRPr="00767214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7672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– 01.02.2022)</w:t>
      </w:r>
    </w:p>
    <w:p w14:paraId="1DF6358E" w14:textId="77777777" w:rsidR="007B740D" w:rsidRPr="00767214" w:rsidRDefault="006F6FCC" w:rsidP="00960E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  <w:r w:rsidRPr="00767214">
        <w:rPr>
          <w:rFonts w:ascii="Times New Roman" w:hAnsi="Times New Roman" w:cs="Times New Roman"/>
          <w:lang w:val="ru-RU"/>
        </w:rPr>
        <w:br w:type="page"/>
      </w:r>
    </w:p>
    <w:p w14:paraId="09714AD4" w14:textId="77777777" w:rsidR="007B740D" w:rsidRPr="00C50436" w:rsidRDefault="006F6FCC" w:rsidP="00960EF8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96808756"/>
      <w:r w:rsidRPr="00C50436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  <w:bookmarkEnd w:id="19"/>
      <w:r w:rsidRPr="00C504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04A02" w14:textId="77777777" w:rsidR="007B740D" w:rsidRPr="00C50436" w:rsidRDefault="006F6FCC" w:rsidP="00960EF8">
      <w:pPr>
        <w:pStyle w:val="2"/>
        <w:spacing w:before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Приложение_1"/>
      <w:bookmarkStart w:id="21" w:name="_Toc96808757"/>
      <w:bookmarkEnd w:id="20"/>
      <w:r w:rsidRPr="00C50436">
        <w:rPr>
          <w:rFonts w:ascii="Times New Roman" w:hAnsi="Times New Roman" w:cs="Times New Roman"/>
          <w:sz w:val="28"/>
          <w:szCs w:val="28"/>
        </w:rPr>
        <w:t>Приложение 1</w:t>
      </w:r>
      <w:bookmarkEnd w:id="21"/>
      <w:r w:rsidRPr="00C50436">
        <w:rPr>
          <w:rFonts w:ascii="Times New Roman" w:hAnsi="Times New Roman" w:cs="Times New Roman"/>
          <w:sz w:val="28"/>
          <w:szCs w:val="28"/>
        </w:rPr>
        <w:tab/>
      </w:r>
    </w:p>
    <w:p w14:paraId="553401E5" w14:textId="77777777" w:rsidR="007B740D" w:rsidRPr="007412D5" w:rsidRDefault="007B740D" w:rsidP="00960EF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47399FDC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39AD27D" wp14:editId="7589D98D">
            <wp:extent cx="5777265" cy="3338314"/>
            <wp:effectExtent l="0" t="0" r="0" b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7265" cy="333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DDCC62" w14:textId="2FF9EC37" w:rsidR="007B740D" w:rsidRPr="00960EF8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12D5">
        <w:rPr>
          <w:rFonts w:ascii="Times New Roman" w:eastAsia="Times New Roman" w:hAnsi="Times New Roman" w:cs="Times New Roman"/>
          <w:i/>
          <w:sz w:val="24"/>
          <w:szCs w:val="24"/>
        </w:rPr>
        <w:t>рисунок 1.</w:t>
      </w:r>
    </w:p>
    <w:p w14:paraId="43F6C43C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46BF5C0" wp14:editId="5F276B85">
            <wp:extent cx="5881105" cy="3453669"/>
            <wp:effectExtent l="0" t="0" r="5715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8973" cy="3458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31C91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12D5">
        <w:rPr>
          <w:rFonts w:ascii="Times New Roman" w:eastAsia="Times New Roman" w:hAnsi="Times New Roman" w:cs="Times New Roman"/>
          <w:i/>
          <w:sz w:val="24"/>
          <w:szCs w:val="24"/>
        </w:rPr>
        <w:t>рисунок 2.</w:t>
      </w:r>
    </w:p>
    <w:p w14:paraId="79FBE0A8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bookmarkStart w:id="22" w:name="_heading=h.tyjcwt" w:colFirst="0" w:colLast="0"/>
      <w:bookmarkEnd w:id="22"/>
      <w:r w:rsidRPr="007412D5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5F66882E" wp14:editId="7B8335D5">
            <wp:extent cx="6157439" cy="3741711"/>
            <wp:effectExtent l="0" t="0" r="0" b="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439" cy="374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68225" w14:textId="53A6FFCD" w:rsidR="007B740D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12D5">
        <w:rPr>
          <w:rFonts w:ascii="Times New Roman" w:eastAsia="Times New Roman" w:hAnsi="Times New Roman" w:cs="Times New Roman"/>
          <w:i/>
          <w:sz w:val="24"/>
          <w:szCs w:val="24"/>
        </w:rPr>
        <w:t>рисунок 3</w:t>
      </w:r>
    </w:p>
    <w:p w14:paraId="48B04366" w14:textId="2C18C033" w:rsidR="001C0D20" w:rsidRDefault="001C0D20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6B140B31" wp14:editId="13447A3B">
            <wp:simplePos x="0" y="0"/>
            <wp:positionH relativeFrom="column">
              <wp:posOffset>91440</wp:posOffset>
            </wp:positionH>
            <wp:positionV relativeFrom="paragraph">
              <wp:posOffset>2834640</wp:posOffset>
            </wp:positionV>
            <wp:extent cx="6080760" cy="38728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1F03C21" wp14:editId="422390FE">
            <wp:extent cx="6058535" cy="273372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24" cy="274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D8D6E" w14:textId="22D180A8" w:rsidR="001C0D20" w:rsidRDefault="001C0D20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  <w:i/>
          <w:iCs/>
          <w:sz w:val="36"/>
          <w:szCs w:val="36"/>
          <w:lang w:val="en-US"/>
        </w:rPr>
      </w:pPr>
      <w:r w:rsidRPr="001C0D20">
        <w:rPr>
          <w:rFonts w:ascii="Times New Roman" w:hAnsi="Times New Roman" w:cs="Times New Roman"/>
          <w:i/>
          <w:iCs/>
          <w:lang w:val="ru-RU"/>
        </w:rPr>
        <w:t>рисунок 4</w:t>
      </w:r>
      <w:r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6FCB92C4" w14:textId="77777777" w:rsidR="001C0D20" w:rsidRPr="001C0D20" w:rsidRDefault="001C0D20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3B678B5F" w14:textId="6B9808D1" w:rsidR="001C0D20" w:rsidRPr="007412D5" w:rsidRDefault="001C0D20" w:rsidP="00960EF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1B9BAE" w14:textId="77777777" w:rsidR="007B740D" w:rsidRPr="00C50436" w:rsidRDefault="006F6FCC" w:rsidP="00960EF8">
      <w:pPr>
        <w:pStyle w:val="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96808758"/>
      <w:r w:rsidRPr="00C5043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End w:id="23"/>
    </w:p>
    <w:p w14:paraId="4A306509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eastAsia="Times New Roman" w:hAnsi="Times New Roman" w:cs="Times New Roman"/>
          <w:noProof/>
          <w:color w:val="333333"/>
          <w:sz w:val="24"/>
          <w:szCs w:val="24"/>
          <w:highlight w:val="white"/>
          <w:lang w:val="ru-RU"/>
        </w:rPr>
        <w:drawing>
          <wp:inline distT="114300" distB="114300" distL="114300" distR="114300" wp14:anchorId="73B52682" wp14:editId="6D0E7B71">
            <wp:extent cx="5692140" cy="2255520"/>
            <wp:effectExtent l="0" t="0" r="381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557" cy="225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0E9CE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 w:rsidRPr="007412D5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рисунок 1.</w:t>
      </w:r>
    </w:p>
    <w:p w14:paraId="61364E03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412D5">
        <w:rPr>
          <w:rFonts w:ascii="Times New Roman" w:eastAsia="Times New Roman" w:hAnsi="Times New Roman" w:cs="Times New Roman"/>
          <w:noProof/>
          <w:color w:val="333333"/>
          <w:sz w:val="24"/>
          <w:szCs w:val="24"/>
          <w:highlight w:val="white"/>
          <w:lang w:val="ru-RU"/>
        </w:rPr>
        <w:lastRenderedPageBreak/>
        <w:drawing>
          <wp:inline distT="114300" distB="114300" distL="114300" distR="114300" wp14:anchorId="38E7CD89" wp14:editId="6185B25D">
            <wp:extent cx="5448300" cy="6835140"/>
            <wp:effectExtent l="0" t="0" r="0" b="381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740" cy="6835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BC28C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</w:pPr>
      <w:r w:rsidRPr="007412D5">
        <w:rPr>
          <w:rFonts w:ascii="Times New Roman" w:eastAsia="Times New Roman" w:hAnsi="Times New Roman" w:cs="Times New Roman"/>
          <w:i/>
          <w:color w:val="333333"/>
          <w:sz w:val="24"/>
          <w:szCs w:val="24"/>
          <w:highlight w:val="white"/>
        </w:rPr>
        <w:t>рисунок 2.</w:t>
      </w:r>
    </w:p>
    <w:p w14:paraId="0A435F90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</w:rPr>
        <w:lastRenderedPageBreak/>
        <w:t xml:space="preserve">  </w:t>
      </w:r>
      <w:r w:rsidRPr="007412D5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2D488CC0" wp14:editId="18DD133C">
            <wp:extent cx="5311140" cy="2125980"/>
            <wp:effectExtent l="0" t="0" r="3810" b="762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895" cy="21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B5BD9A" w14:textId="77777777" w:rsidR="007B740D" w:rsidRPr="007412D5" w:rsidRDefault="006F6FCC" w:rsidP="00960EF8">
      <w:pPr>
        <w:shd w:val="clear" w:color="auto" w:fill="FFFFFF"/>
        <w:spacing w:after="240" w:line="360" w:lineRule="auto"/>
        <w:ind w:firstLine="720"/>
        <w:jc w:val="both"/>
        <w:rPr>
          <w:rFonts w:ascii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</w:rPr>
        <w:t>рисунок 3</w:t>
      </w:r>
      <w:r w:rsidRPr="007412D5">
        <w:rPr>
          <w:rFonts w:ascii="Times New Roman" w:hAnsi="Times New Roman" w:cs="Times New Roman"/>
          <w:i/>
        </w:rPr>
        <w:t>.</w:t>
      </w:r>
    </w:p>
    <w:p w14:paraId="38378FD1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</w:rPr>
      </w:pPr>
      <w:r w:rsidRPr="007412D5">
        <w:rPr>
          <w:rFonts w:ascii="Times New Roman" w:hAnsi="Times New Roman" w:cs="Times New Roman"/>
        </w:rPr>
        <w:br w:type="page"/>
      </w:r>
    </w:p>
    <w:p w14:paraId="46951AB8" w14:textId="720C6014" w:rsidR="007B740D" w:rsidRPr="00C50436" w:rsidRDefault="006F6FCC" w:rsidP="00960EF8">
      <w:pPr>
        <w:pStyle w:val="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Приложение_3"/>
      <w:bookmarkStart w:id="25" w:name="_Toc96808759"/>
      <w:bookmarkEnd w:id="24"/>
      <w:r w:rsidRPr="00C50436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bookmarkEnd w:id="25"/>
    </w:p>
    <w:p w14:paraId="5FCEDB45" w14:textId="2331270D" w:rsidR="00947E13" w:rsidRPr="007412D5" w:rsidRDefault="00F677D4" w:rsidP="00960EF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3DC8611" wp14:editId="1892492A">
            <wp:extent cx="2811780" cy="2790991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2" t="5160" r="-372" b="48660"/>
                    <a:stretch/>
                  </pic:blipFill>
                  <pic:spPr bwMode="auto">
                    <a:xfrm>
                      <a:off x="0" y="0"/>
                      <a:ext cx="2816978" cy="27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92547" w14:textId="6F63EDF6" w:rsidR="00F677D4" w:rsidRPr="007412D5" w:rsidRDefault="00F677D4" w:rsidP="00F7209B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1</w:t>
      </w:r>
    </w:p>
    <w:p w14:paraId="65215793" w14:textId="77777777" w:rsidR="00F677D4" w:rsidRPr="007412D5" w:rsidRDefault="00F677D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34A12A29" w14:textId="664573F0" w:rsidR="00F677D4" w:rsidRPr="007412D5" w:rsidRDefault="00F677D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lang w:val="ru-RU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4F5C20A" wp14:editId="1C9B7FDC">
            <wp:extent cx="3151909" cy="4587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23" cy="45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9BC7" w14:textId="4B298FB9" w:rsidR="00F677D4" w:rsidRPr="007412D5" w:rsidRDefault="00F677D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2</w:t>
      </w:r>
    </w:p>
    <w:p w14:paraId="147B8693" w14:textId="61E66B20" w:rsidR="00F677D4" w:rsidRPr="007412D5" w:rsidRDefault="00F677D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5FA88D87" w14:textId="3F0DA214" w:rsidR="00F677D4" w:rsidRPr="007412D5" w:rsidRDefault="00FF1D21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3009AE6" wp14:editId="7A488466">
            <wp:extent cx="3617524" cy="37566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5" r="365" b="30324"/>
                    <a:stretch/>
                  </pic:blipFill>
                  <pic:spPr bwMode="auto">
                    <a:xfrm>
                      <a:off x="0" y="0"/>
                      <a:ext cx="3625155" cy="37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C098" w14:textId="39ECA21E" w:rsidR="00FF1D21" w:rsidRPr="007412D5" w:rsidRDefault="00FF1D21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3</w:t>
      </w:r>
    </w:p>
    <w:p w14:paraId="4614276D" w14:textId="3F023595" w:rsidR="00FF1D21" w:rsidRPr="007412D5" w:rsidRDefault="00FF1D21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390B7A7" w14:textId="77777777" w:rsidR="007412D5" w:rsidRPr="007412D5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25F0881A" w14:textId="17A202B9" w:rsidR="00670938" w:rsidRPr="007412D5" w:rsidRDefault="00FF1D21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E9E519B" wp14:editId="08C5E73B">
            <wp:extent cx="3616960" cy="356981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1" b="23291"/>
                    <a:stretch/>
                  </pic:blipFill>
                  <pic:spPr bwMode="auto">
                    <a:xfrm>
                      <a:off x="0" y="0"/>
                      <a:ext cx="3632356" cy="358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96881" w14:textId="3D4F2C4E" w:rsidR="00FF1D21" w:rsidRPr="007412D5" w:rsidRDefault="00FF1D21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4</w:t>
      </w:r>
    </w:p>
    <w:p w14:paraId="21636F8C" w14:textId="7EBB2513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44369225" w14:textId="77777777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6C8A3439" w14:textId="46F5751D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 wp14:anchorId="4DE803DD" wp14:editId="40F95D99">
            <wp:extent cx="4718263" cy="25069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8187" cy="25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ADFB" w14:textId="6A13E154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рисунок 5 </w:t>
      </w:r>
    </w:p>
    <w:p w14:paraId="17B84556" w14:textId="1348A459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64D5B555" w14:textId="15B714F8" w:rsidR="00670938" w:rsidRPr="007412D5" w:rsidRDefault="00670938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0FE3776F" wp14:editId="73E4335C">
            <wp:extent cx="2915915" cy="5722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" r="559" b="4285"/>
                    <a:stretch/>
                  </pic:blipFill>
                  <pic:spPr bwMode="auto">
                    <a:xfrm>
                      <a:off x="0" y="0"/>
                      <a:ext cx="2918931" cy="572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C277E" w14:textId="1493410B" w:rsidR="00670938" w:rsidRPr="007412D5" w:rsidRDefault="00563DF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</w:t>
      </w:r>
      <w:r w:rsidR="00670938"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исунок </w:t>
      </w: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6</w:t>
      </w:r>
    </w:p>
    <w:p w14:paraId="08300E98" w14:textId="2A83CEF5" w:rsidR="00563DF5" w:rsidRPr="007412D5" w:rsidRDefault="00563DF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7C6B533" w14:textId="3F0AB32E" w:rsidR="00563DF5" w:rsidRPr="007412D5" w:rsidRDefault="00563DF5" w:rsidP="00960EF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 wp14:anchorId="3EBC8E47" wp14:editId="1B43DE6F">
            <wp:extent cx="2621280" cy="2188008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6468" cy="21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DDDB" w14:textId="61E8BE39" w:rsidR="007B740D" w:rsidRPr="007412D5" w:rsidRDefault="00563DF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7</w:t>
      </w:r>
      <w:r w:rsidR="006F6FCC" w:rsidRPr="007412D5">
        <w:rPr>
          <w:rFonts w:ascii="Times New Roman" w:hAnsi="Times New Roman" w:cs="Times New Roman"/>
        </w:rPr>
        <w:br w:type="page"/>
      </w:r>
    </w:p>
    <w:p w14:paraId="5E0212AB" w14:textId="77777777" w:rsidR="007B740D" w:rsidRPr="00C50436" w:rsidRDefault="006F6FCC" w:rsidP="00960EF8">
      <w:pPr>
        <w:pStyle w:val="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96808760"/>
      <w:r w:rsidRPr="00C50436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bookmarkEnd w:id="26"/>
    </w:p>
    <w:p w14:paraId="10930A7B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8030378" wp14:editId="48C2BBBD">
            <wp:extent cx="6225540" cy="4450080"/>
            <wp:effectExtent l="0" t="0" r="3810" b="762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45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BB5A4" w14:textId="7B663373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</w:rPr>
        <w:t xml:space="preserve">рисунок 1 </w:t>
      </w:r>
    </w:p>
    <w:p w14:paraId="6E5404C1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  <w:noProof/>
          <w:lang w:val="ru-RU"/>
        </w:rPr>
        <w:drawing>
          <wp:inline distT="0" distB="0" distL="0" distR="0" wp14:anchorId="7735EA81" wp14:editId="6A725770">
            <wp:extent cx="5939607" cy="3540919"/>
            <wp:effectExtent l="0" t="0" r="0" b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 t="28020" r="51622" b="31170"/>
                    <a:stretch>
                      <a:fillRect/>
                    </a:stretch>
                  </pic:blipFill>
                  <pic:spPr>
                    <a:xfrm>
                      <a:off x="0" y="0"/>
                      <a:ext cx="5939607" cy="3540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475873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</w:rPr>
        <w:lastRenderedPageBreak/>
        <w:t xml:space="preserve">рисунок 2 </w:t>
      </w:r>
    </w:p>
    <w:p w14:paraId="541902D3" w14:textId="77777777" w:rsidR="007B740D" w:rsidRPr="007412D5" w:rsidRDefault="007B740D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</w:p>
    <w:p w14:paraId="5E8E4AB1" w14:textId="7777777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  <w:noProof/>
          <w:lang w:val="ru-RU"/>
        </w:rPr>
        <w:drawing>
          <wp:inline distT="0" distB="0" distL="0" distR="0" wp14:anchorId="3F915834" wp14:editId="45F187AD">
            <wp:extent cx="2301439" cy="2301439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2301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453AD" w14:textId="300927C7" w:rsidR="007B740D" w:rsidRPr="007412D5" w:rsidRDefault="006F6FCC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</w:rPr>
        <w:t xml:space="preserve">рисунок 3 </w:t>
      </w:r>
    </w:p>
    <w:p w14:paraId="6A47BA0F" w14:textId="5CB9B733" w:rsidR="008361F8" w:rsidRPr="007412D5" w:rsidRDefault="008361F8" w:rsidP="00960EF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7412D5">
        <w:rPr>
          <w:rFonts w:ascii="Times New Roman" w:eastAsia="Times New Roman" w:hAnsi="Times New Roman" w:cs="Times New Roman"/>
          <w:i/>
        </w:rPr>
        <w:br w:type="page"/>
      </w:r>
    </w:p>
    <w:p w14:paraId="5BB612FE" w14:textId="5F661A79" w:rsidR="008361F8" w:rsidRPr="00C50436" w:rsidRDefault="008361F8" w:rsidP="00960EF8">
      <w:pPr>
        <w:pStyle w:val="2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7" w:name="_Приложение_5"/>
      <w:bookmarkStart w:id="28" w:name="_Toc96808761"/>
      <w:bookmarkEnd w:id="27"/>
      <w:r w:rsidRPr="00C50436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  <w:bookmarkEnd w:id="28"/>
    </w:p>
    <w:p w14:paraId="6B128E63" w14:textId="2B3609FE" w:rsidR="00127314" w:rsidRPr="007412D5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7412D5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1F4C610" wp14:editId="0C48838D">
            <wp:extent cx="5491680" cy="6256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80" cy="626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690DA" w14:textId="6E5495FA" w:rsidR="00127314" w:rsidRPr="007412D5" w:rsidRDefault="0012731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1</w:t>
      </w:r>
    </w:p>
    <w:p w14:paraId="3E0A9780" w14:textId="3762D0C2" w:rsidR="00127314" w:rsidRPr="007412D5" w:rsidRDefault="0012731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lang w:val="ru-RU"/>
        </w:rPr>
      </w:pPr>
    </w:p>
    <w:p w14:paraId="64EF7259" w14:textId="543F76CF" w:rsidR="00127314" w:rsidRPr="007412D5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lang w:val="ru-RU"/>
        </w:rPr>
      </w:pPr>
      <w:r w:rsidRPr="007412D5">
        <w:rPr>
          <w:rFonts w:ascii="Times New Roman" w:hAnsi="Times New Roman" w:cs="Times New Roman"/>
          <w:i/>
          <w:iCs/>
          <w:noProof/>
          <w:lang w:val="ru-RU"/>
        </w:rPr>
        <w:lastRenderedPageBreak/>
        <w:drawing>
          <wp:inline distT="0" distB="0" distL="0" distR="0" wp14:anchorId="46F91ACE" wp14:editId="1FA8477B">
            <wp:extent cx="5333194" cy="611886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36" cy="612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FEBEB" w14:textId="1FEF5680" w:rsidR="00127314" w:rsidRPr="007412D5" w:rsidRDefault="00127314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412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2</w:t>
      </w:r>
    </w:p>
    <w:p w14:paraId="3BD621ED" w14:textId="332550C2" w:rsidR="007412D5" w:rsidRPr="007412D5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3997DF65" w14:textId="1B6F449E" w:rsidR="007412D5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37423541" wp14:editId="0D196205">
            <wp:simplePos x="0" y="0"/>
            <wp:positionH relativeFrom="column">
              <wp:posOffset>685800</wp:posOffset>
            </wp:positionH>
            <wp:positionV relativeFrom="paragraph">
              <wp:posOffset>6134100</wp:posOffset>
            </wp:positionV>
            <wp:extent cx="5288280" cy="84518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31483" r="3700"/>
                    <a:stretch/>
                  </pic:blipFill>
                  <pic:spPr bwMode="auto">
                    <a:xfrm>
                      <a:off x="0" y="0"/>
                      <a:ext cx="52882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 wp14:anchorId="52B4CBAD" wp14:editId="2CB518CC">
            <wp:extent cx="5654040" cy="609624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58" cy="610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2FB9C" w14:textId="3D771439" w:rsidR="007412D5" w:rsidRPr="00127314" w:rsidRDefault="007412D5" w:rsidP="00960EF8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рисунок 3</w:t>
      </w:r>
    </w:p>
    <w:sectPr w:rsidR="007412D5" w:rsidRPr="00127314" w:rsidSect="00960EF8">
      <w:headerReference w:type="even" r:id="rId46"/>
      <w:footerReference w:type="even" r:id="rId47"/>
      <w:footerReference w:type="default" r:id="rId48"/>
      <w:headerReference w:type="first" r:id="rId49"/>
      <w:footerReference w:type="first" r:id="rId50"/>
      <w:pgSz w:w="11909" w:h="16834"/>
      <w:pgMar w:top="1134" w:right="1134" w:bottom="1134" w:left="1134" w:header="1134" w:footer="113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7C7EB" w14:textId="77777777" w:rsidR="00680094" w:rsidRDefault="00680094">
      <w:pPr>
        <w:spacing w:line="240" w:lineRule="auto"/>
      </w:pPr>
      <w:r>
        <w:separator/>
      </w:r>
    </w:p>
  </w:endnote>
  <w:endnote w:type="continuationSeparator" w:id="0">
    <w:p w14:paraId="03D0F811" w14:textId="77777777" w:rsidR="00680094" w:rsidRDefault="00680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2939" w14:textId="77777777" w:rsidR="007B740D" w:rsidRDefault="007B74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ABFA1" w14:textId="2189732E" w:rsidR="007B740D" w:rsidRDefault="006F6F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73E7">
      <w:rPr>
        <w:noProof/>
        <w:color w:val="000000"/>
      </w:rPr>
      <w:t>5</w:t>
    </w:r>
    <w:r>
      <w:rPr>
        <w:color w:val="000000"/>
      </w:rPr>
      <w:fldChar w:fldCharType="end"/>
    </w:r>
  </w:p>
  <w:p w14:paraId="26167B3A" w14:textId="77777777" w:rsidR="007B740D" w:rsidRDefault="007B74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2F881" w14:textId="77777777" w:rsidR="007B740D" w:rsidRDefault="007B74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C1691" w14:textId="77777777" w:rsidR="00680094" w:rsidRDefault="00680094">
      <w:pPr>
        <w:spacing w:line="240" w:lineRule="auto"/>
      </w:pPr>
      <w:r>
        <w:separator/>
      </w:r>
    </w:p>
  </w:footnote>
  <w:footnote w:type="continuationSeparator" w:id="0">
    <w:p w14:paraId="041C952C" w14:textId="77777777" w:rsidR="00680094" w:rsidRDefault="006800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7265" w14:textId="77777777" w:rsidR="007B740D" w:rsidRDefault="007B74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5E233" w14:textId="77777777" w:rsidR="007B740D" w:rsidRDefault="007B74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221C6"/>
    <w:multiLevelType w:val="multilevel"/>
    <w:tmpl w:val="25929826"/>
    <w:lvl w:ilvl="0">
      <w:start w:val="1"/>
      <w:numFmt w:val="decimal"/>
      <w:lvlText w:val="%1."/>
      <w:lvlJc w:val="left"/>
      <w:pPr>
        <w:ind w:left="720" w:hanging="360"/>
      </w:pPr>
      <w:rPr>
        <w:lang w:val="ru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D4D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AA6203C"/>
    <w:multiLevelType w:val="multilevel"/>
    <w:tmpl w:val="C5E2EC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6C35C5"/>
    <w:multiLevelType w:val="multilevel"/>
    <w:tmpl w:val="1D92D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FF10445"/>
    <w:multiLevelType w:val="multilevel"/>
    <w:tmpl w:val="DEFC112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40D"/>
    <w:rsid w:val="000873C4"/>
    <w:rsid w:val="000A5008"/>
    <w:rsid w:val="001209DC"/>
    <w:rsid w:val="00127314"/>
    <w:rsid w:val="001C0D20"/>
    <w:rsid w:val="001C134B"/>
    <w:rsid w:val="001F0EED"/>
    <w:rsid w:val="0023341F"/>
    <w:rsid w:val="002B3599"/>
    <w:rsid w:val="002D36E4"/>
    <w:rsid w:val="002D600E"/>
    <w:rsid w:val="0032182F"/>
    <w:rsid w:val="00330599"/>
    <w:rsid w:val="003778CD"/>
    <w:rsid w:val="0047519A"/>
    <w:rsid w:val="004850A3"/>
    <w:rsid w:val="004B408C"/>
    <w:rsid w:val="004E501F"/>
    <w:rsid w:val="00502CDC"/>
    <w:rsid w:val="00521CBF"/>
    <w:rsid w:val="00556ACD"/>
    <w:rsid w:val="00563DF5"/>
    <w:rsid w:val="005B53FE"/>
    <w:rsid w:val="005B7A6B"/>
    <w:rsid w:val="005B7EB3"/>
    <w:rsid w:val="005C2618"/>
    <w:rsid w:val="00623F1E"/>
    <w:rsid w:val="0063370A"/>
    <w:rsid w:val="00636D4F"/>
    <w:rsid w:val="00670938"/>
    <w:rsid w:val="00672E77"/>
    <w:rsid w:val="00680094"/>
    <w:rsid w:val="006E0233"/>
    <w:rsid w:val="006F6FCC"/>
    <w:rsid w:val="0071582F"/>
    <w:rsid w:val="00723B5A"/>
    <w:rsid w:val="007412D5"/>
    <w:rsid w:val="00767214"/>
    <w:rsid w:val="00775A6F"/>
    <w:rsid w:val="007B740D"/>
    <w:rsid w:val="0081347A"/>
    <w:rsid w:val="008361F8"/>
    <w:rsid w:val="008511A0"/>
    <w:rsid w:val="008742A1"/>
    <w:rsid w:val="00874B4C"/>
    <w:rsid w:val="0087680C"/>
    <w:rsid w:val="00882DF1"/>
    <w:rsid w:val="008B6026"/>
    <w:rsid w:val="009173E7"/>
    <w:rsid w:val="00947E13"/>
    <w:rsid w:val="00960EF8"/>
    <w:rsid w:val="009621FE"/>
    <w:rsid w:val="0098775E"/>
    <w:rsid w:val="009B1E9C"/>
    <w:rsid w:val="009C42DF"/>
    <w:rsid w:val="00A13237"/>
    <w:rsid w:val="00A41BAB"/>
    <w:rsid w:val="00AD5EF6"/>
    <w:rsid w:val="00AF65FB"/>
    <w:rsid w:val="00B542BD"/>
    <w:rsid w:val="00C50436"/>
    <w:rsid w:val="00C848CE"/>
    <w:rsid w:val="00CF1694"/>
    <w:rsid w:val="00CF604E"/>
    <w:rsid w:val="00D71041"/>
    <w:rsid w:val="00E43865"/>
    <w:rsid w:val="00E6615D"/>
    <w:rsid w:val="00E80D0B"/>
    <w:rsid w:val="00E94BFD"/>
    <w:rsid w:val="00EB5D77"/>
    <w:rsid w:val="00EC771B"/>
    <w:rsid w:val="00F265A9"/>
    <w:rsid w:val="00F3589C"/>
    <w:rsid w:val="00F3751F"/>
    <w:rsid w:val="00F677D4"/>
    <w:rsid w:val="00F7209B"/>
    <w:rsid w:val="00F76FF9"/>
    <w:rsid w:val="00FA054A"/>
    <w:rsid w:val="00FC02C3"/>
    <w:rsid w:val="00FE1752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7F96"/>
  <w15:docId w15:val="{27FD5D4F-12D0-4EFC-B628-ABB502220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4371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371C"/>
  </w:style>
  <w:style w:type="paragraph" w:styleId="a8">
    <w:name w:val="footer"/>
    <w:basedOn w:val="a"/>
    <w:link w:val="a9"/>
    <w:uiPriority w:val="99"/>
    <w:unhideWhenUsed/>
    <w:rsid w:val="0094371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371C"/>
  </w:style>
  <w:style w:type="character" w:styleId="aa">
    <w:name w:val="Hyperlink"/>
    <w:basedOn w:val="a0"/>
    <w:uiPriority w:val="99"/>
    <w:unhideWhenUsed/>
    <w:rsid w:val="009B569B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9B569B"/>
    <w:rPr>
      <w:color w:val="605E5C"/>
      <w:shd w:val="clear" w:color="auto" w:fill="E1DFDD"/>
    </w:rPr>
  </w:style>
  <w:style w:type="paragraph" w:styleId="ab">
    <w:name w:val="endnote text"/>
    <w:basedOn w:val="a"/>
    <w:link w:val="ac"/>
    <w:uiPriority w:val="99"/>
    <w:semiHidden/>
    <w:unhideWhenUsed/>
    <w:rsid w:val="009B569B"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B569B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9B569B"/>
    <w:rPr>
      <w:vertAlign w:val="superscript"/>
    </w:rPr>
  </w:style>
  <w:style w:type="paragraph" w:styleId="ae">
    <w:name w:val="List Paragraph"/>
    <w:basedOn w:val="a"/>
    <w:uiPriority w:val="34"/>
    <w:qFormat/>
    <w:rsid w:val="009B569B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4D6BC3"/>
    <w:rPr>
      <w:color w:val="800080" w:themeColor="followedHyperlink"/>
      <w:u w:val="single"/>
    </w:r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E603A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E603A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603A8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E603A8"/>
    <w:pPr>
      <w:spacing w:after="100"/>
      <w:ind w:left="440"/>
    </w:p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1">
    <w:name w:val="Неразрешенное упоминание2"/>
    <w:basedOn w:val="a0"/>
    <w:uiPriority w:val="99"/>
    <w:semiHidden/>
    <w:unhideWhenUsed/>
    <w:rsid w:val="00E76EAB"/>
    <w:rPr>
      <w:color w:val="605E5C"/>
      <w:shd w:val="clear" w:color="auto" w:fill="E1DFDD"/>
    </w:r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6">
    <w:name w:val="annotation reference"/>
    <w:basedOn w:val="a0"/>
    <w:uiPriority w:val="99"/>
    <w:semiHidden/>
    <w:unhideWhenUsed/>
    <w:rsid w:val="00AF65F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AF65F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AF65F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F65F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F65FB"/>
    <w:rPr>
      <w:b/>
      <w:bCs/>
      <w:sz w:val="20"/>
      <w:szCs w:val="20"/>
    </w:rPr>
  </w:style>
  <w:style w:type="character" w:styleId="afb">
    <w:name w:val="Unresolved Mention"/>
    <w:basedOn w:val="a0"/>
    <w:uiPriority w:val="99"/>
    <w:semiHidden/>
    <w:unhideWhenUsed/>
    <w:rsid w:val="00C84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stat.gov.ru/" TargetMode="External"/><Relationship Id="rId18" Type="http://schemas.openxmlformats.org/officeDocument/2006/relationships/hyperlink" Target="http://elib.cspu.ru/xmlui/bitstream/handle/123456789/4382/&#1045;&#1092;&#1088;&#1077;&#1084;&#1086;&#1095;&#1082;&#1080;&#1085;&#1072;_&#1054;_&#1040;_&#1042;&#1050;&#1056;_&#1073;&#1072;&#1082;.pdf?sequence=1&amp;isAllowed=y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21" Type="http://schemas.openxmlformats.org/officeDocument/2006/relationships/hyperlink" Target="https://www.swift.org/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ria.ru/20170913/1504653450.html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profilaktica.ru/kzr/stati/stati-po-vozrastu/7/pitanie7%2B/pitanie-podrostkov/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hyperlink" Target="https://gnicpm.ru/wp-content/uploads/2020/01/e-monography_obesity.pdf" TargetMode="External"/><Relationship Id="rId23" Type="http://schemas.openxmlformats.org/officeDocument/2006/relationships/hyperlink" Target="https://www.canva.com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header" Target="header2.xml"/><Relationship Id="rId10" Type="http://schemas.openxmlformats.org/officeDocument/2006/relationships/hyperlink" Target="https://niioz.ru/news/bolezni-organov-pishchevareniya-tsifry-i-fakty" TargetMode="External"/><Relationship Id="rId19" Type="http://schemas.openxmlformats.org/officeDocument/2006/relationships/hyperlink" Target="https://kotlinlang.org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research-journal.org/medical/analiz-zabolevaemosti-detej-i-podrostkov-boleznyami-organov-pishhevareniya" TargetMode="External"/><Relationship Id="rId14" Type="http://schemas.openxmlformats.org/officeDocument/2006/relationships/hyperlink" Target="https://psyjournals.ru/psyclin/2012/n1/49969_full.shtml" TargetMode="External"/><Relationship Id="rId22" Type="http://schemas.openxmlformats.org/officeDocument/2006/relationships/hyperlink" Target="https://developer.apple.com/xcode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www.med-core.com/med-period-polovogo-sozrevaniya-s-12-let-zabolevaniya-pishchevaritelnogo-trakta/" TargetMode="External"/><Relationship Id="rId17" Type="http://schemas.openxmlformats.org/officeDocument/2006/relationships/hyperlink" Target="http://cgon.rospotrebnadzor.ru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header" Target="header1.xml"/><Relationship Id="rId20" Type="http://schemas.openxmlformats.org/officeDocument/2006/relationships/hyperlink" Target="https://developer.android.com/studio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6/sC2uA5IKm9Cq360lM/CCRaEDg==">AMUW2mUXUzyKwePsIyOadm6lVnjuEBA1Ioo1V19tZsmRlv65QyKtlxlM5O0R0wNBRVVqK3AAGoBL268P+3l7uA7APSBp87Ouaz5y8Pq7Tr+vd0yPO6bSJwlfihvB3cAwazHScxyeEW5rTy+6V6UGgPIy+MvKj4wLnknMcxu167e4tsIr3i5EGf25bMg3o4YYZUEZGsSbY8bRxfbPQ0Nm90CO8tkExa1lO4ENpC4W69rjozQR1WH9ngQm/dRjjVZuQKt/OZnaySwjuiOEBaKrnzh7vZbpLpN6O2tJk+pISomcmujSB/CCkouExTXLJ7IpT0L0PgMHp+lUmrcqHLKGKdFkfil3QGrzXFctdGepg3WABvnhz+gndV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164974-3D0E-42F7-A1B0-2D8A66C8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32</Pages>
  <Words>3931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Ветшева</dc:creator>
  <cp:lastModifiedBy>Елена Ветшева</cp:lastModifiedBy>
  <cp:revision>20</cp:revision>
  <dcterms:created xsi:type="dcterms:W3CDTF">2022-02-26T15:21:00Z</dcterms:created>
  <dcterms:modified xsi:type="dcterms:W3CDTF">2022-02-27T11:32:00Z</dcterms:modified>
</cp:coreProperties>
</file>