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1D" w:rsidRPr="00AD36AD" w:rsidRDefault="00A65495" w:rsidP="000B293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AD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p w:rsidR="00A65495" w:rsidRPr="00AD36AD" w:rsidRDefault="00A65495" w:rsidP="000B293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AD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A65495" w:rsidRPr="00AD36AD" w:rsidRDefault="00A65495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A65495" w:rsidRPr="00AD36AD" w:rsidRDefault="00A65495" w:rsidP="000B2935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Проектирование инновационного стенда для сборки лазерных излучателей с диодной накачкой и измерение их оптических характеристик.</w:t>
      </w:r>
    </w:p>
    <w:p w:rsidR="00261F3D" w:rsidRPr="00AD36AD" w:rsidRDefault="00261F3D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261F3D" w:rsidRPr="00AD36AD" w:rsidRDefault="00261F3D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261F3D" w:rsidRPr="00AD36AD" w:rsidRDefault="00261F3D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261F3D" w:rsidRPr="00AD36AD" w:rsidRDefault="00261F3D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F92B6C" w:rsidRPr="00AD36AD" w:rsidRDefault="00F92B6C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261F3D" w:rsidRPr="00AD36AD" w:rsidRDefault="00261F3D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261F3D" w:rsidRPr="00AD36AD" w:rsidRDefault="00261F3D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Соколо</w:t>
      </w:r>
      <w:r w:rsidR="00203341" w:rsidRPr="00AD36AD">
        <w:rPr>
          <w:rFonts w:ascii="Times New Roman" w:hAnsi="Times New Roman" w:cs="Times New Roman"/>
          <w:sz w:val="28"/>
          <w:szCs w:val="28"/>
        </w:rPr>
        <w:t>в Денис Олегович, обучающийся 11</w:t>
      </w:r>
      <w:r w:rsidRPr="00AD36AD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61F3D" w:rsidRPr="00AD36AD" w:rsidRDefault="00261F3D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МАОУ СОШ №2 имени Н.А. Тимофеева</w:t>
      </w:r>
    </w:p>
    <w:p w:rsidR="00F92B6C" w:rsidRPr="00AD36AD" w:rsidRDefault="00261F3D" w:rsidP="000B2935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AD36AD">
        <w:rPr>
          <w:rFonts w:ascii="Times New Roman" w:hAnsi="Times New Roman" w:cs="Times New Roman"/>
          <w:sz w:val="28"/>
          <w:szCs w:val="28"/>
        </w:rPr>
        <w:t>Россия, г.о. Бронницы</w:t>
      </w:r>
      <w:r w:rsidR="00EE1AA4" w:rsidRPr="00AD36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2B6C" w:rsidRPr="00AD36AD" w:rsidRDefault="00F92B6C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F92B6C" w:rsidRPr="00AD36AD" w:rsidRDefault="00F92B6C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F92B6C" w:rsidRPr="00AD36AD" w:rsidRDefault="00F92B6C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F92B6C" w:rsidRPr="00AD36AD" w:rsidRDefault="00F92B6C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F92B6C" w:rsidRPr="00AD36AD" w:rsidRDefault="00F92B6C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AD36AD">
        <w:rPr>
          <w:rFonts w:ascii="Times New Roman" w:hAnsi="Times New Roman" w:cs="Times New Roman"/>
          <w:sz w:val="28"/>
          <w:szCs w:val="28"/>
        </w:rPr>
        <w:t>Ашурбеков</w:t>
      </w:r>
      <w:proofErr w:type="spellEnd"/>
      <w:r w:rsidRPr="00AD3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6AD">
        <w:rPr>
          <w:rFonts w:ascii="Times New Roman" w:hAnsi="Times New Roman" w:cs="Times New Roman"/>
          <w:sz w:val="28"/>
          <w:szCs w:val="28"/>
        </w:rPr>
        <w:t>Сефер</w:t>
      </w:r>
      <w:proofErr w:type="spellEnd"/>
      <w:r w:rsidRPr="00AD36AD">
        <w:rPr>
          <w:rFonts w:ascii="Times New Roman" w:hAnsi="Times New Roman" w:cs="Times New Roman"/>
          <w:sz w:val="28"/>
          <w:szCs w:val="28"/>
        </w:rPr>
        <w:t xml:space="preserve"> Ашурбекович</w:t>
      </w:r>
    </w:p>
    <w:p w:rsidR="00F92B6C" w:rsidRPr="00AD36AD" w:rsidRDefault="00F92B6C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Кандидат технических наук, доцент, педагог дополнительного образования МАОУ СОШ №2 имени Н.А. Тимофеева</w:t>
      </w:r>
    </w:p>
    <w:p w:rsidR="00F92B6C" w:rsidRPr="00AD36AD" w:rsidRDefault="00F92B6C" w:rsidP="000B2935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AD36AD">
        <w:rPr>
          <w:rFonts w:ascii="Times New Roman" w:hAnsi="Times New Roman" w:cs="Times New Roman"/>
          <w:sz w:val="28"/>
          <w:szCs w:val="28"/>
        </w:rPr>
        <w:t>Россия, г.о. Бронницы</w:t>
      </w:r>
      <w:r w:rsidR="00EE1AA4" w:rsidRPr="00AD36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2B6C" w:rsidRPr="00AD36AD" w:rsidRDefault="00F92B6C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261F3D" w:rsidRPr="00AD36AD" w:rsidRDefault="00261F3D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F92B6C" w:rsidRPr="00AD36AD" w:rsidRDefault="00F92B6C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F92B6C" w:rsidRPr="00AD36AD" w:rsidRDefault="00F92B6C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F92B6C" w:rsidRPr="00AD36AD" w:rsidRDefault="00F92B6C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F92B6C" w:rsidRPr="00AD36AD" w:rsidRDefault="00F92B6C" w:rsidP="000B2935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B2935" w:rsidRPr="00AD36AD" w:rsidRDefault="000B2935" w:rsidP="000B2935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B2935" w:rsidRPr="00AD36AD" w:rsidRDefault="00F92B6C" w:rsidP="00BC4BCA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Бронницы. 2022.</w:t>
      </w:r>
    </w:p>
    <w:p w:rsidR="000B2935" w:rsidRPr="00AD36AD" w:rsidRDefault="000B2935" w:rsidP="000B2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br w:type="page"/>
      </w:r>
      <w:r w:rsidRPr="00AD36AD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B2935" w:rsidRPr="00AD36AD" w:rsidRDefault="000B2935" w:rsidP="000B2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35" w:rsidRPr="00AD36AD" w:rsidRDefault="000B2935" w:rsidP="00EE1AA4">
      <w:pPr>
        <w:spacing w:before="600" w:after="6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6A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F93AD1" w:rsidRPr="00AD36AD">
        <w:rPr>
          <w:rFonts w:ascii="Times New Roman" w:hAnsi="Times New Roman" w:cs="Times New Roman"/>
          <w:b/>
          <w:sz w:val="28"/>
          <w:szCs w:val="28"/>
        </w:rPr>
        <w:t>.</w:t>
      </w:r>
    </w:p>
    <w:p w:rsidR="000B2935" w:rsidRPr="00AD36AD" w:rsidRDefault="000B2935" w:rsidP="00EE1AA4">
      <w:pPr>
        <w:spacing w:before="600" w:after="6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6AD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F93AD1" w:rsidRPr="00AD36AD">
        <w:rPr>
          <w:rFonts w:ascii="Times New Roman" w:hAnsi="Times New Roman" w:cs="Times New Roman"/>
          <w:b/>
          <w:sz w:val="28"/>
          <w:szCs w:val="28"/>
        </w:rPr>
        <w:t>.</w:t>
      </w:r>
    </w:p>
    <w:p w:rsidR="000B2935" w:rsidRPr="00AD36AD" w:rsidRDefault="00F93AD1" w:rsidP="00EE1AA4">
      <w:pPr>
        <w:pStyle w:val="a3"/>
        <w:numPr>
          <w:ilvl w:val="0"/>
          <w:numId w:val="7"/>
        </w:numPr>
        <w:spacing w:before="600" w:after="600" w:line="360" w:lineRule="auto"/>
        <w:ind w:left="1077" w:hanging="357"/>
        <w:rPr>
          <w:rFonts w:ascii="Times New Roman" w:hAnsi="Times New Roman" w:cs="Times New Roman"/>
          <w:b/>
          <w:sz w:val="28"/>
          <w:szCs w:val="28"/>
        </w:rPr>
      </w:pPr>
      <w:r w:rsidRPr="00AD36AD">
        <w:rPr>
          <w:rFonts w:ascii="Times New Roman" w:hAnsi="Times New Roman" w:cs="Times New Roman"/>
          <w:b/>
          <w:sz w:val="28"/>
          <w:szCs w:val="28"/>
        </w:rPr>
        <w:t>Постановка задачи исследования.</w:t>
      </w:r>
    </w:p>
    <w:p w:rsidR="000B2935" w:rsidRPr="00AD36AD" w:rsidRDefault="00F93AD1" w:rsidP="00EE1AA4">
      <w:pPr>
        <w:pStyle w:val="a3"/>
        <w:numPr>
          <w:ilvl w:val="0"/>
          <w:numId w:val="7"/>
        </w:numPr>
        <w:spacing w:before="600" w:after="6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36AD">
        <w:rPr>
          <w:rFonts w:ascii="Times New Roman" w:hAnsi="Times New Roman" w:cs="Times New Roman"/>
          <w:b/>
          <w:sz w:val="28"/>
          <w:szCs w:val="28"/>
        </w:rPr>
        <w:t>Инновационный стенд для сборки излучателя.</w:t>
      </w:r>
    </w:p>
    <w:p w:rsidR="00F93AD1" w:rsidRPr="00AD36AD" w:rsidRDefault="00BC4BCA" w:rsidP="00EE1AA4">
      <w:pPr>
        <w:pStyle w:val="a3"/>
        <w:numPr>
          <w:ilvl w:val="1"/>
          <w:numId w:val="7"/>
        </w:numPr>
        <w:spacing w:before="600" w:after="6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36AD">
        <w:rPr>
          <w:rFonts w:ascii="Times New Roman" w:hAnsi="Times New Roman" w:cs="Times New Roman"/>
          <w:b/>
          <w:sz w:val="28"/>
          <w:szCs w:val="28"/>
        </w:rPr>
        <w:t>Функциональная схема</w:t>
      </w:r>
      <w:r w:rsidR="00F93AD1" w:rsidRPr="00AD36AD">
        <w:rPr>
          <w:rFonts w:ascii="Times New Roman" w:hAnsi="Times New Roman" w:cs="Times New Roman"/>
          <w:b/>
          <w:sz w:val="28"/>
          <w:szCs w:val="28"/>
        </w:rPr>
        <w:t>.</w:t>
      </w:r>
    </w:p>
    <w:p w:rsidR="00F93AD1" w:rsidRPr="00AD36AD" w:rsidRDefault="00F93AD1" w:rsidP="00EE1AA4">
      <w:pPr>
        <w:pStyle w:val="a3"/>
        <w:numPr>
          <w:ilvl w:val="1"/>
          <w:numId w:val="7"/>
        </w:numPr>
        <w:spacing w:before="600" w:after="6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36AD">
        <w:rPr>
          <w:rFonts w:ascii="Times New Roman" w:hAnsi="Times New Roman" w:cs="Times New Roman"/>
          <w:b/>
          <w:sz w:val="28"/>
          <w:szCs w:val="28"/>
        </w:rPr>
        <w:t xml:space="preserve">Методика цифрового </w:t>
      </w:r>
      <w:r w:rsidR="00BC4BCA" w:rsidRPr="00AD36AD">
        <w:rPr>
          <w:rFonts w:ascii="Times New Roman" w:hAnsi="Times New Roman" w:cs="Times New Roman"/>
          <w:b/>
          <w:sz w:val="28"/>
          <w:szCs w:val="28"/>
        </w:rPr>
        <w:t>измерения диаметра лазерного пучка и его эллиптичности.</w:t>
      </w:r>
    </w:p>
    <w:p w:rsidR="00BC4BCA" w:rsidRPr="00AD36AD" w:rsidRDefault="00BC4BCA" w:rsidP="00EE1AA4">
      <w:pPr>
        <w:pStyle w:val="a3"/>
        <w:numPr>
          <w:ilvl w:val="1"/>
          <w:numId w:val="7"/>
        </w:numPr>
        <w:spacing w:before="600" w:after="6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36AD">
        <w:rPr>
          <w:rFonts w:ascii="Times New Roman" w:hAnsi="Times New Roman" w:cs="Times New Roman"/>
          <w:b/>
          <w:sz w:val="28"/>
          <w:szCs w:val="28"/>
        </w:rPr>
        <w:t>Методика измерения угловой расходимости.</w:t>
      </w:r>
    </w:p>
    <w:p w:rsidR="00BC4BCA" w:rsidRPr="00AD36AD" w:rsidRDefault="00BC4BCA" w:rsidP="00EE1AA4">
      <w:pPr>
        <w:pStyle w:val="a3"/>
        <w:numPr>
          <w:ilvl w:val="0"/>
          <w:numId w:val="7"/>
        </w:numPr>
        <w:spacing w:before="600" w:after="6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36AD">
        <w:rPr>
          <w:rFonts w:ascii="Times New Roman" w:hAnsi="Times New Roman" w:cs="Times New Roman"/>
          <w:b/>
          <w:sz w:val="28"/>
          <w:szCs w:val="28"/>
        </w:rPr>
        <w:t>Измерение когерентности лазерного пучка.</w:t>
      </w:r>
    </w:p>
    <w:p w:rsidR="00EE1AA4" w:rsidRPr="00AD36AD" w:rsidRDefault="00BC4BCA" w:rsidP="00EE1AA4">
      <w:pPr>
        <w:spacing w:before="600" w:after="6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6AD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EE1AA4" w:rsidRPr="00AD36AD" w:rsidRDefault="00EE1AA4" w:rsidP="00EE1AA4">
      <w:pPr>
        <w:spacing w:before="600" w:after="6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6AD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7D6BD7" w:rsidRPr="00AD36AD" w:rsidRDefault="007D6BD7" w:rsidP="00BC4BCA">
      <w:pPr>
        <w:spacing w:before="600" w:after="600" w:line="360" w:lineRule="auto"/>
        <w:rPr>
          <w:rFonts w:ascii="Times New Roman" w:hAnsi="Times New Roman" w:cs="Times New Roman"/>
          <w:sz w:val="28"/>
          <w:szCs w:val="28"/>
        </w:rPr>
      </w:pPr>
    </w:p>
    <w:p w:rsidR="000612C0" w:rsidRPr="00AD36AD" w:rsidRDefault="000612C0" w:rsidP="000B2935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BC4BCA" w:rsidRPr="00AD36AD" w:rsidRDefault="00BC4BCA" w:rsidP="000B293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CA" w:rsidRPr="00AD36AD" w:rsidRDefault="00BC4BCA" w:rsidP="000B293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CA" w:rsidRPr="00AD36AD" w:rsidRDefault="00BC4BCA" w:rsidP="000B293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CA" w:rsidRPr="00AD36AD" w:rsidRDefault="00BC4BCA" w:rsidP="000B293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CA" w:rsidRPr="00AD36AD" w:rsidRDefault="00BC4BCA" w:rsidP="000B293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AA4" w:rsidRDefault="00EE1AA4" w:rsidP="000B293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AD" w:rsidRPr="00AD36AD" w:rsidRDefault="00AD36AD" w:rsidP="000B293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CA" w:rsidRPr="00AD36AD" w:rsidRDefault="00BC4BCA" w:rsidP="00BC4BCA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5655D0" w:rsidRPr="00AD36AD" w:rsidRDefault="00F92B6C" w:rsidP="000B2935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92B6C" w:rsidRPr="00AD36AD" w:rsidRDefault="00F92B6C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5655D0" w:rsidRPr="00AD36AD" w:rsidRDefault="00F92B6C" w:rsidP="00AD36AD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 xml:space="preserve">Использование лазеров в прикладных областях оптической техники предъявляет высокие </w:t>
      </w:r>
      <w:r w:rsidR="00CB4BCE" w:rsidRPr="00AD36AD">
        <w:rPr>
          <w:rFonts w:ascii="Times New Roman" w:hAnsi="Times New Roman" w:cs="Times New Roman"/>
          <w:sz w:val="28"/>
          <w:szCs w:val="28"/>
        </w:rPr>
        <w:t>требования как к геометрическим параметрам излучения (угловой расходимости, диаметру пучка и его эллиптичности), так и пространственной и временной когерентности излучения. Вместе с тем отсутствует приборы прямого измерения этих характеристик источников света. Поэтому в нашем проекте была</w:t>
      </w:r>
      <w:r w:rsidR="00F10E13" w:rsidRPr="00AD36AD">
        <w:rPr>
          <w:rFonts w:ascii="Times New Roman" w:hAnsi="Times New Roman" w:cs="Times New Roman"/>
          <w:sz w:val="28"/>
          <w:szCs w:val="28"/>
        </w:rPr>
        <w:t xml:space="preserve"> поставлена цель – разработать инновационный стенд для сборки лазерных излучателей с диодной накачкой и цифрового измерения важнейших характеристик пучков (диаметра и угловой расходимости, эллиптичности</w:t>
      </w:r>
      <w:r w:rsidR="0009385D" w:rsidRPr="00AD36AD">
        <w:rPr>
          <w:rFonts w:ascii="Times New Roman" w:hAnsi="Times New Roman" w:cs="Times New Roman"/>
          <w:sz w:val="28"/>
          <w:szCs w:val="28"/>
        </w:rPr>
        <w:t>, времени и длины когерентности излучения). В проекте реализованы методики измерения оптических характеристик лазера с применением ПЗС – камеры и компьютера для цифрового анализа и измерения профиля лазерного пучка.</w:t>
      </w:r>
      <w:r w:rsidR="00160187" w:rsidRPr="00AD36AD">
        <w:rPr>
          <w:rFonts w:ascii="Times New Roman" w:hAnsi="Times New Roman" w:cs="Times New Roman"/>
          <w:sz w:val="28"/>
          <w:szCs w:val="28"/>
        </w:rPr>
        <w:t xml:space="preserve"> Инновационный стенд позволяет путём небольшой перестройки реализовывать классическую схему интерферометра Майкельсона с цифровым анализом интерференционной</w:t>
      </w:r>
      <w:r w:rsidR="00EA2CFC" w:rsidRPr="00AD36AD">
        <w:rPr>
          <w:rFonts w:ascii="Times New Roman" w:hAnsi="Times New Roman" w:cs="Times New Roman"/>
          <w:sz w:val="28"/>
          <w:szCs w:val="28"/>
        </w:rPr>
        <w:t xml:space="preserve"> картины и измерением её </w:t>
      </w:r>
      <w:proofErr w:type="spellStart"/>
      <w:r w:rsidR="00EA2CFC" w:rsidRPr="00AD36AD">
        <w:rPr>
          <w:rFonts w:ascii="Times New Roman" w:hAnsi="Times New Roman" w:cs="Times New Roman"/>
          <w:sz w:val="28"/>
          <w:szCs w:val="28"/>
        </w:rPr>
        <w:t>видности</w:t>
      </w:r>
      <w:proofErr w:type="spellEnd"/>
      <w:r w:rsidR="00EA2CFC" w:rsidRPr="00AD36AD">
        <w:rPr>
          <w:rFonts w:ascii="Times New Roman" w:hAnsi="Times New Roman" w:cs="Times New Roman"/>
          <w:sz w:val="28"/>
          <w:szCs w:val="28"/>
        </w:rPr>
        <w:t xml:space="preserve"> с применением ПЗС – камеры, что позволяет измерить время и длину когерентности. Полученные в работе экспериментальные результаты могут стать основой для разработки оптического прибора для измерения параметров лазерных излучателей, что имеет важное научно-те</w:t>
      </w:r>
      <w:r w:rsidR="00AD36AD" w:rsidRPr="00AD36AD">
        <w:rPr>
          <w:rFonts w:ascii="Times New Roman" w:hAnsi="Times New Roman" w:cs="Times New Roman"/>
          <w:sz w:val="28"/>
          <w:szCs w:val="28"/>
        </w:rPr>
        <w:t>хническое и прикладное значение.</w:t>
      </w:r>
    </w:p>
    <w:p w:rsidR="000B2935" w:rsidRPr="00AD36AD" w:rsidRDefault="000B2935" w:rsidP="000B2935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5655D0" w:rsidRPr="00AD36AD" w:rsidRDefault="005655D0" w:rsidP="000B293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A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655D0" w:rsidRPr="00AD36AD" w:rsidRDefault="005655D0" w:rsidP="0067627E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5D0" w:rsidRPr="00AD36AD" w:rsidRDefault="005655D0" w:rsidP="0067627E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 xml:space="preserve">Использование лазеров в современных оптических приборах предъявляет высокие требования к геометрическим характеристикам </w:t>
      </w:r>
      <w:r w:rsidR="000F3C81" w:rsidRPr="00AD36AD">
        <w:rPr>
          <w:rFonts w:ascii="Times New Roman" w:hAnsi="Times New Roman" w:cs="Times New Roman"/>
          <w:sz w:val="28"/>
          <w:szCs w:val="28"/>
        </w:rPr>
        <w:t xml:space="preserve">излучения, к степени когерентности лазерных пучков. Однако промышленность не выпускает приборов прямого </w:t>
      </w:r>
      <w:r w:rsidR="007D705E" w:rsidRPr="00AD36AD">
        <w:rPr>
          <w:rFonts w:ascii="Times New Roman" w:hAnsi="Times New Roman" w:cs="Times New Roman"/>
          <w:sz w:val="28"/>
          <w:szCs w:val="28"/>
        </w:rPr>
        <w:t>измерения этих характеристик. Поэтому проектирование инновационного стенда для сборки лазерных излучателей с диодной накачкой и цифрового измерения профиля пучков и степени их когерентности представляется актуальным.</w:t>
      </w:r>
    </w:p>
    <w:p w:rsidR="007D705E" w:rsidRPr="00AD36AD" w:rsidRDefault="007D705E" w:rsidP="0067627E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 xml:space="preserve">В рамках проекта в исследовательской лазерной лаборатории нашей школы нами проектирован и собран инновационный лабораторный стенд для сборки лазерных излучателей с диодной накачкой и цифрового измерения </w:t>
      </w:r>
      <w:r w:rsidR="00817371" w:rsidRPr="00AD36AD">
        <w:rPr>
          <w:rFonts w:ascii="Times New Roman" w:hAnsi="Times New Roman" w:cs="Times New Roman"/>
          <w:sz w:val="28"/>
          <w:szCs w:val="28"/>
        </w:rPr>
        <w:t xml:space="preserve">их оптических характеристик и степени когерентности лазерных пучков с применением ПЗС – камера и компьютера. Данный стенд кроме своего прямого назначения позволяет выполнять учебно-исследовательские лабораторные работы по лазерной физике старшеклассникам, желающим углублённого изучения квантовой физики. </w:t>
      </w:r>
    </w:p>
    <w:p w:rsidR="00F14B76" w:rsidRPr="00AD36AD" w:rsidRDefault="00F14B76" w:rsidP="000B293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76" w:rsidRPr="00AD36AD" w:rsidRDefault="00F14B76" w:rsidP="00F14B76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AD">
        <w:rPr>
          <w:rFonts w:ascii="Times New Roman" w:hAnsi="Times New Roman" w:cs="Times New Roman"/>
          <w:b/>
          <w:sz w:val="28"/>
          <w:szCs w:val="28"/>
        </w:rPr>
        <w:t>1.</w:t>
      </w:r>
      <w:r w:rsidR="00817371" w:rsidRPr="00AD36AD">
        <w:rPr>
          <w:rFonts w:ascii="Times New Roman" w:hAnsi="Times New Roman" w:cs="Times New Roman"/>
          <w:b/>
          <w:sz w:val="28"/>
          <w:szCs w:val="28"/>
        </w:rPr>
        <w:t>Постановка задачи исследования.</w:t>
      </w:r>
    </w:p>
    <w:p w:rsidR="00817371" w:rsidRPr="00AD36AD" w:rsidRDefault="00817371" w:rsidP="000B2935">
      <w:pPr>
        <w:pStyle w:val="a3"/>
        <w:numPr>
          <w:ilvl w:val="0"/>
          <w:numId w:val="2"/>
        </w:numPr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 xml:space="preserve">Разработать инновационный лабораторный стенд для сборки лазерных излучателей с диодной накачкой и удвоением </w:t>
      </w:r>
      <w:r w:rsidR="00A77A84" w:rsidRPr="00AD36AD">
        <w:rPr>
          <w:rFonts w:ascii="Times New Roman" w:hAnsi="Times New Roman" w:cs="Times New Roman"/>
          <w:sz w:val="28"/>
          <w:szCs w:val="28"/>
        </w:rPr>
        <w:t>частоты и цифрового измерения геометрических параметров пучка и степени когерентности с применением ПЗС – камеры и компьютера.</w:t>
      </w:r>
    </w:p>
    <w:p w:rsidR="00A77A84" w:rsidRPr="00AD36AD" w:rsidRDefault="00A77A84" w:rsidP="000B2935">
      <w:pPr>
        <w:pStyle w:val="a3"/>
        <w:numPr>
          <w:ilvl w:val="0"/>
          <w:numId w:val="2"/>
        </w:numPr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Реализовать методику измерения диаметра пучка и угловой расходимости путём компьютерной обработки профиля пучка.</w:t>
      </w:r>
    </w:p>
    <w:p w:rsidR="00A77A84" w:rsidRPr="00AD36AD" w:rsidRDefault="00A77A84" w:rsidP="000B2935">
      <w:pPr>
        <w:pStyle w:val="a3"/>
        <w:numPr>
          <w:ilvl w:val="0"/>
          <w:numId w:val="2"/>
        </w:numPr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Реализовать методику измерения времени и длины когерентности лазерных пучков с применением интерферометра Майкельсона и ПЗС – камеры.</w:t>
      </w:r>
    </w:p>
    <w:p w:rsidR="00905D4B" w:rsidRPr="00AD36AD" w:rsidRDefault="00905D4B" w:rsidP="00AD36AD">
      <w:pPr>
        <w:pStyle w:val="a3"/>
        <w:spacing w:before="120" w:after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B2935" w:rsidRPr="00AD36AD" w:rsidRDefault="000B2935" w:rsidP="001F018D">
      <w:pPr>
        <w:pStyle w:val="a3"/>
        <w:spacing w:before="120" w:after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018D" w:rsidRPr="00AD36AD" w:rsidRDefault="001F018D" w:rsidP="001F018D">
      <w:pPr>
        <w:pStyle w:val="a3"/>
        <w:spacing w:before="120" w:after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7A84" w:rsidRPr="00AD36AD" w:rsidRDefault="00BC4BCA" w:rsidP="000B2935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A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77A84" w:rsidRPr="00AD36AD">
        <w:rPr>
          <w:rFonts w:ascii="Times New Roman" w:hAnsi="Times New Roman" w:cs="Times New Roman"/>
          <w:b/>
          <w:sz w:val="28"/>
          <w:szCs w:val="28"/>
        </w:rPr>
        <w:t>Инновационный стенд для сборки излучателей.</w:t>
      </w:r>
    </w:p>
    <w:p w:rsidR="005655D0" w:rsidRPr="00AD36AD" w:rsidRDefault="00BC4BCA" w:rsidP="00BC4BCA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A77A84" w:rsidRPr="00AD36AD">
        <w:rPr>
          <w:rFonts w:ascii="Times New Roman" w:hAnsi="Times New Roman" w:cs="Times New Roman"/>
          <w:b/>
          <w:sz w:val="28"/>
          <w:szCs w:val="28"/>
        </w:rPr>
        <w:t>Функциональная схема стенда приведена на рисунке 1.</w:t>
      </w:r>
      <w:r w:rsidR="00905D4B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05C63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8F4D2" wp14:editId="4C051E84">
            <wp:extent cx="4968875" cy="313163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хема 1.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225" cy="31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D4B" w:rsidRPr="00AD36AD" w:rsidRDefault="006937AB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Рисунок 1</w:t>
      </w:r>
      <w:r w:rsidR="00AD36AD">
        <w:rPr>
          <w:rFonts w:ascii="Times New Roman" w:hAnsi="Times New Roman" w:cs="Times New Roman"/>
          <w:sz w:val="28"/>
          <w:szCs w:val="28"/>
        </w:rPr>
        <w:t>.</w:t>
      </w:r>
    </w:p>
    <w:p w:rsidR="006937AB" w:rsidRPr="00AD36AD" w:rsidRDefault="006937AB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Финальная функциональная схема лабораторного стенда для сборки лазерных излучателей измерения их оптических характеристик.</w:t>
      </w:r>
    </w:p>
    <w:p w:rsidR="006937AB" w:rsidRPr="00AD36AD" w:rsidRDefault="0067627E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1 – ю</w:t>
      </w:r>
      <w:r w:rsidR="006937AB" w:rsidRPr="00AD36AD">
        <w:rPr>
          <w:rFonts w:ascii="Times New Roman" w:hAnsi="Times New Roman" w:cs="Times New Roman"/>
          <w:sz w:val="28"/>
          <w:szCs w:val="28"/>
        </w:rPr>
        <w:t>стировочный лазер 532 нм;</w:t>
      </w:r>
    </w:p>
    <w:p w:rsidR="006937AB" w:rsidRPr="00AD36AD" w:rsidRDefault="0067627E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2 – блок питания;</w:t>
      </w:r>
    </w:p>
    <w:p w:rsidR="006937AB" w:rsidRPr="00AD36AD" w:rsidRDefault="006937AB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3 – призма;</w:t>
      </w:r>
    </w:p>
    <w:p w:rsidR="001F3570" w:rsidRPr="00AD36AD" w:rsidRDefault="001F3570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4 – полупрозрачная пластина для линии 532 нм;</w:t>
      </w:r>
    </w:p>
    <w:p w:rsidR="001F3570" w:rsidRPr="00AD36AD" w:rsidRDefault="001F3570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5 – кристалл ванадата (4*4*4мм);</w:t>
      </w:r>
    </w:p>
    <w:p w:rsidR="001F3570" w:rsidRPr="00AD36AD" w:rsidRDefault="001F3570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lastRenderedPageBreak/>
        <w:t>6 – нелинейный кристалл для удвоения частоты;</w:t>
      </w:r>
    </w:p>
    <w:p w:rsidR="001F3570" w:rsidRPr="00AD36AD" w:rsidRDefault="001F3570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7 – выходное зеркало резонатора;</w:t>
      </w:r>
    </w:p>
    <w:p w:rsidR="001F3570" w:rsidRPr="00AD36AD" w:rsidRDefault="001F3570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8 – входное зеркало резонатора;</w:t>
      </w:r>
    </w:p>
    <w:p w:rsidR="001F3570" w:rsidRPr="00AD36AD" w:rsidRDefault="001F3570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9 – объектив;</w:t>
      </w:r>
    </w:p>
    <w:p w:rsidR="001F3570" w:rsidRPr="00AD36AD" w:rsidRDefault="001F3570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10 – призма-куб;</w:t>
      </w:r>
    </w:p>
    <w:p w:rsidR="001F3570" w:rsidRPr="00AD36AD" w:rsidRDefault="001F3570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11 и 13 – конденсоры;</w:t>
      </w:r>
    </w:p>
    <w:p w:rsidR="001F3570" w:rsidRPr="00AD36AD" w:rsidRDefault="001F3570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12 и 14 – полупроводниковые лазерные диоды накачки;</w:t>
      </w:r>
    </w:p>
    <w:p w:rsidR="001F3570" w:rsidRPr="00AD36AD" w:rsidRDefault="001F3570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15 – стабилизированный источник питания 5В;</w:t>
      </w:r>
    </w:p>
    <w:p w:rsidR="001F3570" w:rsidRPr="00AD36AD" w:rsidRDefault="001F3570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16 – набор нейтральных фильтров;</w:t>
      </w:r>
    </w:p>
    <w:p w:rsidR="001F3570" w:rsidRPr="00AD36AD" w:rsidRDefault="001F3570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17 – ПЗС-камера;</w:t>
      </w:r>
    </w:p>
    <w:p w:rsidR="004E75A0" w:rsidRPr="00AD36AD" w:rsidRDefault="001F3570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18 – компьютер.</w:t>
      </w:r>
    </w:p>
    <w:p w:rsidR="004E75A0" w:rsidRPr="00AD36AD" w:rsidRDefault="004E75A0" w:rsidP="00FA1FF6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Схема поясняет в качестве примера</w:t>
      </w:r>
      <w:r w:rsidR="00F7465F" w:rsidRPr="00AD36AD">
        <w:rPr>
          <w:rFonts w:ascii="Times New Roman" w:hAnsi="Times New Roman" w:cs="Times New Roman"/>
          <w:sz w:val="28"/>
          <w:szCs w:val="28"/>
        </w:rPr>
        <w:t xml:space="preserve"> сборку и юстировку лазерного излучателя на кристалле ванадата с накачкой двумя полупроводниковыми лазерными диодами. Конструктивно лазерный излучатель выполнен в комбинации корпуса осветителя (</w:t>
      </w:r>
      <w:r w:rsidR="0067627E" w:rsidRPr="00AD36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465F" w:rsidRPr="00AD36AD">
        <w:rPr>
          <w:rFonts w:ascii="Times New Roman" w:hAnsi="Times New Roman" w:cs="Times New Roman"/>
          <w:sz w:val="28"/>
          <w:szCs w:val="28"/>
        </w:rPr>
        <w:t>), корпуса резонатора (</w:t>
      </w:r>
      <w:r w:rsidR="0067627E" w:rsidRPr="00AD36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465F" w:rsidRPr="00AD36AD">
        <w:rPr>
          <w:rFonts w:ascii="Times New Roman" w:hAnsi="Times New Roman" w:cs="Times New Roman"/>
          <w:sz w:val="28"/>
          <w:szCs w:val="28"/>
        </w:rPr>
        <w:t xml:space="preserve">) и корпуса </w:t>
      </w:r>
      <w:r w:rsidR="00B1163F" w:rsidRPr="00AD36AD">
        <w:rPr>
          <w:rFonts w:ascii="Times New Roman" w:hAnsi="Times New Roman" w:cs="Times New Roman"/>
          <w:sz w:val="28"/>
          <w:szCs w:val="28"/>
        </w:rPr>
        <w:t>телескопа (</w:t>
      </w:r>
      <w:r w:rsidR="0067627E" w:rsidRPr="00AD36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1163F" w:rsidRPr="00AD36AD">
        <w:rPr>
          <w:rFonts w:ascii="Times New Roman" w:hAnsi="Times New Roman" w:cs="Times New Roman"/>
          <w:sz w:val="28"/>
          <w:szCs w:val="28"/>
        </w:rPr>
        <w:t xml:space="preserve">). </w:t>
      </w:r>
      <w:r w:rsidR="00AC33FD" w:rsidRPr="00AD36AD">
        <w:rPr>
          <w:rFonts w:ascii="Times New Roman" w:hAnsi="Times New Roman" w:cs="Times New Roman"/>
          <w:sz w:val="28"/>
          <w:szCs w:val="28"/>
        </w:rPr>
        <w:t>Корпуса осветителя и резонатора размещены на элементах Пельтье для стабилизации температуры активного элемента и лазерных диодов. В корпусе осветителя установлены два полупроводниковых лазерных диода (12 и 14), которые в небольших пределах могут перемещаться относительно конденсоров (11, 13). Излучение обоих диодов с помощью призмы</w:t>
      </w:r>
      <w:r w:rsidR="0067627E" w:rsidRPr="00AD36AD">
        <w:rPr>
          <w:rFonts w:ascii="Times New Roman" w:hAnsi="Times New Roman" w:cs="Times New Roman"/>
          <w:sz w:val="28"/>
          <w:szCs w:val="28"/>
        </w:rPr>
        <w:t>-</w:t>
      </w:r>
      <w:r w:rsidR="00AC33FD" w:rsidRPr="00AD36AD">
        <w:rPr>
          <w:rFonts w:ascii="Times New Roman" w:hAnsi="Times New Roman" w:cs="Times New Roman"/>
          <w:sz w:val="28"/>
          <w:szCs w:val="28"/>
        </w:rPr>
        <w:t>куба (10) и объектива (9) фокусируется на кристалл ванадата с примесью неодима в медной оправке</w:t>
      </w:r>
      <w:r w:rsidR="0067627E" w:rsidRPr="00AD36AD">
        <w:rPr>
          <w:rFonts w:ascii="Times New Roman" w:hAnsi="Times New Roman" w:cs="Times New Roman"/>
          <w:sz w:val="28"/>
          <w:szCs w:val="28"/>
        </w:rPr>
        <w:t xml:space="preserve"> (5)</w:t>
      </w:r>
      <w:r w:rsidR="00AC33FD" w:rsidRPr="00AD36AD">
        <w:rPr>
          <w:rFonts w:ascii="Times New Roman" w:hAnsi="Times New Roman" w:cs="Times New Roman"/>
          <w:sz w:val="28"/>
          <w:szCs w:val="28"/>
        </w:rPr>
        <w:t>, приклеенн</w:t>
      </w:r>
      <w:r w:rsidR="0067627E" w:rsidRPr="00AD36AD">
        <w:rPr>
          <w:rFonts w:ascii="Times New Roman" w:hAnsi="Times New Roman" w:cs="Times New Roman"/>
          <w:sz w:val="28"/>
          <w:szCs w:val="28"/>
        </w:rPr>
        <w:t xml:space="preserve">ый </w:t>
      </w:r>
      <w:r w:rsidR="00AD36AD">
        <w:rPr>
          <w:rFonts w:ascii="Times New Roman" w:hAnsi="Times New Roman" w:cs="Times New Roman"/>
          <w:sz w:val="28"/>
          <w:szCs w:val="28"/>
        </w:rPr>
        <w:t xml:space="preserve">к </w:t>
      </w:r>
      <w:r w:rsidR="002044BF" w:rsidRPr="00AD36AD">
        <w:rPr>
          <w:rFonts w:ascii="Times New Roman" w:hAnsi="Times New Roman" w:cs="Times New Roman"/>
          <w:sz w:val="28"/>
          <w:szCs w:val="28"/>
        </w:rPr>
        <w:t xml:space="preserve">основанию корпуса резонатора. В </w:t>
      </w:r>
      <w:r w:rsidR="00AD36AD">
        <w:rPr>
          <w:rFonts w:ascii="Times New Roman" w:hAnsi="Times New Roman" w:cs="Times New Roman"/>
          <w:sz w:val="28"/>
          <w:szCs w:val="28"/>
        </w:rPr>
        <w:t>нём также</w:t>
      </w:r>
      <w:r w:rsidR="002044BF" w:rsidRPr="00AD36AD">
        <w:rPr>
          <w:rFonts w:ascii="Times New Roman" w:hAnsi="Times New Roman" w:cs="Times New Roman"/>
          <w:sz w:val="28"/>
          <w:szCs w:val="28"/>
        </w:rPr>
        <w:t xml:space="preserve"> установлены зеркала резонатора в специальных оправках. Одно из них (8) – входное с коэффициентом отражения 0,98 для линии второй гармоники 532 нм, второе – выходное (7) с коэффициентом пропускания 0,4 - 0,6. Нелинейный кристалл ниобата лития (6) ориентирован вдоль оптической оси излучателя. Для юстировки и сборки использ</w:t>
      </w:r>
      <w:r w:rsidR="00F86A8E" w:rsidRPr="00AD36AD">
        <w:rPr>
          <w:rFonts w:ascii="Times New Roman" w:hAnsi="Times New Roman" w:cs="Times New Roman"/>
          <w:sz w:val="28"/>
          <w:szCs w:val="28"/>
        </w:rPr>
        <w:t>уется вспомогательный лазер (1) 532 нм с блоком питания (2) и призм</w:t>
      </w:r>
      <w:r w:rsidR="00AD36AD">
        <w:rPr>
          <w:rFonts w:ascii="Times New Roman" w:hAnsi="Times New Roman" w:cs="Times New Roman"/>
          <w:sz w:val="28"/>
          <w:szCs w:val="28"/>
        </w:rPr>
        <w:t>а</w:t>
      </w:r>
      <w:r w:rsidR="00F86A8E" w:rsidRPr="00AD36AD">
        <w:rPr>
          <w:rFonts w:ascii="Times New Roman" w:hAnsi="Times New Roman" w:cs="Times New Roman"/>
          <w:sz w:val="28"/>
          <w:szCs w:val="28"/>
        </w:rPr>
        <w:t xml:space="preserve"> (3). Для цифрового анализа профиля пучка используется ПЗС – камера (17) и компьютер (18).</w:t>
      </w:r>
    </w:p>
    <w:p w:rsidR="00F86A8E" w:rsidRPr="00AD36AD" w:rsidRDefault="00F86A8E" w:rsidP="00FA1FF6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Методика сборки и юстировки.</w:t>
      </w:r>
    </w:p>
    <w:p w:rsidR="00BC4BCA" w:rsidRPr="00AD36AD" w:rsidRDefault="00422A65" w:rsidP="00FA1FF6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 xml:space="preserve">Включить питание юстировочного лазера (1) </w:t>
      </w:r>
      <w:r w:rsidR="00D036EE" w:rsidRPr="00AD36AD">
        <w:rPr>
          <w:rFonts w:ascii="Times New Roman" w:hAnsi="Times New Roman" w:cs="Times New Roman"/>
          <w:sz w:val="28"/>
          <w:szCs w:val="28"/>
        </w:rPr>
        <w:t>и с помощью призмы (3) направить зелёный луч</w:t>
      </w:r>
      <w:r w:rsidR="0062707A" w:rsidRPr="00AD36AD">
        <w:rPr>
          <w:rFonts w:ascii="Times New Roman" w:hAnsi="Times New Roman" w:cs="Times New Roman"/>
          <w:sz w:val="28"/>
          <w:szCs w:val="28"/>
        </w:rPr>
        <w:t xml:space="preserve"> лазера строго вдоль оптической оси стенда на одной и той же высоте и по нему отъюстировать платформу излучателя. Закрепить на платформе корпуса осветителя и резонатора. Отъюстировать оптические элементы осветителя. Сначала найти правильное положение призмы – куба, чтобы отраженный от него пучок совпал с </w:t>
      </w:r>
      <w:proofErr w:type="spellStart"/>
      <w:r w:rsidR="0062707A" w:rsidRPr="00AD36AD">
        <w:rPr>
          <w:rFonts w:ascii="Times New Roman" w:hAnsi="Times New Roman" w:cs="Times New Roman"/>
          <w:sz w:val="28"/>
          <w:szCs w:val="28"/>
        </w:rPr>
        <w:t>юстировочным</w:t>
      </w:r>
      <w:proofErr w:type="spellEnd"/>
      <w:r w:rsidR="0062707A" w:rsidRPr="00AD36AD">
        <w:rPr>
          <w:rFonts w:ascii="Times New Roman" w:hAnsi="Times New Roman" w:cs="Times New Roman"/>
          <w:sz w:val="28"/>
          <w:szCs w:val="28"/>
        </w:rPr>
        <w:t xml:space="preserve"> лучом. </w:t>
      </w:r>
      <w:r w:rsidR="00F60A24" w:rsidRPr="00AD36A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60A24" w:rsidRPr="00AD36AD">
        <w:rPr>
          <w:rFonts w:ascii="Times New Roman" w:hAnsi="Times New Roman" w:cs="Times New Roman"/>
          <w:sz w:val="28"/>
          <w:szCs w:val="28"/>
        </w:rPr>
        <w:lastRenderedPageBreak/>
        <w:t>добиться симметричного креста от излучения лазерных диодов (12 и 14) в центре выходного отверстия, установить объектив (9) и добиться фокусировки излучения накачки на активном элементе (5) в корпусе резонатор</w:t>
      </w:r>
      <w:r w:rsidR="00AD36AD">
        <w:rPr>
          <w:rFonts w:ascii="Times New Roman" w:hAnsi="Times New Roman" w:cs="Times New Roman"/>
          <w:sz w:val="28"/>
          <w:szCs w:val="28"/>
        </w:rPr>
        <w:t>а</w:t>
      </w:r>
      <w:r w:rsidR="00F60A24" w:rsidRPr="00AD36AD">
        <w:rPr>
          <w:rFonts w:ascii="Times New Roman" w:hAnsi="Times New Roman" w:cs="Times New Roman"/>
          <w:sz w:val="28"/>
          <w:szCs w:val="28"/>
        </w:rPr>
        <w:t xml:space="preserve">. Далее отъюстировать </w:t>
      </w:r>
      <w:r w:rsidR="00B36447" w:rsidRPr="00AD36AD">
        <w:rPr>
          <w:rFonts w:ascii="Times New Roman" w:hAnsi="Times New Roman" w:cs="Times New Roman"/>
          <w:sz w:val="28"/>
          <w:szCs w:val="28"/>
        </w:rPr>
        <w:t xml:space="preserve">и склеить зеркала резонатора (7, 8) </w:t>
      </w:r>
      <w:r w:rsidR="00AD36AD">
        <w:rPr>
          <w:rFonts w:ascii="Times New Roman" w:hAnsi="Times New Roman" w:cs="Times New Roman"/>
          <w:sz w:val="28"/>
          <w:szCs w:val="28"/>
        </w:rPr>
        <w:t xml:space="preserve">и </w:t>
      </w:r>
      <w:r w:rsidR="00B36447" w:rsidRPr="00AD36AD">
        <w:rPr>
          <w:rFonts w:ascii="Times New Roman" w:hAnsi="Times New Roman" w:cs="Times New Roman"/>
          <w:sz w:val="28"/>
          <w:szCs w:val="28"/>
        </w:rPr>
        <w:t>нелинейный кристалл (6). В последнюю очередь п</w:t>
      </w:r>
      <w:r w:rsidR="008A7C22" w:rsidRPr="00AD36AD">
        <w:rPr>
          <w:rFonts w:ascii="Times New Roman" w:hAnsi="Times New Roman" w:cs="Times New Roman"/>
          <w:sz w:val="28"/>
          <w:szCs w:val="28"/>
        </w:rPr>
        <w:t>роизводится юстировка телескопа.</w:t>
      </w:r>
    </w:p>
    <w:p w:rsidR="001F018D" w:rsidRPr="00AD36AD" w:rsidRDefault="001F018D" w:rsidP="0096698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1F018D" w:rsidRPr="00AD36AD" w:rsidRDefault="001F018D" w:rsidP="000B293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A24" w:rsidRPr="00AD36AD" w:rsidRDefault="00BC4BCA" w:rsidP="000B293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AD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B36447" w:rsidRPr="00AD36AD">
        <w:rPr>
          <w:rFonts w:ascii="Times New Roman" w:hAnsi="Times New Roman" w:cs="Times New Roman"/>
          <w:b/>
          <w:sz w:val="28"/>
          <w:szCs w:val="28"/>
        </w:rPr>
        <w:t>Методика цифрового изм</w:t>
      </w:r>
      <w:r w:rsidR="00560E67" w:rsidRPr="00AD36AD">
        <w:rPr>
          <w:rFonts w:ascii="Times New Roman" w:hAnsi="Times New Roman" w:cs="Times New Roman"/>
          <w:b/>
          <w:sz w:val="28"/>
          <w:szCs w:val="28"/>
        </w:rPr>
        <w:t>ерения диаметра лазерного пучка и его эллиптичности.</w:t>
      </w:r>
    </w:p>
    <w:p w:rsidR="00F86A8E" w:rsidRPr="00AD36AD" w:rsidRDefault="00B36447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На стенде реализуется схема измерений, представленная на рисунке 2.</w:t>
      </w:r>
      <w:r w:rsidR="00205C63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707BF3" wp14:editId="25501CDA">
            <wp:extent cx="5607050" cy="26342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324" cy="263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67" w:rsidRPr="00AD36AD" w:rsidRDefault="00560E67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Рисунок 2</w:t>
      </w:r>
      <w:r w:rsidR="00AD36AD">
        <w:rPr>
          <w:rFonts w:ascii="Times New Roman" w:hAnsi="Times New Roman" w:cs="Times New Roman"/>
          <w:sz w:val="28"/>
          <w:szCs w:val="28"/>
        </w:rPr>
        <w:t>.</w:t>
      </w:r>
      <w:r w:rsidR="0096698C">
        <w:rPr>
          <w:rFonts w:ascii="Times New Roman" w:hAnsi="Times New Roman" w:cs="Times New Roman"/>
          <w:sz w:val="28"/>
          <w:szCs w:val="28"/>
        </w:rPr>
        <w:t xml:space="preserve"> </w:t>
      </w:r>
      <w:r w:rsidRPr="00AD36AD">
        <w:rPr>
          <w:rFonts w:ascii="Times New Roman" w:hAnsi="Times New Roman" w:cs="Times New Roman"/>
          <w:sz w:val="28"/>
          <w:szCs w:val="28"/>
        </w:rPr>
        <w:t>Схема измерения диаметра лазерного пучка и эллиптичности.</w:t>
      </w:r>
    </w:p>
    <w:p w:rsidR="00560E67" w:rsidRPr="00AD36AD" w:rsidRDefault="00560E67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1 – лазерный излучатель;</w:t>
      </w:r>
    </w:p>
    <w:p w:rsidR="00560E67" w:rsidRPr="00AD36AD" w:rsidRDefault="00560E67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2 – стабилизированный блок питания 5В;</w:t>
      </w:r>
    </w:p>
    <w:p w:rsidR="00560E67" w:rsidRPr="00AD36AD" w:rsidRDefault="00560E67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3 – набор нейтральных фильтров;</w:t>
      </w:r>
    </w:p>
    <w:p w:rsidR="00560E67" w:rsidRPr="00AD36AD" w:rsidRDefault="00560E67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4 – ПЗС-камера;</w:t>
      </w:r>
    </w:p>
    <w:p w:rsidR="00560E67" w:rsidRPr="00AD36AD" w:rsidRDefault="00560E67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 xml:space="preserve">5 – компьютер. </w:t>
      </w:r>
    </w:p>
    <w:p w:rsidR="00AD36AD" w:rsidRPr="0096698C" w:rsidRDefault="00560E67" w:rsidP="0096698C">
      <w:pPr>
        <w:spacing w:before="120" w:after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AD">
        <w:rPr>
          <w:rFonts w:ascii="Times New Roman" w:hAnsi="Times New Roman" w:cs="Times New Roman"/>
          <w:sz w:val="28"/>
          <w:szCs w:val="28"/>
        </w:rPr>
        <w:t xml:space="preserve"> </w:t>
      </w:r>
      <w:r w:rsidR="004C2134" w:rsidRPr="00AD3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выходе лазера (1) устанавливается набор нейтральных фильтров (3) для выбора линейного режима работы ПЗС - камеры (4). Расстояние от выходного торца излучателя до фоточувствительного слоя ПЗС-камеры 4</w:t>
      </w:r>
      <w:r w:rsidR="00AD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C2134" w:rsidRPr="00AD36AD">
        <w:rPr>
          <w:rFonts w:ascii="Times New Roman" w:eastAsia="Times New Roman" w:hAnsi="Times New Roman" w:cs="Times New Roman"/>
          <w:sz w:val="28"/>
          <w:szCs w:val="28"/>
          <w:lang w:eastAsia="ru-RU"/>
        </w:rPr>
        <w:t>5 см. Добиться попадания пучка в центр мишени камеры, включить компьютер и программу цифрового анализа профиля лазерного пучка. Результат измерения представлен на рисунке 3. Компьютер просчитывает все параметры лазерного пучка. Диаметр пучка на выходе 1,2 мм. Эллиптичность</w:t>
      </w:r>
      <w:r w:rsidR="001F018D" w:rsidRPr="00AD36AD">
        <w:rPr>
          <w:rFonts w:ascii="Times New Roman" w:hAnsi="Times New Roman" w:cs="Times New Roman"/>
          <w:sz w:val="28"/>
          <w:szCs w:val="28"/>
        </w:rPr>
        <w:t xml:space="preserve"> </w:t>
      </w:r>
      <w:r w:rsidR="004C2134" w:rsidRPr="00AD36AD">
        <w:rPr>
          <w:rFonts w:ascii="Times New Roman" w:eastAsia="Times New Roman" w:hAnsi="Times New Roman" w:cs="Times New Roman"/>
          <w:sz w:val="28"/>
          <w:szCs w:val="28"/>
          <w:lang w:eastAsia="ru-RU"/>
        </w:rPr>
        <w:t>0,963.</w:t>
      </w:r>
    </w:p>
    <w:p w:rsidR="004C2134" w:rsidRPr="00AD36AD" w:rsidRDefault="004C2134" w:rsidP="004C2134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6FAF8A" wp14:editId="10ADFA88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18D" w:rsidRPr="00AD36AD" w:rsidRDefault="001F018D" w:rsidP="00AD36A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Рисунок 3. Профиль лазерного пучка на выходе лазера, полученн</w:t>
      </w:r>
      <w:r w:rsidR="0067627E" w:rsidRPr="00AD36AD">
        <w:rPr>
          <w:rFonts w:ascii="Times New Roman" w:hAnsi="Times New Roman" w:cs="Times New Roman"/>
          <w:sz w:val="28"/>
          <w:szCs w:val="28"/>
        </w:rPr>
        <w:t>ый</w:t>
      </w:r>
      <w:r w:rsidRPr="00AD36AD">
        <w:rPr>
          <w:rFonts w:ascii="Times New Roman" w:hAnsi="Times New Roman" w:cs="Times New Roman"/>
          <w:sz w:val="28"/>
          <w:szCs w:val="28"/>
        </w:rPr>
        <w:t xml:space="preserve"> с применением ПЗС – камеры и компьютера.</w:t>
      </w:r>
    </w:p>
    <w:p w:rsidR="001F018D" w:rsidRPr="00AD36AD" w:rsidRDefault="001F018D" w:rsidP="001F018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210340" w:rsidRPr="00AD36AD" w:rsidRDefault="008A7C22" w:rsidP="000B293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AD">
        <w:rPr>
          <w:rFonts w:ascii="Times New Roman" w:hAnsi="Times New Roman" w:cs="Times New Roman"/>
          <w:b/>
          <w:sz w:val="28"/>
          <w:szCs w:val="28"/>
        </w:rPr>
        <w:t>2</w:t>
      </w:r>
      <w:r w:rsidR="00BC4BCA" w:rsidRPr="00AD36AD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210340" w:rsidRPr="00AD36AD">
        <w:rPr>
          <w:rFonts w:ascii="Times New Roman" w:hAnsi="Times New Roman" w:cs="Times New Roman"/>
          <w:b/>
          <w:sz w:val="28"/>
          <w:szCs w:val="28"/>
        </w:rPr>
        <w:t xml:space="preserve">Методика измерения угловой расходимости. </w:t>
      </w:r>
    </w:p>
    <w:p w:rsidR="00210340" w:rsidRPr="00AD36AD" w:rsidRDefault="00210340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Схема изм</w:t>
      </w:r>
      <w:r w:rsidR="001F018D" w:rsidRPr="00AD36AD">
        <w:rPr>
          <w:rFonts w:ascii="Times New Roman" w:hAnsi="Times New Roman" w:cs="Times New Roman"/>
          <w:sz w:val="28"/>
          <w:szCs w:val="28"/>
        </w:rPr>
        <w:t>ерений представлена на рисунке 4</w:t>
      </w:r>
      <w:r w:rsidRPr="00AD36AD">
        <w:rPr>
          <w:rFonts w:ascii="Times New Roman" w:hAnsi="Times New Roman" w:cs="Times New Roman"/>
          <w:sz w:val="28"/>
          <w:szCs w:val="28"/>
        </w:rPr>
        <w:t>.</w:t>
      </w:r>
    </w:p>
    <w:p w:rsidR="00210340" w:rsidRPr="00AD36AD" w:rsidRDefault="001F018D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70EC20" wp14:editId="701F74B8">
            <wp:extent cx="5302250" cy="2072723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0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743" cy="207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5D0" w:rsidRPr="00AD36AD" w:rsidRDefault="004C2134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Рисунок 4</w:t>
      </w:r>
      <w:r w:rsidR="00AD36AD">
        <w:rPr>
          <w:rFonts w:ascii="Times New Roman" w:hAnsi="Times New Roman" w:cs="Times New Roman"/>
          <w:sz w:val="28"/>
          <w:szCs w:val="28"/>
        </w:rPr>
        <w:t>.</w:t>
      </w:r>
      <w:r w:rsidR="0096698C">
        <w:rPr>
          <w:rFonts w:ascii="Times New Roman" w:hAnsi="Times New Roman" w:cs="Times New Roman"/>
          <w:sz w:val="28"/>
          <w:szCs w:val="28"/>
        </w:rPr>
        <w:t xml:space="preserve"> </w:t>
      </w:r>
      <w:r w:rsidR="0096698C" w:rsidRPr="00AD36AD">
        <w:rPr>
          <w:rFonts w:ascii="Times New Roman" w:hAnsi="Times New Roman" w:cs="Times New Roman"/>
          <w:sz w:val="28"/>
          <w:szCs w:val="28"/>
        </w:rPr>
        <w:t>Схема измерения расходимости лазерного пучка</w:t>
      </w:r>
      <w:r w:rsidR="0096698C">
        <w:rPr>
          <w:rFonts w:ascii="Times New Roman" w:hAnsi="Times New Roman" w:cs="Times New Roman"/>
          <w:sz w:val="28"/>
          <w:szCs w:val="28"/>
        </w:rPr>
        <w:t>.</w:t>
      </w:r>
    </w:p>
    <w:p w:rsidR="00A06B31" w:rsidRPr="00AD36AD" w:rsidRDefault="00A06B31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1 – лазерный излучатель;</w:t>
      </w:r>
    </w:p>
    <w:p w:rsidR="00A06B31" w:rsidRPr="00AD36AD" w:rsidRDefault="00A06B31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2 – стабилизированный блок питания 5</w:t>
      </w:r>
      <w:proofErr w:type="gramStart"/>
      <w:r w:rsidRPr="00AD36AD">
        <w:rPr>
          <w:rFonts w:ascii="Times New Roman" w:hAnsi="Times New Roman" w:cs="Times New Roman"/>
          <w:sz w:val="28"/>
          <w:szCs w:val="28"/>
        </w:rPr>
        <w:t xml:space="preserve"> </w:t>
      </w:r>
      <w:r w:rsidR="008D23A7" w:rsidRPr="00AD36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36AD">
        <w:rPr>
          <w:rFonts w:ascii="Times New Roman" w:hAnsi="Times New Roman" w:cs="Times New Roman"/>
          <w:sz w:val="28"/>
          <w:szCs w:val="28"/>
        </w:rPr>
        <w:t>;</w:t>
      </w:r>
    </w:p>
    <w:p w:rsidR="00A06B31" w:rsidRDefault="00A06B31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3 –</w:t>
      </w:r>
      <w:r w:rsidR="0096698C">
        <w:rPr>
          <w:rFonts w:ascii="Times New Roman" w:hAnsi="Times New Roman" w:cs="Times New Roman"/>
          <w:sz w:val="28"/>
          <w:szCs w:val="28"/>
        </w:rPr>
        <w:t xml:space="preserve"> собирающая</w:t>
      </w:r>
      <w:r w:rsidRPr="00AD36AD">
        <w:rPr>
          <w:rFonts w:ascii="Times New Roman" w:hAnsi="Times New Roman" w:cs="Times New Roman"/>
          <w:sz w:val="28"/>
          <w:szCs w:val="28"/>
        </w:rPr>
        <w:t xml:space="preserve"> линза с </w:t>
      </w:r>
      <w:r w:rsidRPr="0096698C">
        <w:rPr>
          <w:rFonts w:ascii="Times New Roman" w:hAnsi="Times New Roman" w:cs="Times New Roman"/>
          <w:sz w:val="28"/>
          <w:szCs w:val="28"/>
        </w:rPr>
        <w:t>фокусным</w:t>
      </w:r>
      <w:r w:rsidRPr="00AD36AD">
        <w:rPr>
          <w:rFonts w:ascii="Times New Roman" w:hAnsi="Times New Roman" w:cs="Times New Roman"/>
          <w:sz w:val="28"/>
          <w:szCs w:val="28"/>
        </w:rPr>
        <w:t xml:space="preserve"> расстоянием 1</w:t>
      </w:r>
      <w:r w:rsidR="0096698C">
        <w:rPr>
          <w:rFonts w:ascii="Times New Roman" w:hAnsi="Times New Roman" w:cs="Times New Roman"/>
          <w:sz w:val="28"/>
          <w:szCs w:val="28"/>
        </w:rPr>
        <w:t>00 с</w:t>
      </w:r>
      <w:r w:rsidRPr="00AD36AD">
        <w:rPr>
          <w:rFonts w:ascii="Times New Roman" w:hAnsi="Times New Roman" w:cs="Times New Roman"/>
          <w:sz w:val="28"/>
          <w:szCs w:val="28"/>
        </w:rPr>
        <w:t>м;</w:t>
      </w:r>
    </w:p>
    <w:p w:rsidR="0096698C" w:rsidRPr="00AD36AD" w:rsidRDefault="0096698C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lastRenderedPageBreak/>
        <w:t>4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6AD">
        <w:rPr>
          <w:rFonts w:ascii="Times New Roman" w:hAnsi="Times New Roman" w:cs="Times New Roman"/>
          <w:sz w:val="28"/>
          <w:szCs w:val="28"/>
        </w:rPr>
        <w:t>ПЗС-камера;</w:t>
      </w:r>
    </w:p>
    <w:p w:rsidR="00A06B31" w:rsidRPr="00AD36AD" w:rsidRDefault="00A06B31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5 –</w:t>
      </w:r>
      <w:r w:rsidR="0096698C" w:rsidRPr="00AD36AD">
        <w:rPr>
          <w:rFonts w:ascii="Times New Roman" w:hAnsi="Times New Roman" w:cs="Times New Roman"/>
          <w:sz w:val="28"/>
          <w:szCs w:val="28"/>
        </w:rPr>
        <w:t>набор нейтральных фильтров;</w:t>
      </w:r>
    </w:p>
    <w:p w:rsidR="00A06B31" w:rsidRPr="00AD36AD" w:rsidRDefault="00A06B31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6 – компьютер или ноутбук.</w:t>
      </w:r>
    </w:p>
    <w:p w:rsidR="001F018D" w:rsidRPr="00AD36AD" w:rsidRDefault="001F018D" w:rsidP="0096698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выходе лазера (1) устанавливается собирающая линза (</w:t>
      </w:r>
      <w:r w:rsidR="009669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36AD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фокусным расстоянием 1</w:t>
      </w:r>
      <w:r w:rsidR="0096698C">
        <w:rPr>
          <w:rFonts w:ascii="Times New Roman" w:eastAsia="Times New Roman" w:hAnsi="Times New Roman" w:cs="Times New Roman"/>
          <w:sz w:val="28"/>
          <w:szCs w:val="28"/>
          <w:lang w:eastAsia="ru-RU"/>
        </w:rPr>
        <w:t>00 с</w:t>
      </w:r>
      <w:r w:rsidRPr="00AD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так, чтобы лазерный пучок проходил по главной оптической оси линзы и на расстоянии 1 м в фокусе </w:t>
      </w:r>
      <w:r w:rsidR="0067627E" w:rsidRPr="00AD3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D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мещается ПЗС-камера, </w:t>
      </w:r>
      <w:proofErr w:type="gramStart"/>
      <w:r w:rsidRPr="00AD3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AD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предварительно размещается набор нейтральных фильтров</w:t>
      </w:r>
      <w:r w:rsidR="0096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</w:t>
      </w:r>
      <w:r w:rsidRPr="00AD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627E" w:rsidRPr="00AD3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необходимо д</w:t>
      </w:r>
      <w:r w:rsidRPr="00AD3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обиться попадания лазерного пучка в ц</w:t>
      </w:r>
      <w:r w:rsidR="0067627E" w:rsidRPr="00AD36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приемной площадки камеры и в</w:t>
      </w:r>
      <w:r w:rsidRPr="00AD3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ключить компьютер</w:t>
      </w:r>
      <w:r w:rsidR="0096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(6)</w:t>
      </w:r>
      <w:r w:rsidRPr="00AD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программу цифрового анализа профиля пучка. Результат цифрового анализа и профиль пучка представлен на рисунке 5. Угловая расходимость оказалась равной 0,56 миллирадиан.</w:t>
      </w:r>
    </w:p>
    <w:p w:rsidR="001F018D" w:rsidRPr="00AD36AD" w:rsidRDefault="001F018D" w:rsidP="001F018D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1F018D" w:rsidRDefault="001F018D" w:rsidP="0096698C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01CDA2AB" wp14:editId="48E63C48">
            <wp:simplePos x="0" y="0"/>
            <wp:positionH relativeFrom="margin">
              <wp:align>right</wp:align>
            </wp:positionH>
            <wp:positionV relativeFrom="line">
              <wp:posOffset>0</wp:posOffset>
            </wp:positionV>
            <wp:extent cx="5934075" cy="4743450"/>
            <wp:effectExtent l="0" t="0" r="9525" b="0"/>
            <wp:wrapSquare wrapText="bothSides"/>
            <wp:docPr id="9" name="Рисунок 9" descr="https://documents.infourok.ru/9925f34b-7eaf-4fd5-b405-562acf8770f3/0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9925f34b-7eaf-4fd5-b405-562acf8770f3/0/image00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5.</w:t>
      </w:r>
      <w:r w:rsidRPr="00AD36AD">
        <w:rPr>
          <w:rFonts w:ascii="Times New Roman" w:hAnsi="Times New Roman" w:cs="Times New Roman"/>
          <w:sz w:val="28"/>
          <w:szCs w:val="28"/>
        </w:rPr>
        <w:t xml:space="preserve"> </w:t>
      </w:r>
      <w:r w:rsidRPr="00AD3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лазерного пучка в фокусе собирающей линзы с фокусным расстоянием 1 м.</w:t>
      </w:r>
    </w:p>
    <w:p w:rsidR="0096698C" w:rsidRDefault="0096698C" w:rsidP="0096698C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8C" w:rsidRPr="0096698C" w:rsidRDefault="0096698C" w:rsidP="0096698C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1F018D" w:rsidRPr="00AD36AD" w:rsidRDefault="001F018D" w:rsidP="000B293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B31" w:rsidRPr="00AD36AD" w:rsidRDefault="00BC4BCA" w:rsidP="000B293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5F47A3" w:rsidRPr="00AD36AD">
        <w:rPr>
          <w:rFonts w:ascii="Times New Roman" w:hAnsi="Times New Roman" w:cs="Times New Roman"/>
          <w:b/>
          <w:sz w:val="28"/>
          <w:szCs w:val="28"/>
        </w:rPr>
        <w:t>Измерение когерентности лазерного пучка.</w:t>
      </w:r>
    </w:p>
    <w:p w:rsidR="005F47A3" w:rsidRPr="00AD36AD" w:rsidRDefault="005F47A3" w:rsidP="008D23A7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 xml:space="preserve">Путём небольшой перестройки лабораторного стенда легко реализуется классическая схема интерферометра Майкельсона с цифровым анализом интерференционной картины с помощью ПЗС-камеры и компьютера. Схема </w:t>
      </w:r>
      <w:r w:rsidR="001F018D" w:rsidRPr="00AD36AD">
        <w:rPr>
          <w:rFonts w:ascii="Times New Roman" w:hAnsi="Times New Roman" w:cs="Times New Roman"/>
          <w:sz w:val="28"/>
          <w:szCs w:val="28"/>
        </w:rPr>
        <w:t>измерений представлена на рис. 6</w:t>
      </w:r>
      <w:r w:rsidRPr="00AD36AD">
        <w:rPr>
          <w:rFonts w:ascii="Times New Roman" w:hAnsi="Times New Roman" w:cs="Times New Roman"/>
          <w:sz w:val="28"/>
          <w:szCs w:val="28"/>
        </w:rPr>
        <w:t>.</w:t>
      </w:r>
    </w:p>
    <w:p w:rsidR="005F47A3" w:rsidRPr="00AD36AD" w:rsidRDefault="009B42C2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A37EE9" wp14:editId="72487893">
            <wp:extent cx="5457825" cy="2376823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хема39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530" cy="238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699" w:rsidRPr="00AD36AD" w:rsidRDefault="009B42C2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Рисунок 6</w:t>
      </w:r>
    </w:p>
    <w:p w:rsidR="000E6699" w:rsidRPr="00AD36AD" w:rsidRDefault="000E6699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Функциональная схема измерения когерентности лазерных пучков.</w:t>
      </w:r>
    </w:p>
    <w:p w:rsidR="000E6699" w:rsidRPr="00AD36AD" w:rsidRDefault="000E6699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1 – лазер с диодной накачкой;</w:t>
      </w:r>
    </w:p>
    <w:p w:rsidR="000E6699" w:rsidRPr="00AD36AD" w:rsidRDefault="000E6699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2 – стабилизированный блок питания 5В;</w:t>
      </w:r>
    </w:p>
    <w:p w:rsidR="000E6699" w:rsidRPr="00AD36AD" w:rsidRDefault="000E6699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3 – призма-куб;</w:t>
      </w:r>
    </w:p>
    <w:p w:rsidR="000E6699" w:rsidRPr="00AD36AD" w:rsidRDefault="000E6699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4 – неподвижное плоское зеркало;</w:t>
      </w:r>
    </w:p>
    <w:p w:rsidR="000E6699" w:rsidRPr="00AD36AD" w:rsidRDefault="000E6699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5 – подвижное зеркало;</w:t>
      </w:r>
    </w:p>
    <w:p w:rsidR="000E6699" w:rsidRPr="00AD36AD" w:rsidRDefault="000E6699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 xml:space="preserve">6 – устройство для плавного </w:t>
      </w:r>
      <w:r w:rsidR="00447CDC" w:rsidRPr="00AD36AD">
        <w:rPr>
          <w:rFonts w:ascii="Times New Roman" w:hAnsi="Times New Roman" w:cs="Times New Roman"/>
          <w:sz w:val="28"/>
          <w:szCs w:val="28"/>
        </w:rPr>
        <w:t>перемещения зеркала по оптической оси с микрометрическим винтом;</w:t>
      </w:r>
    </w:p>
    <w:p w:rsidR="00447CDC" w:rsidRPr="00AD36AD" w:rsidRDefault="0034670C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E5455">
        <w:rPr>
          <w:rFonts w:ascii="Times New Roman" w:hAnsi="Times New Roman" w:cs="Times New Roman"/>
          <w:sz w:val="28"/>
          <w:szCs w:val="28"/>
        </w:rPr>
        <w:t>7 – длиннофокусная линза;</w:t>
      </w:r>
    </w:p>
    <w:p w:rsidR="0034670C" w:rsidRPr="00AD36AD" w:rsidRDefault="0034670C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8 – экран для предварительного визуального наблюдения интерференционной картины;</w:t>
      </w:r>
    </w:p>
    <w:p w:rsidR="0034670C" w:rsidRPr="00AD36AD" w:rsidRDefault="0034670C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E5455">
        <w:rPr>
          <w:rFonts w:ascii="Times New Roman" w:hAnsi="Times New Roman" w:cs="Times New Roman"/>
          <w:sz w:val="28"/>
          <w:szCs w:val="28"/>
        </w:rPr>
        <w:t xml:space="preserve">9 – </w:t>
      </w:r>
      <w:r w:rsidR="00CE5455" w:rsidRPr="00CE5455">
        <w:rPr>
          <w:rFonts w:ascii="Times New Roman" w:hAnsi="Times New Roman" w:cs="Times New Roman"/>
          <w:sz w:val="28"/>
          <w:szCs w:val="28"/>
        </w:rPr>
        <w:t>диафрагма</w:t>
      </w:r>
      <w:r w:rsidRPr="00CE5455">
        <w:rPr>
          <w:rFonts w:ascii="Times New Roman" w:hAnsi="Times New Roman" w:cs="Times New Roman"/>
          <w:sz w:val="28"/>
          <w:szCs w:val="28"/>
        </w:rPr>
        <w:t>;</w:t>
      </w:r>
      <w:r w:rsidRPr="00AD3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0C" w:rsidRPr="00AD36AD" w:rsidRDefault="0034670C" w:rsidP="000B293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10 – ПЗС-камера;</w:t>
      </w:r>
    </w:p>
    <w:p w:rsidR="000B2935" w:rsidRPr="00AD36AD" w:rsidRDefault="0034670C" w:rsidP="00CE545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>11 – компьютер.</w:t>
      </w:r>
    </w:p>
    <w:p w:rsidR="000B2935" w:rsidRDefault="0034670C" w:rsidP="00A3021C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D36AD">
        <w:rPr>
          <w:rFonts w:ascii="Times New Roman" w:hAnsi="Times New Roman" w:cs="Times New Roman"/>
          <w:sz w:val="28"/>
          <w:szCs w:val="28"/>
        </w:rPr>
        <w:t xml:space="preserve">Когерентный пучок света от лазера (1) направляется на призму-куб (3). Один пучок проходит через призму в направлении неподвижного зеркала (4), отражается от него, возвращается в призму, отражается от неё и направляется на экран (8). Другой пучок отражается от призмы-куба и идёт под прямым углом к исходному лучу в направлении подвижного зеркала (5), отражается </w:t>
      </w:r>
      <w:r w:rsidRPr="00AD36AD">
        <w:rPr>
          <w:rFonts w:ascii="Times New Roman" w:hAnsi="Times New Roman" w:cs="Times New Roman"/>
          <w:sz w:val="28"/>
          <w:szCs w:val="28"/>
        </w:rPr>
        <w:lastRenderedPageBreak/>
        <w:t>от него, проходит призму-куб и попадает на экран</w:t>
      </w:r>
      <w:r w:rsidR="00B30F95" w:rsidRPr="00AD36AD">
        <w:rPr>
          <w:rFonts w:ascii="Times New Roman" w:hAnsi="Times New Roman" w:cs="Times New Roman"/>
          <w:sz w:val="28"/>
          <w:szCs w:val="28"/>
        </w:rPr>
        <w:t>. На экране накладываются две когерентные волны от одного и того же источника, прошедшие разные оптические пути и интерферируют.</w:t>
      </w:r>
      <w:r w:rsidR="00A20D8D" w:rsidRPr="00AD36AD">
        <w:rPr>
          <w:rFonts w:ascii="Times New Roman" w:hAnsi="Times New Roman" w:cs="Times New Roman"/>
          <w:sz w:val="28"/>
          <w:szCs w:val="28"/>
        </w:rPr>
        <w:t xml:space="preserve"> Видность</w:t>
      </w:r>
      <w:r w:rsidR="00B30F95" w:rsidRPr="00AD36AD">
        <w:rPr>
          <w:rFonts w:ascii="Times New Roman" w:hAnsi="Times New Roman" w:cs="Times New Roman"/>
          <w:sz w:val="28"/>
          <w:szCs w:val="28"/>
        </w:rPr>
        <w:t xml:space="preserve"> интерференционной картины:</w:t>
      </w:r>
    </w:p>
    <w:p w:rsidR="00CE5455" w:rsidRPr="00AD36AD" w:rsidRDefault="00CE5455" w:rsidP="00A3021C">
      <w:pPr>
        <w:spacing w:before="120" w:after="12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4670C" w:rsidRDefault="00CE5455" w:rsidP="000B2935">
      <w:pPr>
        <w:spacing w:before="120" w:after="120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2513842</wp:posOffset>
                </wp:positionH>
                <wp:positionV relativeFrom="paragraph">
                  <wp:posOffset>-116536</wp:posOffset>
                </wp:positionV>
                <wp:extent cx="978023" cy="461176"/>
                <wp:effectExtent l="0" t="0" r="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023" cy="461176"/>
                          <a:chOff x="63598" y="0"/>
                          <a:chExt cx="978023" cy="461176"/>
                        </a:xfrm>
                      </wpg:grpSpPr>
                      <wps:wsp>
                        <wps:cNvPr id="1" name="Прямая соединительная линия 1"/>
                        <wps:cNvCnPr/>
                        <wps:spPr>
                          <a:xfrm>
                            <a:off x="63598" y="246402"/>
                            <a:ext cx="906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оле 2"/>
                        <wps:cNvSpPr txBox="1"/>
                        <wps:spPr>
                          <a:xfrm>
                            <a:off x="63611" y="0"/>
                            <a:ext cx="978010" cy="2623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378A" w:rsidRPr="00CE5455" w:rsidRDefault="00CE545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</w:pPr>
                              <w:proofErr w:type="gramStart"/>
                              <w:r w:rsidRPr="00CE5455"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I</w:t>
                              </w:r>
                              <w:r w:rsidRPr="00CE5455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en-US"/>
                                </w:rPr>
                                <w:t>max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I</w:t>
                              </w:r>
                              <w:r w:rsidRPr="00CE5455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en-US"/>
                                </w:rPr>
                                <w:t>min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е 3"/>
                        <wps:cNvSpPr txBox="1"/>
                        <wps:spPr>
                          <a:xfrm>
                            <a:off x="63611" y="198783"/>
                            <a:ext cx="978010" cy="2623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5455" w:rsidRPr="00CE5455" w:rsidRDefault="00CE5455" w:rsidP="00CE545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</w:pPr>
                              <w:proofErr w:type="gramStart"/>
                              <w:r w:rsidRPr="00CE5455"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I</w:t>
                              </w:r>
                              <w:r w:rsidRPr="00CE5455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en-US"/>
                                </w:rPr>
                                <w:t>max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I</w:t>
                              </w:r>
                              <w:r w:rsidRPr="00CE5455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en-US"/>
                                </w:rPr>
                                <w:t>min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4" o:spid="_x0000_s1026" style="position:absolute;left:0;text-align:left;margin-left:197.95pt;margin-top:-9.2pt;width:77pt;height:36.3pt;z-index:251662336;mso-width-relative:margin" coordorigin="635" coordsize="9780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">
                <v:line id="Прямая соединительная линия 1" o:spid="_x0000_s1027" style="position:absolute;visibility:visible;mso-wrap-style:square" from="635,2464" to="9698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XKsEAAADaAAAADwAAAGRycy9kb3ducmV2LnhtbERP32vCMBB+F/Y/hBv4IjadA9HaKEM2&#10;GEx0q8Hno7m1Zc2lNJl2//0iCD4dH9/PyzeDbcWZet84VvCUpCCIS2carhTo49t0AcIHZIOtY1Lw&#10;Rx4264dRjplxF/6icxEqEUPYZ6igDqHLpPRlTRZ94jriyH273mKIsK+k6fESw20rZ2k6lxYbjg01&#10;drStqfwpfq2CD708TZ4PC63tsdjjp25eD7utUuPH4WUFItAQ7uKb+93E+XB95Xrl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dcqwQAAANoAAAAPAAAAAAAAAAAAAAAA&#10;AKECAABkcnMvZG93bnJldi54bWxQSwUGAAAAAAQABAD5AAAAjwMAAAAA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8" type="#_x0000_t202" style="position:absolute;left:636;width:9780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11378A" w:rsidRPr="00CE5455" w:rsidRDefault="00CE5455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proofErr w:type="gramStart"/>
                        <w:r w:rsidRPr="00CE5455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I</w:t>
                        </w:r>
                        <w:r w:rsidRPr="00CE5455">
                          <w:rPr>
                            <w:rFonts w:ascii="Times New Roman" w:hAnsi="Times New Roman" w:cs="Times New Roman"/>
                            <w:i/>
                            <w:sz w:val="24"/>
                            <w:lang w:val="en-US"/>
                          </w:rPr>
                          <w:t>max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I</w:t>
                        </w:r>
                        <w:r w:rsidRPr="00CE5455">
                          <w:rPr>
                            <w:rFonts w:ascii="Times New Roman" w:hAnsi="Times New Roman" w:cs="Times New Roman"/>
                            <w:i/>
                            <w:sz w:val="24"/>
                            <w:lang w:val="en-US"/>
                          </w:rPr>
                          <w:t>min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Поле 3" o:spid="_x0000_s1029" type="#_x0000_t202" style="position:absolute;left:636;top:1987;width:9780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CE5455" w:rsidRPr="00CE5455" w:rsidRDefault="00CE5455" w:rsidP="00CE5455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proofErr w:type="gramStart"/>
                        <w:r w:rsidRPr="00CE5455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I</w:t>
                        </w:r>
                        <w:r w:rsidRPr="00CE5455">
                          <w:rPr>
                            <w:rFonts w:ascii="Times New Roman" w:hAnsi="Times New Roman" w:cs="Times New Roman"/>
                            <w:i/>
                            <w:sz w:val="24"/>
                            <w:lang w:val="en-US"/>
                          </w:rPr>
                          <w:t>max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I</w:t>
                        </w:r>
                        <w:r w:rsidRPr="00CE5455">
                          <w:rPr>
                            <w:rFonts w:ascii="Times New Roman" w:hAnsi="Times New Roman" w:cs="Times New Roman"/>
                            <w:i/>
                            <w:sz w:val="24"/>
                            <w:lang w:val="en-US"/>
                          </w:rPr>
                          <w:t>min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12C0" w:rsidRPr="00AD36A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V(P) =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        </w:t>
      </w:r>
      <w:r w:rsidR="000612C0" w:rsidRPr="00AD36AD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= [γ</w:t>
      </w:r>
      <w:r w:rsidR="000612C0" w:rsidRPr="00AD36AD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val="en-US" w:eastAsia="ru-RU"/>
        </w:rPr>
        <w:t>P,τ</w:t>
      </w:r>
      <w:r w:rsidR="000612C0" w:rsidRPr="00AD36AD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]</w:t>
      </w:r>
    </w:p>
    <w:p w:rsidR="00CE5455" w:rsidRPr="00CE5455" w:rsidRDefault="00CE5455" w:rsidP="000B2935">
      <w:pPr>
        <w:spacing w:before="120"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F95" w:rsidRPr="00AD36AD" w:rsidRDefault="00B30F95" w:rsidP="000B2935">
      <w:pPr>
        <w:spacing w:before="120" w:after="1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36A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CE5455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max</w:t>
      </w:r>
      <w:r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12C0" w:rsidRPr="00AD36A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– </w:t>
      </w:r>
      <w:r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максимальная интенсивность светлой полосы</w:t>
      </w:r>
      <w:r w:rsidR="00016849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B30F95" w:rsidRPr="00AD36AD" w:rsidRDefault="00016849" w:rsidP="000B2935">
      <w:pPr>
        <w:spacing w:before="120" w:after="1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36A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="00B30F95" w:rsidRPr="00CE5455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min</w:t>
      </w:r>
      <w:r w:rsidR="000612C0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12C0" w:rsidRPr="00AD36A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– </w:t>
      </w:r>
      <w:r w:rsidR="000612C0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B30F95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аксимальная </w:t>
      </w:r>
      <w:r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>интенсивность тёмной полосы.</w:t>
      </w:r>
    </w:p>
    <w:p w:rsidR="00016849" w:rsidRPr="00AD36AD" w:rsidRDefault="000612C0" w:rsidP="000B2935">
      <w:pPr>
        <w:spacing w:before="120" w:after="1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36A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[</w:t>
      </w:r>
      <w:r w:rsidRPr="00AD36AD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γ</w:t>
      </w:r>
      <w:r w:rsidRPr="00AD36AD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val="en-US" w:eastAsia="ru-RU"/>
        </w:rPr>
        <w:t>P</w:t>
      </w:r>
      <w:r w:rsidRPr="00AD36AD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eastAsia="ru-RU"/>
        </w:rPr>
        <w:t>,</w:t>
      </w:r>
      <w:r w:rsidRPr="00AD36AD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val="en-US" w:eastAsia="ru-RU"/>
        </w:rPr>
        <w:t>τ</w:t>
      </w:r>
      <w:r w:rsidRPr="00AD36A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] – модуль степени </w:t>
      </w:r>
    </w:p>
    <w:p w:rsidR="00016849" w:rsidRPr="00AD36AD" w:rsidRDefault="00016849" w:rsidP="00FA1FF6">
      <w:pPr>
        <w:spacing w:before="120" w:after="120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 получения на экране чёткой интерференционной картины экран (8) убирается и картина с помощью длиннофокусной линзы (7) проектируется на фотомишень ПЗС-камеры. Компьютерная обработка сигнала с ПЗС-камеры позволяет </w:t>
      </w:r>
      <w:r w:rsidR="00A20D8D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>измерить видность интерференционной картины,  которая равна степени временной когерентности, длину когерентности определяют по формуле:</w:t>
      </w:r>
    </w:p>
    <w:p w:rsidR="00A20D8D" w:rsidRPr="00AD36AD" w:rsidRDefault="0053557E" w:rsidP="00FA1FF6">
      <w:pPr>
        <w:spacing w:before="120" w:after="120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36A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L</w:t>
      </w:r>
      <w:r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Pr="00AD36A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AD36AD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0</w:t>
      </w:r>
      <w:r w:rsidRPr="00AD36A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τ</w:t>
      </w:r>
      <w:r w:rsidRPr="00AD36AD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ког</w:t>
      </w:r>
      <w:r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где </w:t>
      </w:r>
      <w:r w:rsidR="00A20D8D" w:rsidRPr="00AD36A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AD36AD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0</w:t>
      </w:r>
      <w:r w:rsidR="00A20D8D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скорость света в вакууме</w:t>
      </w:r>
      <w:r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AD36A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τ</w:t>
      </w:r>
      <w:r w:rsidRPr="00AD36AD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ког</w:t>
      </w:r>
      <w:r w:rsidR="00A20D8D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время когерентности.</w:t>
      </w:r>
    </w:p>
    <w:p w:rsidR="00A20D8D" w:rsidRDefault="000B2935" w:rsidP="00FA1FF6">
      <w:pPr>
        <w:spacing w:before="120" w:after="120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>В проекте</w:t>
      </w:r>
      <w:r w:rsidR="00BC4BCA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80453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>проводился цифровой анализ интерферограмм, полученных от когерентных и частично когерентных лазеров в условиях эксперимента.</w:t>
      </w:r>
      <w:proofErr w:type="gramEnd"/>
      <w:r w:rsidR="00280453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В начале плечи неподвижного и подвижного зеркал устанавливаются </w:t>
      </w:r>
      <w:r w:rsidR="00A3021C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>одинаковыми, наблюдают чёткую интерференционную картину с максимальной видностью. Затем</w:t>
      </w:r>
      <w:r w:rsidR="00CE5455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A3021C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последовательно сдвигая подвижное зеркало</w:t>
      </w:r>
      <w:r w:rsidR="00CE5455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A3021C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несколько раз проводим измерение видности до исчезновения интерференционной картины</w:t>
      </w:r>
      <w:r w:rsidR="00CE54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A3021C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>когда разность хода оказывается больше длины когерентности лазера.</w:t>
      </w:r>
      <w:r w:rsidR="00A3021C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Исследовалась когерентность различных лазеров, включая китайские лазерные указки! Наибольшая когерентность наблюдается в лазерах с эталоном Фабри-Перо, обеспечивающих одночастотный режим. Длина когерентности собранного нами лазера на ванадате с диодной накачкой оказалась равной 3м. Наименьшую длину когерентности имели китайские лазерные указки и полупроводниковые лазерные диоды в силу особого механизма генерации и относительно большой угловой расходимости.</w:t>
      </w:r>
    </w:p>
    <w:p w:rsidR="00AD36AD" w:rsidRPr="00AD36AD" w:rsidRDefault="00AD36AD" w:rsidP="00FA1FF6">
      <w:pPr>
        <w:spacing w:before="120" w:after="120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20D8D" w:rsidRPr="00AD36AD" w:rsidRDefault="00A20D8D" w:rsidP="00FA1FF6">
      <w:pPr>
        <w:spacing w:before="120" w:after="120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D36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Заключение.</w:t>
      </w:r>
    </w:p>
    <w:p w:rsidR="004D774A" w:rsidRPr="00AD36AD" w:rsidRDefault="00CE5455" w:rsidP="003033B9">
      <w:pPr>
        <w:spacing w:before="120" w:after="120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Представленная разработка является актуальной</w:t>
      </w:r>
      <w:r w:rsidR="003033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так как наш лабораторный стенд </w:t>
      </w:r>
      <w:r w:rsidR="004D774A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>для выполнения исследовательских проектов по лазерной физике</w:t>
      </w:r>
      <w:r w:rsidR="003033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позволяет не только</w:t>
      </w:r>
      <w:r w:rsidR="004D774A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собирать лазеры с диодной накачкой с </w:t>
      </w:r>
      <w:r w:rsidR="003033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заданными параметрами, но </w:t>
      </w:r>
      <w:r w:rsidR="004D774A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исследовать их с применением цифровых </w:t>
      </w:r>
      <w:r w:rsidR="004D774A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технологий и использовани</w:t>
      </w:r>
      <w:r w:rsidR="003033B9">
        <w:rPr>
          <w:rFonts w:ascii="Times New Roman" w:hAnsi="Times New Roman" w:cs="Times New Roman"/>
          <w:noProof/>
          <w:sz w:val="28"/>
          <w:szCs w:val="28"/>
          <w:lang w:eastAsia="ru-RU"/>
        </w:rPr>
        <w:t>ем</w:t>
      </w:r>
      <w:r w:rsidR="004D774A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ПЗС-камеры </w:t>
      </w:r>
      <w:r w:rsidR="003033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4D774A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>компьютера.</w:t>
      </w:r>
      <w:r w:rsidR="003033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Также л</w:t>
      </w:r>
      <w:r w:rsidR="004D774A" w:rsidRPr="00AD36AD">
        <w:rPr>
          <w:rFonts w:ascii="Times New Roman" w:hAnsi="Times New Roman" w:cs="Times New Roman"/>
          <w:noProof/>
          <w:sz w:val="28"/>
          <w:szCs w:val="28"/>
          <w:lang w:eastAsia="ru-RU"/>
        </w:rPr>
        <w:t>абораторный стенд позволяет собрать на его основе ряд учебно-исследовательских лабораторных работ для учащихся и студентов средних и высших образовательных учреждений.</w:t>
      </w:r>
    </w:p>
    <w:p w:rsidR="009B42C2" w:rsidRPr="00AD36AD" w:rsidRDefault="00EB10C7" w:rsidP="009B4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</w:t>
      </w:r>
      <w:r w:rsidR="009B42C2" w:rsidRPr="00AD3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9B42C2" w:rsidRPr="00AD3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016849" w:rsidRPr="003033B9" w:rsidRDefault="009B42C2" w:rsidP="0030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03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Звелто</w:t>
      </w:r>
      <w:proofErr w:type="spellEnd"/>
      <w:r w:rsidRPr="0030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Принципы лазеров. Перевод с английского М.: Мир, 1990, с. 558.</w:t>
      </w:r>
      <w:r w:rsidRPr="00303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Тарасов Л.В. Физика лазера</w:t>
      </w:r>
      <w:proofErr w:type="gramStart"/>
      <w:r w:rsidRPr="00303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0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0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пятое. М., </w:t>
      </w:r>
      <w:proofErr w:type="spellStart"/>
      <w:r w:rsidRPr="003033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Ленанд</w:t>
      </w:r>
      <w:proofErr w:type="spellEnd"/>
      <w:r w:rsidRPr="003033B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2017, с. 456.</w:t>
      </w:r>
      <w:r w:rsidRPr="00303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Русинов М. М. Техническая оптика. 2017 – 438с</w:t>
      </w:r>
      <w:r w:rsidR="00303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3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Познер Б. И. Физические основы лазерной техники. Учебное пособие. ИНФР</w:t>
      </w:r>
      <w:proofErr w:type="gramStart"/>
      <w:r w:rsidRPr="003033B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0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М: 2017</w:t>
      </w:r>
      <w:r w:rsidRPr="00303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3033B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Рябухо</w:t>
      </w:r>
      <w:proofErr w:type="spellEnd"/>
      <w:r w:rsidRPr="0030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П., Мякин Д. Б. Эффекты продольной пространственной когерентности света в интерференционном эксперименте. Оптика и спектр</w:t>
      </w:r>
      <w:r w:rsidR="00FA1FF6" w:rsidRPr="003033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3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скопия. 2005, Т. 48, в. 2, с. 309 – 320.</w:t>
      </w:r>
    </w:p>
    <w:sectPr w:rsidR="00016849" w:rsidRPr="0030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89" w:rsidRDefault="00664C89" w:rsidP="008A7C22">
      <w:pPr>
        <w:spacing w:after="0" w:line="240" w:lineRule="auto"/>
      </w:pPr>
      <w:r>
        <w:separator/>
      </w:r>
    </w:p>
  </w:endnote>
  <w:endnote w:type="continuationSeparator" w:id="0">
    <w:p w:rsidR="00664C89" w:rsidRDefault="00664C89" w:rsidP="008A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89" w:rsidRDefault="00664C89" w:rsidP="008A7C22">
      <w:pPr>
        <w:spacing w:after="0" w:line="240" w:lineRule="auto"/>
      </w:pPr>
      <w:r>
        <w:separator/>
      </w:r>
    </w:p>
  </w:footnote>
  <w:footnote w:type="continuationSeparator" w:id="0">
    <w:p w:rsidR="00664C89" w:rsidRDefault="00664C89" w:rsidP="008A7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4E5"/>
    <w:multiLevelType w:val="hybridMultilevel"/>
    <w:tmpl w:val="1D92E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224"/>
    <w:multiLevelType w:val="multilevel"/>
    <w:tmpl w:val="1D8E50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3B5200CD"/>
    <w:multiLevelType w:val="hybridMultilevel"/>
    <w:tmpl w:val="4CD87EC8"/>
    <w:lvl w:ilvl="0" w:tplc="B6E87C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1E77537"/>
    <w:multiLevelType w:val="hybridMultilevel"/>
    <w:tmpl w:val="CD10877E"/>
    <w:lvl w:ilvl="0" w:tplc="DF7A0C4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E040FCA"/>
    <w:multiLevelType w:val="hybridMultilevel"/>
    <w:tmpl w:val="575E0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C2E71"/>
    <w:multiLevelType w:val="hybridMultilevel"/>
    <w:tmpl w:val="09F4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C7087"/>
    <w:multiLevelType w:val="hybridMultilevel"/>
    <w:tmpl w:val="8B583256"/>
    <w:lvl w:ilvl="0" w:tplc="A378D3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60"/>
    <w:rsid w:val="00016849"/>
    <w:rsid w:val="000612C0"/>
    <w:rsid w:val="00064747"/>
    <w:rsid w:val="000859F0"/>
    <w:rsid w:val="0009385D"/>
    <w:rsid w:val="000B2935"/>
    <w:rsid w:val="000E6699"/>
    <w:rsid w:val="000F3C81"/>
    <w:rsid w:val="0011378A"/>
    <w:rsid w:val="001329F8"/>
    <w:rsid w:val="00160187"/>
    <w:rsid w:val="001F018D"/>
    <w:rsid w:val="001F3570"/>
    <w:rsid w:val="00203341"/>
    <w:rsid w:val="002044BF"/>
    <w:rsid w:val="00205C63"/>
    <w:rsid w:val="00210340"/>
    <w:rsid w:val="00261F3D"/>
    <w:rsid w:val="00280453"/>
    <w:rsid w:val="003033B9"/>
    <w:rsid w:val="0034670C"/>
    <w:rsid w:val="00422A65"/>
    <w:rsid w:val="00447CDC"/>
    <w:rsid w:val="004C2134"/>
    <w:rsid w:val="004D774A"/>
    <w:rsid w:val="004E75A0"/>
    <w:rsid w:val="0053557E"/>
    <w:rsid w:val="00560E67"/>
    <w:rsid w:val="005655D0"/>
    <w:rsid w:val="005F47A3"/>
    <w:rsid w:val="0062707A"/>
    <w:rsid w:val="00664C89"/>
    <w:rsid w:val="0067627E"/>
    <w:rsid w:val="006937AB"/>
    <w:rsid w:val="007D6BD7"/>
    <w:rsid w:val="007D705E"/>
    <w:rsid w:val="00817371"/>
    <w:rsid w:val="008A7C22"/>
    <w:rsid w:val="008D23A7"/>
    <w:rsid w:val="00905D4B"/>
    <w:rsid w:val="0096698C"/>
    <w:rsid w:val="009B42C2"/>
    <w:rsid w:val="00A06B31"/>
    <w:rsid w:val="00A20D8D"/>
    <w:rsid w:val="00A3021C"/>
    <w:rsid w:val="00A65495"/>
    <w:rsid w:val="00A77A84"/>
    <w:rsid w:val="00AC33FD"/>
    <w:rsid w:val="00AD36AD"/>
    <w:rsid w:val="00B1163F"/>
    <w:rsid w:val="00B30F95"/>
    <w:rsid w:val="00B36447"/>
    <w:rsid w:val="00B97E5B"/>
    <w:rsid w:val="00BB3BA2"/>
    <w:rsid w:val="00BC4BCA"/>
    <w:rsid w:val="00CB4BCE"/>
    <w:rsid w:val="00CE5455"/>
    <w:rsid w:val="00D036EE"/>
    <w:rsid w:val="00EA2CFC"/>
    <w:rsid w:val="00EA5A60"/>
    <w:rsid w:val="00EB10C7"/>
    <w:rsid w:val="00EE1AA4"/>
    <w:rsid w:val="00F060A7"/>
    <w:rsid w:val="00F10E13"/>
    <w:rsid w:val="00F14B76"/>
    <w:rsid w:val="00F60A24"/>
    <w:rsid w:val="00F7465F"/>
    <w:rsid w:val="00F86A8E"/>
    <w:rsid w:val="00F92B6C"/>
    <w:rsid w:val="00F93AD1"/>
    <w:rsid w:val="00F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7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612C0"/>
    <w:rPr>
      <w:color w:val="808080"/>
    </w:rPr>
  </w:style>
  <w:style w:type="paragraph" w:styleId="a5">
    <w:name w:val="header"/>
    <w:basedOn w:val="a"/>
    <w:link w:val="a6"/>
    <w:uiPriority w:val="99"/>
    <w:unhideWhenUsed/>
    <w:rsid w:val="008A7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C22"/>
  </w:style>
  <w:style w:type="paragraph" w:styleId="a7">
    <w:name w:val="footer"/>
    <w:basedOn w:val="a"/>
    <w:link w:val="a8"/>
    <w:uiPriority w:val="99"/>
    <w:unhideWhenUsed/>
    <w:rsid w:val="008A7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C22"/>
  </w:style>
  <w:style w:type="paragraph" w:styleId="a9">
    <w:name w:val="Balloon Text"/>
    <w:basedOn w:val="a"/>
    <w:link w:val="aa"/>
    <w:uiPriority w:val="99"/>
    <w:semiHidden/>
    <w:unhideWhenUsed/>
    <w:rsid w:val="006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7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612C0"/>
    <w:rPr>
      <w:color w:val="808080"/>
    </w:rPr>
  </w:style>
  <w:style w:type="paragraph" w:styleId="a5">
    <w:name w:val="header"/>
    <w:basedOn w:val="a"/>
    <w:link w:val="a6"/>
    <w:uiPriority w:val="99"/>
    <w:unhideWhenUsed/>
    <w:rsid w:val="008A7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C22"/>
  </w:style>
  <w:style w:type="paragraph" w:styleId="a7">
    <w:name w:val="footer"/>
    <w:basedOn w:val="a"/>
    <w:link w:val="a8"/>
    <w:uiPriority w:val="99"/>
    <w:unhideWhenUsed/>
    <w:rsid w:val="008A7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C22"/>
  </w:style>
  <w:style w:type="paragraph" w:styleId="a9">
    <w:name w:val="Balloon Text"/>
    <w:basedOn w:val="a"/>
    <w:link w:val="aa"/>
    <w:uiPriority w:val="99"/>
    <w:semiHidden/>
    <w:unhideWhenUsed/>
    <w:rsid w:val="006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Sokolov</dc:creator>
  <cp:keywords/>
  <dc:description/>
  <cp:lastModifiedBy>Elena</cp:lastModifiedBy>
  <cp:revision>16</cp:revision>
  <dcterms:created xsi:type="dcterms:W3CDTF">2022-04-23T14:46:00Z</dcterms:created>
  <dcterms:modified xsi:type="dcterms:W3CDTF">2022-11-02T16:30:00Z</dcterms:modified>
</cp:coreProperties>
</file>