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433" w:rsidRDefault="00707433" w:rsidP="00707433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Ивдельская детская школа искусств</w:t>
      </w: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«Архитектура Санкт-Петербурга в работах русских художников»</w:t>
      </w: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 Шилова Варвара, 13 лет, 4 класс</w:t>
      </w:r>
    </w:p>
    <w:p w:rsidR="00707433" w:rsidRDefault="00707433" w:rsidP="00707433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Чеботаева Полина, 12 лет, 4 класс</w:t>
      </w:r>
    </w:p>
    <w:p w:rsidR="00707433" w:rsidRDefault="00707433" w:rsidP="00707433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 Зарубина Е.М., преподаватель</w:t>
      </w:r>
    </w:p>
    <w:p w:rsidR="00707433" w:rsidRDefault="00707433" w:rsidP="00707433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Default="00707433" w:rsidP="0070743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707433" w:rsidRPr="00707433" w:rsidRDefault="00707433" w:rsidP="00707433">
      <w:pPr>
        <w:ind w:left="-142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Ивдель, 2022</w:t>
      </w:r>
    </w:p>
    <w:p w:rsidR="002D0E61" w:rsidRDefault="002B230D" w:rsidP="00795D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30D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2B230D" w:rsidRDefault="002B230D" w:rsidP="0047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D" w:rsidRDefault="002B230D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B754B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</w:t>
      </w:r>
    </w:p>
    <w:p w:rsidR="002B230D" w:rsidRPr="00707433" w:rsidRDefault="002B230D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D42E4">
        <w:rPr>
          <w:rFonts w:ascii="Times New Roman" w:hAnsi="Times New Roman" w:cs="Times New Roman"/>
          <w:sz w:val="28"/>
          <w:szCs w:val="28"/>
        </w:rPr>
        <w:t>. Художники  Санкт-Петербурга</w:t>
      </w:r>
      <w:r w:rsidR="00B754B2">
        <w:rPr>
          <w:rFonts w:ascii="Times New Roman" w:hAnsi="Times New Roman" w:cs="Times New Roman"/>
          <w:sz w:val="28"/>
          <w:szCs w:val="28"/>
        </w:rPr>
        <w:t>………………………………5</w:t>
      </w:r>
    </w:p>
    <w:p w:rsidR="002B230D" w:rsidRDefault="002B230D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707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07433">
        <w:rPr>
          <w:rFonts w:ascii="Times New Roman" w:hAnsi="Times New Roman" w:cs="Times New Roman"/>
          <w:sz w:val="28"/>
          <w:szCs w:val="28"/>
        </w:rPr>
        <w:t xml:space="preserve">. </w:t>
      </w:r>
      <w:r w:rsidR="005D42E4">
        <w:rPr>
          <w:rFonts w:ascii="Times New Roman" w:hAnsi="Times New Roman" w:cs="Times New Roman"/>
          <w:sz w:val="28"/>
          <w:szCs w:val="28"/>
        </w:rPr>
        <w:t>Архитектура Санкт-Петербурга</w:t>
      </w:r>
      <w:r w:rsidR="00B754B2">
        <w:rPr>
          <w:rFonts w:ascii="Times New Roman" w:hAnsi="Times New Roman" w:cs="Times New Roman"/>
          <w:sz w:val="28"/>
          <w:szCs w:val="28"/>
        </w:rPr>
        <w:t>……………………………10</w:t>
      </w:r>
    </w:p>
    <w:p w:rsidR="00707433" w:rsidRDefault="00707433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1426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B754B2">
        <w:rPr>
          <w:rFonts w:ascii="Times New Roman" w:hAnsi="Times New Roman" w:cs="Times New Roman"/>
          <w:sz w:val="28"/>
          <w:szCs w:val="28"/>
        </w:rPr>
        <w:t>.14</w:t>
      </w:r>
    </w:p>
    <w:p w:rsidR="00707433" w:rsidRDefault="00707433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51426B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B754B2">
        <w:rPr>
          <w:rFonts w:ascii="Times New Roman" w:hAnsi="Times New Roman" w:cs="Times New Roman"/>
          <w:sz w:val="28"/>
          <w:szCs w:val="28"/>
        </w:rPr>
        <w:t>.</w:t>
      </w:r>
      <w:r w:rsidR="0051426B">
        <w:rPr>
          <w:rFonts w:ascii="Times New Roman" w:hAnsi="Times New Roman" w:cs="Times New Roman"/>
          <w:sz w:val="28"/>
          <w:szCs w:val="28"/>
        </w:rPr>
        <w:t>15</w:t>
      </w:r>
    </w:p>
    <w:p w:rsidR="00707433" w:rsidRPr="00707433" w:rsidRDefault="00707433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51426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……………………………………………………………………16</w:t>
      </w: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433" w:rsidRDefault="00707433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F0F" w:rsidRDefault="00882F0F" w:rsidP="00744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5CC" w:rsidRPr="00B754B2" w:rsidRDefault="00707433" w:rsidP="00744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07433" w:rsidRPr="00B754B2" w:rsidRDefault="00707433" w:rsidP="00744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Красуйся, град Петров, и стой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Неколебимо как Россия,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Да умирится же с тобой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И побеждённая стихия;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Вражду и плен старинный свой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Пусть волны финские забудут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B754B2">
        <w:rPr>
          <w:rStyle w:val="a6"/>
          <w:sz w:val="28"/>
          <w:szCs w:val="28"/>
        </w:rPr>
        <w:t>И тщетной злобою не будут</w:t>
      </w:r>
    </w:p>
    <w:p w:rsidR="005B3059" w:rsidRPr="00B754B2" w:rsidRDefault="005B3059" w:rsidP="00882F0F">
      <w:pPr>
        <w:pStyle w:val="a4"/>
        <w:spacing w:before="0" w:beforeAutospacing="0" w:after="0" w:afterAutospacing="0"/>
        <w:jc w:val="right"/>
        <w:rPr>
          <w:rStyle w:val="a6"/>
          <w:sz w:val="28"/>
          <w:szCs w:val="28"/>
        </w:rPr>
      </w:pPr>
      <w:r w:rsidRPr="00B754B2">
        <w:rPr>
          <w:rStyle w:val="a6"/>
          <w:sz w:val="28"/>
          <w:szCs w:val="28"/>
        </w:rPr>
        <w:t>Тревожить вечный сон Петра!</w:t>
      </w:r>
    </w:p>
    <w:p w:rsidR="00882F0F" w:rsidRPr="00B754B2" w:rsidRDefault="00882F0F" w:rsidP="00882F0F">
      <w:pPr>
        <w:pStyle w:val="a4"/>
        <w:spacing w:before="0" w:beforeAutospacing="0" w:after="0" w:afterAutospacing="0"/>
        <w:jc w:val="right"/>
        <w:rPr>
          <w:i/>
          <w:iCs/>
          <w:sz w:val="28"/>
          <w:szCs w:val="28"/>
        </w:rPr>
      </w:pPr>
      <w:r w:rsidRPr="00B754B2">
        <w:rPr>
          <w:rStyle w:val="a6"/>
          <w:sz w:val="28"/>
          <w:szCs w:val="28"/>
        </w:rPr>
        <w:t>(А.С.Пушкин)</w:t>
      </w:r>
    </w:p>
    <w:p w:rsidR="00807012" w:rsidRPr="00B754B2" w:rsidRDefault="00475531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  <w:shd w:val="clear" w:color="auto" w:fill="FFFFFF"/>
        </w:rPr>
        <w:t xml:space="preserve"> </w:t>
      </w:r>
      <w:r w:rsidR="00807012" w:rsidRPr="00B754B2">
        <w:rPr>
          <w:sz w:val="28"/>
          <w:szCs w:val="28"/>
          <w:shd w:val="clear" w:color="auto" w:fill="FFFFFF"/>
        </w:rPr>
        <w:t>Санкт-Петербург изначально создавался Петром I, человеком с колоссальным источником креативной мысли, — как великий город. В дальнейшем его отстраивали другие императорские особы как столицу Российской империи самым изысканным образом. Безусловно, в такой город нельзя было не влюбиться. Он в разное время пленял многих и многих просветителей и туристов со всего мира, а также вдохновлял творческих личностей на необыкновенные произведения литературного и художественного искусства.</w:t>
      </w:r>
      <w:r w:rsidR="00807012" w:rsidRPr="00B754B2">
        <w:rPr>
          <w:sz w:val="28"/>
          <w:szCs w:val="28"/>
        </w:rPr>
        <w:t xml:space="preserve"> Этот город вдохновлял, а также</w:t>
      </w:r>
      <w:r w:rsidR="002D0E61" w:rsidRPr="00B754B2">
        <w:rPr>
          <w:sz w:val="28"/>
          <w:szCs w:val="28"/>
        </w:rPr>
        <w:t>,</w:t>
      </w:r>
      <w:r w:rsidR="00807012" w:rsidRPr="00B754B2">
        <w:rPr>
          <w:sz w:val="28"/>
          <w:szCs w:val="28"/>
        </w:rPr>
        <w:t xml:space="preserve"> продолжает вдохновлять</w:t>
      </w:r>
      <w:r w:rsidR="00882F0F" w:rsidRPr="00B754B2">
        <w:rPr>
          <w:sz w:val="28"/>
          <w:szCs w:val="28"/>
        </w:rPr>
        <w:t>,</w:t>
      </w:r>
      <w:r w:rsidR="00807012" w:rsidRPr="00B754B2">
        <w:rPr>
          <w:sz w:val="28"/>
          <w:szCs w:val="28"/>
        </w:rPr>
        <w:t xml:space="preserve"> и по сей день</w:t>
      </w:r>
      <w:r w:rsidR="00882F0F" w:rsidRPr="00B754B2">
        <w:rPr>
          <w:sz w:val="28"/>
          <w:szCs w:val="28"/>
        </w:rPr>
        <w:t>,</w:t>
      </w:r>
      <w:r w:rsidR="00807012" w:rsidRPr="00B754B2">
        <w:rPr>
          <w:sz w:val="28"/>
          <w:szCs w:val="28"/>
        </w:rPr>
        <w:t xml:space="preserve"> своими историческими сооружениями, богатой историей, известными людьми и событиями. Но </w:t>
      </w:r>
      <w:proofErr w:type="gramStart"/>
      <w:r w:rsidR="00807012" w:rsidRPr="00B754B2">
        <w:rPr>
          <w:sz w:val="28"/>
          <w:szCs w:val="28"/>
        </w:rPr>
        <w:t>самым</w:t>
      </w:r>
      <w:proofErr w:type="gramEnd"/>
      <w:r w:rsidR="00807012" w:rsidRPr="00B754B2">
        <w:rPr>
          <w:sz w:val="28"/>
          <w:szCs w:val="28"/>
        </w:rPr>
        <w:t xml:space="preserve"> запоминающимся и прекрасным</w:t>
      </w:r>
      <w:r w:rsidR="00882F0F" w:rsidRPr="00B754B2">
        <w:rPr>
          <w:sz w:val="28"/>
          <w:szCs w:val="28"/>
        </w:rPr>
        <w:t>,</w:t>
      </w:r>
      <w:r w:rsidR="00807012" w:rsidRPr="00B754B2">
        <w:rPr>
          <w:sz w:val="28"/>
          <w:szCs w:val="28"/>
        </w:rPr>
        <w:t xml:space="preserve"> стала его архитектура. Поэтому мы решили познакомиться с ней поближе</w:t>
      </w:r>
      <w:r w:rsidR="00882F0F" w:rsidRPr="00B754B2">
        <w:rPr>
          <w:sz w:val="28"/>
          <w:szCs w:val="28"/>
        </w:rPr>
        <w:t>,</w:t>
      </w:r>
      <w:r w:rsidR="00807012" w:rsidRPr="00B754B2">
        <w:rPr>
          <w:sz w:val="28"/>
          <w:szCs w:val="28"/>
        </w:rPr>
        <w:t xml:space="preserve"> и изучить</w:t>
      </w:r>
      <w:r w:rsidR="002D0E61" w:rsidRPr="00B754B2">
        <w:rPr>
          <w:sz w:val="28"/>
          <w:szCs w:val="28"/>
        </w:rPr>
        <w:t xml:space="preserve"> ее</w:t>
      </w:r>
      <w:r w:rsidR="00807012" w:rsidRPr="00B754B2">
        <w:rPr>
          <w:sz w:val="28"/>
          <w:szCs w:val="28"/>
        </w:rPr>
        <w:t xml:space="preserve"> в работах известных русских художников</w:t>
      </w:r>
      <w:r w:rsidR="002D0E61" w:rsidRPr="00B754B2">
        <w:rPr>
          <w:sz w:val="28"/>
          <w:szCs w:val="28"/>
        </w:rPr>
        <w:t>, а также узнать, насколько изменился исторический облик культурной столицы нашей страны.</w:t>
      </w:r>
    </w:p>
    <w:p w:rsidR="005B3059" w:rsidRPr="00B754B2" w:rsidRDefault="00B239D0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bCs/>
          <w:sz w:val="28"/>
          <w:szCs w:val="28"/>
        </w:rPr>
        <w:t>Санкт-Петербург</w:t>
      </w:r>
      <w:r w:rsidR="005B3059" w:rsidRPr="00B754B2">
        <w:rPr>
          <w:sz w:val="28"/>
          <w:szCs w:val="28"/>
        </w:rPr>
        <w:t>, в особ</w:t>
      </w:r>
      <w:r w:rsidRPr="00B754B2">
        <w:rPr>
          <w:sz w:val="28"/>
          <w:szCs w:val="28"/>
        </w:rPr>
        <w:t>енности его исторического центр</w:t>
      </w:r>
      <w:r w:rsidR="005B3059" w:rsidRPr="00B754B2">
        <w:rPr>
          <w:sz w:val="28"/>
          <w:szCs w:val="28"/>
        </w:rPr>
        <w:t>, представляет собой созданный в </w:t>
      </w:r>
      <w:hyperlink r:id="rId7" w:tooltip="XVIII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XVIII</w:t>
        </w:r>
      </w:hyperlink>
      <w:r w:rsidR="005B3059" w:rsidRPr="00B754B2">
        <w:rPr>
          <w:sz w:val="28"/>
          <w:szCs w:val="28"/>
        </w:rPr>
        <w:t>—</w:t>
      </w:r>
      <w:hyperlink r:id="rId8" w:tooltip="XX век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XX веках</w:t>
        </w:r>
      </w:hyperlink>
      <w:r w:rsidR="005B3059" w:rsidRPr="00B754B2">
        <w:rPr>
          <w:sz w:val="28"/>
          <w:szCs w:val="28"/>
        </w:rPr>
        <w:t> один из самых выдающихся по выразительности </w:t>
      </w:r>
      <w:hyperlink r:id="rId9" w:tooltip="Архитектура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архитектурных</w:t>
        </w:r>
      </w:hyperlink>
      <w:r w:rsidR="005B3059" w:rsidRPr="00B754B2">
        <w:rPr>
          <w:sz w:val="28"/>
          <w:szCs w:val="28"/>
        </w:rPr>
        <w:t> столичных комплексов. На территории </w:t>
      </w:r>
      <w:hyperlink r:id="rId10" w:tooltip="Россия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="005B3059" w:rsidRPr="00B754B2">
        <w:rPr>
          <w:sz w:val="28"/>
          <w:szCs w:val="28"/>
        </w:rPr>
        <w:t> </w:t>
      </w:r>
      <w:hyperlink r:id="rId11" w:tooltip="Санкт-Петербург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Санкт-Петербург</w:t>
        </w:r>
      </w:hyperlink>
      <w:r w:rsidR="005B3059" w:rsidRPr="00B754B2">
        <w:rPr>
          <w:sz w:val="28"/>
          <w:szCs w:val="28"/>
        </w:rPr>
        <w:t> стал первым крупным современным городом, на территории </w:t>
      </w:r>
      <w:hyperlink r:id="rId12" w:tooltip="Европа" w:history="1">
        <w:r w:rsidR="005B3059" w:rsidRPr="00B754B2">
          <w:rPr>
            <w:rStyle w:val="a5"/>
            <w:color w:val="auto"/>
            <w:sz w:val="28"/>
            <w:szCs w:val="28"/>
            <w:u w:val="none"/>
          </w:rPr>
          <w:t>Европы</w:t>
        </w:r>
      </w:hyperlink>
      <w:r w:rsidR="005B3059" w:rsidRPr="00B754B2">
        <w:rPr>
          <w:sz w:val="28"/>
          <w:szCs w:val="28"/>
        </w:rPr>
        <w:t> — самой молодой столицей.</w:t>
      </w:r>
    </w:p>
    <w:p w:rsidR="005B3059" w:rsidRPr="00B754B2" w:rsidRDefault="005B3059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>Особенностями архитектуры Санкт-Петербурга являются продуманная регулярность застройки, соразмерность городских </w:t>
      </w:r>
      <w:hyperlink r:id="rId13" w:tooltip="Архитектурный ансамбль" w:history="1">
        <w:r w:rsidRPr="00B754B2">
          <w:rPr>
            <w:rStyle w:val="a5"/>
            <w:color w:val="auto"/>
            <w:sz w:val="28"/>
            <w:szCs w:val="28"/>
            <w:u w:val="none"/>
          </w:rPr>
          <w:t>ансамблей</w:t>
        </w:r>
      </w:hyperlink>
      <w:r w:rsidRPr="00B754B2">
        <w:rPr>
          <w:sz w:val="28"/>
          <w:szCs w:val="28"/>
        </w:rPr>
        <w:t>, неброской природной среды, гармоничная полифония различных </w:t>
      </w:r>
      <w:hyperlink r:id="rId14" w:tooltip="Архитектурные стили" w:history="1">
        <w:r w:rsidRPr="00B754B2">
          <w:rPr>
            <w:rStyle w:val="a5"/>
            <w:color w:val="auto"/>
            <w:sz w:val="28"/>
            <w:szCs w:val="28"/>
            <w:u w:val="none"/>
          </w:rPr>
          <w:t>архитектурных стилей</w:t>
        </w:r>
      </w:hyperlink>
      <w:r w:rsidRPr="00B754B2">
        <w:rPr>
          <w:sz w:val="28"/>
          <w:szCs w:val="28"/>
        </w:rPr>
        <w:t>, сочетание регионального и столичного, вовлечение пригородов в единую </w:t>
      </w:r>
      <w:hyperlink r:id="rId15" w:tooltip="Санкт-Петербургская агломерация" w:history="1">
        <w:r w:rsidRPr="00B754B2">
          <w:rPr>
            <w:rStyle w:val="a5"/>
            <w:color w:val="auto"/>
            <w:sz w:val="28"/>
            <w:szCs w:val="28"/>
            <w:u w:val="none"/>
          </w:rPr>
          <w:t>агломерацию</w:t>
        </w:r>
      </w:hyperlink>
      <w:r w:rsidRPr="00B754B2">
        <w:rPr>
          <w:sz w:val="28"/>
          <w:szCs w:val="28"/>
        </w:rPr>
        <w:t>.</w:t>
      </w:r>
    </w:p>
    <w:p w:rsidR="006C3843" w:rsidRPr="00B754B2" w:rsidRDefault="00825070" w:rsidP="007445B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t>Цель</w:t>
      </w:r>
      <w:r w:rsidR="006C3843" w:rsidRPr="00B754B2">
        <w:rPr>
          <w:rFonts w:ascii="Times New Roman" w:hAnsi="Times New Roman" w:cs="Times New Roman"/>
          <w:b/>
          <w:sz w:val="28"/>
          <w:szCs w:val="28"/>
        </w:rPr>
        <w:t xml:space="preserve"> данной </w:t>
      </w:r>
      <w:r w:rsidRPr="00B754B2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:rsidR="00825070" w:rsidRPr="00B754B2" w:rsidRDefault="00825070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 xml:space="preserve"> изучить архитектуру </w:t>
      </w:r>
      <w:proofErr w:type="gramStart"/>
      <w:r w:rsidRPr="00B754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54B2">
        <w:rPr>
          <w:rFonts w:ascii="Times New Roman" w:hAnsi="Times New Roman" w:cs="Times New Roman"/>
          <w:sz w:val="28"/>
          <w:szCs w:val="28"/>
        </w:rPr>
        <w:t>. Санкт-Петербург в работах ру</w:t>
      </w:r>
      <w:r w:rsidR="006C3843" w:rsidRPr="00B754B2">
        <w:rPr>
          <w:rFonts w:ascii="Times New Roman" w:hAnsi="Times New Roman" w:cs="Times New Roman"/>
          <w:sz w:val="28"/>
          <w:szCs w:val="28"/>
        </w:rPr>
        <w:t xml:space="preserve">сских художников. </w:t>
      </w:r>
    </w:p>
    <w:p w:rsidR="00882F0F" w:rsidRPr="00B754B2" w:rsidRDefault="00882F0F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3843" w:rsidRPr="00B754B2" w:rsidRDefault="006C3843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 xml:space="preserve">Для достижения цели необходимо решить следующие </w:t>
      </w:r>
      <w:r w:rsidRPr="00B754B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754B2">
        <w:rPr>
          <w:rFonts w:ascii="Times New Roman" w:hAnsi="Times New Roman" w:cs="Times New Roman"/>
          <w:sz w:val="28"/>
          <w:szCs w:val="28"/>
        </w:rPr>
        <w:t>:</w:t>
      </w:r>
    </w:p>
    <w:p w:rsidR="006C3843" w:rsidRPr="00B754B2" w:rsidRDefault="005B3059" w:rsidP="007445B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6C3843" w:rsidRPr="00B754B2">
        <w:rPr>
          <w:rFonts w:ascii="Times New Roman" w:hAnsi="Times New Roman" w:cs="Times New Roman"/>
          <w:sz w:val="28"/>
          <w:szCs w:val="28"/>
        </w:rPr>
        <w:t xml:space="preserve"> архитектуру</w:t>
      </w:r>
      <w:r w:rsidRPr="00B754B2">
        <w:rPr>
          <w:rFonts w:ascii="Times New Roman" w:hAnsi="Times New Roman" w:cs="Times New Roman"/>
          <w:sz w:val="28"/>
          <w:szCs w:val="28"/>
        </w:rPr>
        <w:t xml:space="preserve"> и ее стилистику</w:t>
      </w:r>
      <w:r w:rsidR="006C3843" w:rsidRPr="00B754B2">
        <w:rPr>
          <w:rFonts w:ascii="Times New Roman" w:hAnsi="Times New Roman" w:cs="Times New Roman"/>
          <w:sz w:val="28"/>
          <w:szCs w:val="28"/>
        </w:rPr>
        <w:t>, и как она</w:t>
      </w:r>
      <w:r w:rsidRPr="00B754B2">
        <w:rPr>
          <w:rFonts w:ascii="Times New Roman" w:hAnsi="Times New Roman" w:cs="Times New Roman"/>
          <w:sz w:val="28"/>
          <w:szCs w:val="28"/>
        </w:rPr>
        <w:t xml:space="preserve"> менялась;</w:t>
      </w:r>
    </w:p>
    <w:p w:rsidR="006C3843" w:rsidRPr="00B754B2" w:rsidRDefault="006D1396" w:rsidP="007445B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lastRenderedPageBreak/>
        <w:t>Изучить биографию художников, которые обращались к архитектуре</w:t>
      </w:r>
      <w:r w:rsidR="006C3843" w:rsidRPr="00B754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3843" w:rsidRPr="00B754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C3843" w:rsidRPr="00B754B2">
        <w:rPr>
          <w:rFonts w:ascii="Times New Roman" w:hAnsi="Times New Roman" w:cs="Times New Roman"/>
          <w:sz w:val="28"/>
          <w:szCs w:val="28"/>
        </w:rPr>
        <w:t>. С</w:t>
      </w:r>
      <w:r w:rsidR="007E4405" w:rsidRPr="00B754B2">
        <w:rPr>
          <w:rFonts w:ascii="Times New Roman" w:hAnsi="Times New Roman" w:cs="Times New Roman"/>
          <w:sz w:val="28"/>
          <w:szCs w:val="28"/>
        </w:rPr>
        <w:t>анкт-Петербурга в своих работах, на примере</w:t>
      </w:r>
      <w:r w:rsidR="00097169" w:rsidRPr="00B754B2">
        <w:rPr>
          <w:rFonts w:ascii="Times New Roman" w:hAnsi="Times New Roman" w:cs="Times New Roman"/>
          <w:sz w:val="28"/>
          <w:szCs w:val="28"/>
        </w:rPr>
        <w:t>:</w:t>
      </w:r>
      <w:r w:rsidR="007E4405" w:rsidRPr="00B754B2">
        <w:rPr>
          <w:rFonts w:ascii="Times New Roman" w:hAnsi="Times New Roman" w:cs="Times New Roman"/>
          <w:sz w:val="28"/>
          <w:szCs w:val="28"/>
        </w:rPr>
        <w:t xml:space="preserve"> В.И. Сурикова, В.С. Садовникова,</w:t>
      </w:r>
      <w:r w:rsidR="00097169" w:rsidRPr="00B754B2">
        <w:rPr>
          <w:rFonts w:ascii="Times New Roman" w:hAnsi="Times New Roman" w:cs="Times New Roman"/>
          <w:sz w:val="28"/>
          <w:szCs w:val="28"/>
        </w:rPr>
        <w:t xml:space="preserve"> А.К.Беггрова, М.Ю.Воробьева.</w:t>
      </w:r>
    </w:p>
    <w:p w:rsidR="006D1396" w:rsidRPr="00B754B2" w:rsidRDefault="006D1396" w:rsidP="007445B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 xml:space="preserve">Посмотреть как изменились образы строений с </w:t>
      </w:r>
      <w:proofErr w:type="gramStart"/>
      <w:r w:rsidRPr="00B754B2">
        <w:rPr>
          <w:rFonts w:ascii="Times New Roman" w:hAnsi="Times New Roman" w:cs="Times New Roman"/>
          <w:sz w:val="28"/>
          <w:szCs w:val="28"/>
        </w:rPr>
        <w:t>полотен</w:t>
      </w:r>
      <w:proofErr w:type="gramEnd"/>
      <w:r w:rsidRPr="00B754B2">
        <w:rPr>
          <w:rFonts w:ascii="Times New Roman" w:hAnsi="Times New Roman" w:cs="Times New Roman"/>
          <w:sz w:val="28"/>
          <w:szCs w:val="28"/>
        </w:rPr>
        <w:t xml:space="preserve"> выбранных художников; </w:t>
      </w:r>
    </w:p>
    <w:p w:rsidR="006C3843" w:rsidRPr="00B754B2" w:rsidRDefault="00331DD3" w:rsidP="007445B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>Посетить г</w:t>
      </w:r>
      <w:proofErr w:type="gramStart"/>
      <w:r w:rsidRPr="00B754B2">
        <w:rPr>
          <w:rFonts w:ascii="Times New Roman" w:hAnsi="Times New Roman" w:cs="Times New Roman"/>
          <w:sz w:val="28"/>
          <w:szCs w:val="28"/>
        </w:rPr>
        <w:t>.</w:t>
      </w:r>
      <w:r w:rsidR="005B3059" w:rsidRPr="00B754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B3059" w:rsidRPr="00B754B2">
        <w:rPr>
          <w:rFonts w:ascii="Times New Roman" w:hAnsi="Times New Roman" w:cs="Times New Roman"/>
          <w:sz w:val="28"/>
          <w:szCs w:val="28"/>
        </w:rPr>
        <w:t>анкт-Петербург.</w:t>
      </w:r>
    </w:p>
    <w:p w:rsidR="006C3843" w:rsidRPr="00B754B2" w:rsidRDefault="006C3843" w:rsidP="007445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6C3843" w:rsidRPr="00B754B2" w:rsidRDefault="006D1396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 xml:space="preserve">            Архитектура города</w:t>
      </w:r>
      <w:r w:rsidR="006C3843" w:rsidRPr="00B754B2">
        <w:rPr>
          <w:rFonts w:ascii="Times New Roman" w:hAnsi="Times New Roman" w:cs="Times New Roman"/>
          <w:sz w:val="28"/>
          <w:szCs w:val="28"/>
        </w:rPr>
        <w:t xml:space="preserve"> Са</w:t>
      </w:r>
      <w:r w:rsidRPr="00B754B2">
        <w:rPr>
          <w:rFonts w:ascii="Times New Roman" w:hAnsi="Times New Roman" w:cs="Times New Roman"/>
          <w:sz w:val="28"/>
          <w:szCs w:val="28"/>
        </w:rPr>
        <w:t>нкт-Петербург ранее и в современности.</w:t>
      </w:r>
    </w:p>
    <w:p w:rsidR="006C3843" w:rsidRPr="00B754B2" w:rsidRDefault="006C3843" w:rsidP="007445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6C3843" w:rsidRPr="00B754B2" w:rsidRDefault="006C3843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D1396" w:rsidRPr="00B754B2">
        <w:rPr>
          <w:rFonts w:ascii="Times New Roman" w:hAnsi="Times New Roman" w:cs="Times New Roman"/>
          <w:b/>
          <w:sz w:val="28"/>
          <w:szCs w:val="28"/>
        </w:rPr>
        <w:tab/>
      </w:r>
      <w:r w:rsidR="007F304A" w:rsidRPr="00B754B2">
        <w:rPr>
          <w:rFonts w:ascii="Times New Roman" w:hAnsi="Times New Roman" w:cs="Times New Roman"/>
          <w:sz w:val="28"/>
          <w:szCs w:val="28"/>
        </w:rPr>
        <w:t>Рабо</w:t>
      </w:r>
      <w:r w:rsidR="006D1396" w:rsidRPr="00B754B2">
        <w:rPr>
          <w:rFonts w:ascii="Times New Roman" w:hAnsi="Times New Roman" w:cs="Times New Roman"/>
          <w:sz w:val="28"/>
          <w:szCs w:val="28"/>
        </w:rPr>
        <w:t>ты</w:t>
      </w:r>
      <w:r w:rsidR="007E4405" w:rsidRPr="00B754B2">
        <w:rPr>
          <w:rFonts w:ascii="Times New Roman" w:hAnsi="Times New Roman" w:cs="Times New Roman"/>
          <w:sz w:val="28"/>
          <w:szCs w:val="28"/>
        </w:rPr>
        <w:t xml:space="preserve"> русских художников</w:t>
      </w:r>
      <w:r w:rsidR="006D1396" w:rsidRPr="00B754B2">
        <w:rPr>
          <w:rFonts w:ascii="Times New Roman" w:hAnsi="Times New Roman" w:cs="Times New Roman"/>
          <w:sz w:val="28"/>
          <w:szCs w:val="28"/>
        </w:rPr>
        <w:t>, на примере</w:t>
      </w:r>
      <w:r w:rsidR="00097169" w:rsidRPr="00B754B2">
        <w:rPr>
          <w:rFonts w:ascii="Times New Roman" w:hAnsi="Times New Roman" w:cs="Times New Roman"/>
          <w:sz w:val="28"/>
          <w:szCs w:val="28"/>
        </w:rPr>
        <w:t>:</w:t>
      </w:r>
      <w:r w:rsidR="006D1396" w:rsidRPr="00B754B2">
        <w:rPr>
          <w:rFonts w:ascii="Times New Roman" w:hAnsi="Times New Roman" w:cs="Times New Roman"/>
          <w:sz w:val="28"/>
          <w:szCs w:val="28"/>
        </w:rPr>
        <w:t xml:space="preserve"> В.И. Сурикова, В.С. Садовникова,</w:t>
      </w:r>
      <w:r w:rsidR="00097169" w:rsidRPr="00B754B2">
        <w:rPr>
          <w:rFonts w:ascii="Times New Roman" w:hAnsi="Times New Roman" w:cs="Times New Roman"/>
          <w:sz w:val="28"/>
          <w:szCs w:val="28"/>
        </w:rPr>
        <w:t xml:space="preserve"> А.К. Беггрова, и М.Ю. Воробьева. </w:t>
      </w:r>
    </w:p>
    <w:p w:rsidR="006C3843" w:rsidRPr="00B754B2" w:rsidRDefault="006C3843" w:rsidP="007445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t>Метод исследования:</w:t>
      </w:r>
    </w:p>
    <w:p w:rsidR="006C3843" w:rsidRPr="00B754B2" w:rsidRDefault="006C3843" w:rsidP="007445B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>Изучение архитектуры</w:t>
      </w:r>
      <w:r w:rsidR="007E4405" w:rsidRPr="00B754B2">
        <w:rPr>
          <w:rFonts w:ascii="Times New Roman" w:hAnsi="Times New Roman" w:cs="Times New Roman"/>
          <w:sz w:val="28"/>
          <w:szCs w:val="28"/>
        </w:rPr>
        <w:t xml:space="preserve"> и художественных работ;</w:t>
      </w:r>
    </w:p>
    <w:p w:rsidR="006C3843" w:rsidRPr="00B754B2" w:rsidRDefault="006C3843" w:rsidP="007445B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>Наблюдение</w:t>
      </w:r>
      <w:r w:rsidR="007E4405" w:rsidRPr="00B754B2">
        <w:rPr>
          <w:rFonts w:ascii="Times New Roman" w:hAnsi="Times New Roman" w:cs="Times New Roman"/>
          <w:sz w:val="28"/>
          <w:szCs w:val="28"/>
        </w:rPr>
        <w:t>;</w:t>
      </w:r>
    </w:p>
    <w:p w:rsidR="006C3843" w:rsidRPr="00B754B2" w:rsidRDefault="006C3843" w:rsidP="007445B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6C3843" w:rsidRPr="00B754B2" w:rsidRDefault="007F304A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b/>
          <w:i/>
          <w:sz w:val="28"/>
          <w:szCs w:val="28"/>
        </w:rPr>
        <w:t>Актуальностью</w:t>
      </w:r>
      <w:r w:rsidRPr="00B754B2">
        <w:rPr>
          <w:rFonts w:ascii="Times New Roman" w:hAnsi="Times New Roman" w:cs="Times New Roman"/>
          <w:sz w:val="28"/>
          <w:szCs w:val="28"/>
        </w:rPr>
        <w:t xml:space="preserve"> выбранной темы является то, что индустриализация современных городов, совершенно «упростила» внешний облик архитектур</w:t>
      </w:r>
      <w:r w:rsidR="006D1396" w:rsidRPr="00B754B2">
        <w:rPr>
          <w:rFonts w:ascii="Times New Roman" w:hAnsi="Times New Roman" w:cs="Times New Roman"/>
          <w:sz w:val="28"/>
          <w:szCs w:val="28"/>
        </w:rPr>
        <w:t xml:space="preserve">ы, и мы хотели бы сравнить, насколько именился внешний облик значимых архитектурных </w:t>
      </w:r>
      <w:proofErr w:type="gramStart"/>
      <w:r w:rsidR="006D1396" w:rsidRPr="00B754B2">
        <w:rPr>
          <w:rFonts w:ascii="Times New Roman" w:hAnsi="Times New Roman" w:cs="Times New Roman"/>
          <w:sz w:val="28"/>
          <w:szCs w:val="28"/>
        </w:rPr>
        <w:t>сооружений</w:t>
      </w:r>
      <w:proofErr w:type="gramEnd"/>
      <w:r w:rsidR="006D1396" w:rsidRPr="00B754B2">
        <w:rPr>
          <w:rFonts w:ascii="Times New Roman" w:hAnsi="Times New Roman" w:cs="Times New Roman"/>
          <w:sz w:val="28"/>
          <w:szCs w:val="28"/>
        </w:rPr>
        <w:t xml:space="preserve"> в Санкт-Петербурге спустя несколько веков. </w:t>
      </w: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05" w:rsidRPr="00B754B2" w:rsidRDefault="007E4405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Pr="00B754B2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Pr="00B754B2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Pr="00B754B2" w:rsidRDefault="002B230D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0D" w:rsidRPr="00B754B2" w:rsidRDefault="002B230D" w:rsidP="007445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F0F" w:rsidRPr="00B754B2" w:rsidRDefault="00882F0F" w:rsidP="007445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794F" w:rsidRPr="00B754B2" w:rsidRDefault="0001794F" w:rsidP="007445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04A" w:rsidRPr="00B754B2" w:rsidRDefault="007F304A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4B2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7E4405" w:rsidRPr="00B754B2">
        <w:rPr>
          <w:rFonts w:ascii="Times New Roman" w:hAnsi="Times New Roman" w:cs="Times New Roman"/>
          <w:b/>
          <w:sz w:val="28"/>
          <w:szCs w:val="28"/>
        </w:rPr>
        <w:t xml:space="preserve"> Художники </w:t>
      </w:r>
      <w:r w:rsidR="00795DEF" w:rsidRPr="00B754B2">
        <w:rPr>
          <w:rFonts w:ascii="Times New Roman" w:hAnsi="Times New Roman" w:cs="Times New Roman"/>
          <w:b/>
          <w:sz w:val="28"/>
          <w:szCs w:val="28"/>
        </w:rPr>
        <w:t>Санкт-Петербурга</w:t>
      </w:r>
    </w:p>
    <w:p w:rsidR="00B6705E" w:rsidRPr="00B754B2" w:rsidRDefault="00B6705E" w:rsidP="007445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04A" w:rsidRPr="00B754B2" w:rsidRDefault="007F304A" w:rsidP="007445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ab/>
        <w:t xml:space="preserve">При изучении архитектуры </w:t>
      </w:r>
      <w:proofErr w:type="gramStart"/>
      <w:r w:rsidR="00180F21" w:rsidRPr="00B754B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80F21" w:rsidRPr="00B754B2">
        <w:rPr>
          <w:rFonts w:ascii="Times New Roman" w:hAnsi="Times New Roman" w:cs="Times New Roman"/>
          <w:sz w:val="28"/>
          <w:szCs w:val="28"/>
        </w:rPr>
        <w:t xml:space="preserve">. Санкт-Петербург </w:t>
      </w:r>
      <w:r w:rsidRPr="00B754B2">
        <w:rPr>
          <w:rFonts w:ascii="Times New Roman" w:hAnsi="Times New Roman" w:cs="Times New Roman"/>
          <w:sz w:val="28"/>
          <w:szCs w:val="28"/>
        </w:rPr>
        <w:t>в картинах русских худож</w:t>
      </w:r>
      <w:r w:rsidR="00180F21" w:rsidRPr="00B754B2">
        <w:rPr>
          <w:rFonts w:ascii="Times New Roman" w:hAnsi="Times New Roman" w:cs="Times New Roman"/>
          <w:sz w:val="28"/>
          <w:szCs w:val="28"/>
        </w:rPr>
        <w:t>ников, стало  понятно</w:t>
      </w:r>
      <w:r w:rsidR="00210670" w:rsidRPr="00B754B2">
        <w:rPr>
          <w:rFonts w:ascii="Times New Roman" w:hAnsi="Times New Roman" w:cs="Times New Roman"/>
          <w:sz w:val="28"/>
          <w:szCs w:val="28"/>
        </w:rPr>
        <w:t>,</w:t>
      </w:r>
      <w:r w:rsidR="00180F21" w:rsidRPr="00B754B2">
        <w:rPr>
          <w:rFonts w:ascii="Times New Roman" w:hAnsi="Times New Roman" w:cs="Times New Roman"/>
          <w:sz w:val="28"/>
          <w:szCs w:val="28"/>
        </w:rPr>
        <w:t xml:space="preserve"> что информации, картин и художников очень много. Поэтому </w:t>
      </w:r>
      <w:r w:rsidR="007E4405" w:rsidRPr="00B754B2">
        <w:rPr>
          <w:rFonts w:ascii="Times New Roman" w:hAnsi="Times New Roman" w:cs="Times New Roman"/>
          <w:sz w:val="28"/>
          <w:szCs w:val="28"/>
        </w:rPr>
        <w:t xml:space="preserve">мы решили остановиться на наиболее </w:t>
      </w:r>
      <w:proofErr w:type="gramStart"/>
      <w:r w:rsidR="00180F21" w:rsidRPr="00B754B2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="00180F21" w:rsidRPr="00B754B2">
        <w:rPr>
          <w:rFonts w:ascii="Times New Roman" w:hAnsi="Times New Roman" w:cs="Times New Roman"/>
          <w:sz w:val="28"/>
          <w:szCs w:val="28"/>
        </w:rPr>
        <w:t>.</w:t>
      </w:r>
    </w:p>
    <w:p w:rsidR="00EB6805" w:rsidRPr="00B754B2" w:rsidRDefault="00180F21" w:rsidP="002616AD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>И первый про кого мы расскажем</w:t>
      </w:r>
      <w:r w:rsidR="002616AD">
        <w:rPr>
          <w:sz w:val="28"/>
          <w:szCs w:val="28"/>
        </w:rPr>
        <w:t xml:space="preserve"> -</w:t>
      </w:r>
      <w:r w:rsidRPr="00B754B2">
        <w:rPr>
          <w:sz w:val="28"/>
          <w:szCs w:val="28"/>
        </w:rPr>
        <w:t xml:space="preserve"> </w:t>
      </w:r>
      <w:r w:rsidR="002616AD">
        <w:rPr>
          <w:b/>
          <w:i/>
          <w:sz w:val="28"/>
          <w:szCs w:val="28"/>
        </w:rPr>
        <w:t>Василий Иванович</w:t>
      </w:r>
      <w:r w:rsidRPr="00B754B2">
        <w:rPr>
          <w:b/>
          <w:i/>
          <w:sz w:val="28"/>
          <w:szCs w:val="28"/>
        </w:rPr>
        <w:t>Суриков</w:t>
      </w:r>
      <w:r w:rsidR="002616AD">
        <w:rPr>
          <w:b/>
          <w:i/>
          <w:sz w:val="28"/>
          <w:szCs w:val="28"/>
        </w:rPr>
        <w:t xml:space="preserve">. </w:t>
      </w:r>
      <w:r w:rsidR="002616AD" w:rsidRPr="002616AD">
        <w:rPr>
          <w:sz w:val="28"/>
          <w:szCs w:val="28"/>
        </w:rPr>
        <w:t>(рис</w:t>
      </w:r>
      <w:r w:rsidR="002616AD">
        <w:rPr>
          <w:sz w:val="28"/>
          <w:szCs w:val="28"/>
        </w:rPr>
        <w:t>.</w:t>
      </w:r>
      <w:r w:rsidR="002616AD" w:rsidRPr="002616AD">
        <w:rPr>
          <w:sz w:val="28"/>
          <w:szCs w:val="28"/>
        </w:rPr>
        <w:t>1)</w:t>
      </w:r>
      <w:r w:rsidR="002616AD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 xml:space="preserve">Художник родился 12 января 1848 г. в Красноярске. </w:t>
      </w:r>
      <w:r w:rsidRPr="00B754B2">
        <w:rPr>
          <w:sz w:val="28"/>
          <w:szCs w:val="28"/>
          <w:shd w:val="clear" w:color="auto" w:fill="FFFFFF"/>
        </w:rPr>
        <w:t>Начал Суриков рисовать в раннем детстве. Первым его учителем стал </w:t>
      </w:r>
      <w:hyperlink r:id="rId16" w:tooltip="Гребнёв, Николай Васильевич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Николай Васильевич Гребнёв</w:t>
        </w:r>
      </w:hyperlink>
      <w:r w:rsidRPr="00B754B2">
        <w:rPr>
          <w:sz w:val="28"/>
          <w:szCs w:val="28"/>
          <w:shd w:val="clear" w:color="auto" w:fill="FFFFFF"/>
        </w:rPr>
        <w:t xml:space="preserve"> — учитель рисования Красноярского уездного училища. </w:t>
      </w:r>
      <w:proofErr w:type="gramStart"/>
      <w:r w:rsidRPr="00B754B2">
        <w:rPr>
          <w:sz w:val="28"/>
          <w:szCs w:val="28"/>
          <w:shd w:val="clear" w:color="auto" w:fill="FFFFFF"/>
        </w:rPr>
        <w:t>Наиболее ранним датированным произведением Сурикова считается акварель «Плоты на Енисее» 1862 года (хранится в музее-усадьбе В. И. Сурикова в Красноярске).</w:t>
      </w:r>
      <w:r w:rsidR="00EB6805" w:rsidRPr="00B754B2">
        <w:rPr>
          <w:sz w:val="28"/>
          <w:szCs w:val="28"/>
          <w:shd w:val="clear" w:color="auto" w:fill="FFFFFF"/>
        </w:rPr>
        <w:t xml:space="preserve"> </w:t>
      </w:r>
      <w:r w:rsidR="00EB6805" w:rsidRPr="00B754B2">
        <w:rPr>
          <w:sz w:val="28"/>
          <w:szCs w:val="28"/>
        </w:rPr>
        <w:t>11 декабря 1868 года Суриков с обозом П. И. Кузнецова выехал из Красноярска в </w:t>
      </w:r>
      <w:hyperlink r:id="rId17" w:tooltip="Санкт-Петербург" w:history="1">
        <w:r w:rsidR="00EB6805" w:rsidRPr="00B754B2">
          <w:rPr>
            <w:rStyle w:val="a5"/>
            <w:color w:val="auto"/>
            <w:sz w:val="28"/>
            <w:szCs w:val="28"/>
            <w:u w:val="none"/>
          </w:rPr>
          <w:t>Санкт-Петербург</w:t>
        </w:r>
      </w:hyperlink>
      <w:r w:rsidR="00EB6805" w:rsidRPr="00B754B2">
        <w:rPr>
          <w:sz w:val="28"/>
          <w:szCs w:val="28"/>
        </w:rPr>
        <w:t>. Он не смог поступить в Академию художеств и в мае-июле 1869 года учился в Санкт-Петербургской рисовальной школе </w:t>
      </w:r>
      <w:hyperlink r:id="rId18" w:tooltip="Императорское общество поощрения художеств" w:history="1">
        <w:r w:rsidR="00EB6805" w:rsidRPr="00B754B2">
          <w:rPr>
            <w:rStyle w:val="a5"/>
            <w:color w:val="auto"/>
            <w:sz w:val="28"/>
            <w:szCs w:val="28"/>
            <w:u w:val="none"/>
          </w:rPr>
          <w:t>Общества поощрения художников</w:t>
        </w:r>
      </w:hyperlink>
      <w:r w:rsidR="0044320F" w:rsidRPr="00B754B2">
        <w:rPr>
          <w:sz w:val="28"/>
          <w:szCs w:val="28"/>
        </w:rPr>
        <w:t>.</w:t>
      </w:r>
      <w:proofErr w:type="gramEnd"/>
    </w:p>
    <w:p w:rsidR="0044320F" w:rsidRPr="00B754B2" w:rsidRDefault="00475531" w:rsidP="007445BC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ab/>
      </w:r>
      <w:r w:rsidR="0044320F" w:rsidRPr="00B754B2">
        <w:rPr>
          <w:sz w:val="28"/>
          <w:szCs w:val="28"/>
        </w:rPr>
        <w:t>В 1869 году Василий Суриков приехал из родного </w:t>
      </w:r>
      <w:hyperlink r:id="rId19" w:tooltip="Красноярск" w:history="1">
        <w:r w:rsidR="0044320F" w:rsidRPr="00B754B2">
          <w:rPr>
            <w:rStyle w:val="a5"/>
            <w:color w:val="auto"/>
            <w:sz w:val="28"/>
            <w:szCs w:val="28"/>
            <w:u w:val="none"/>
          </w:rPr>
          <w:t>Красноярска</w:t>
        </w:r>
      </w:hyperlink>
      <w:r w:rsidR="0044320F" w:rsidRPr="00B754B2">
        <w:rPr>
          <w:sz w:val="28"/>
          <w:szCs w:val="28"/>
        </w:rPr>
        <w:t> в </w:t>
      </w:r>
      <w:hyperlink r:id="rId20" w:tooltip="Санкт-Петербург" w:history="1">
        <w:r w:rsidR="0044320F" w:rsidRPr="00B754B2">
          <w:rPr>
            <w:rStyle w:val="a5"/>
            <w:color w:val="auto"/>
            <w:sz w:val="28"/>
            <w:szCs w:val="28"/>
            <w:u w:val="none"/>
          </w:rPr>
          <w:t>Петербург</w:t>
        </w:r>
      </w:hyperlink>
      <w:r w:rsidR="0044320F" w:rsidRPr="00B754B2">
        <w:rPr>
          <w:sz w:val="28"/>
          <w:szCs w:val="28"/>
        </w:rPr>
        <w:t>, чтобы поступать в </w:t>
      </w:r>
      <w:hyperlink r:id="rId21" w:tooltip="Императорская академия художеств" w:history="1">
        <w:r w:rsidR="0044320F" w:rsidRPr="00B754B2">
          <w:rPr>
            <w:rStyle w:val="a5"/>
            <w:color w:val="auto"/>
            <w:sz w:val="28"/>
            <w:szCs w:val="28"/>
            <w:u w:val="none"/>
          </w:rPr>
          <w:t>Академию художеств</w:t>
        </w:r>
      </w:hyperlink>
      <w:r w:rsidR="0044320F" w:rsidRPr="00B754B2">
        <w:rPr>
          <w:sz w:val="28"/>
          <w:szCs w:val="28"/>
        </w:rPr>
        <w:t>. Изначально принятый вольнослушателем, вскоре он стал полноправным студентом Академии, всего за несколько месяцев выполнив программу трёх лет обучения. В том же году он впервые посетил ежегодную академическую выставку, где в числе прочих работ выставлялась картина </w:t>
      </w:r>
      <w:hyperlink r:id="rId22" w:tooltip="Куинджи, Архип Иванович" w:history="1">
        <w:r w:rsidR="0044320F" w:rsidRPr="00B754B2">
          <w:rPr>
            <w:rStyle w:val="a5"/>
            <w:color w:val="auto"/>
            <w:sz w:val="28"/>
            <w:szCs w:val="28"/>
            <w:u w:val="none"/>
          </w:rPr>
          <w:t>А. Куинджи</w:t>
        </w:r>
      </w:hyperlink>
      <w:r w:rsidR="0044320F" w:rsidRPr="00B754B2">
        <w:rPr>
          <w:sz w:val="28"/>
          <w:szCs w:val="28"/>
        </w:rPr>
        <w:t> «Вид Исаакиевского собора при лунном освещении».</w:t>
      </w:r>
    </w:p>
    <w:p w:rsidR="0044320F" w:rsidRPr="00B754B2" w:rsidRDefault="0044320F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>В следующем году Суриков исполнил первую значительную живописную работу на сходный сюжет — «Вид памятника Петру I на Сенатской площади в Санкт-Петербурге»</w:t>
      </w:r>
      <w:proofErr w:type="gramStart"/>
      <w:r w:rsidRPr="00B754B2">
        <w:rPr>
          <w:sz w:val="28"/>
          <w:szCs w:val="28"/>
        </w:rPr>
        <w:t>.</w:t>
      </w:r>
      <w:proofErr w:type="gramEnd"/>
      <w:r w:rsidR="002616AD">
        <w:rPr>
          <w:sz w:val="28"/>
          <w:szCs w:val="28"/>
        </w:rPr>
        <w:t xml:space="preserve"> (</w:t>
      </w:r>
      <w:proofErr w:type="gramStart"/>
      <w:r w:rsidR="002616AD">
        <w:rPr>
          <w:sz w:val="28"/>
          <w:szCs w:val="28"/>
        </w:rPr>
        <w:t>р</w:t>
      </w:r>
      <w:proofErr w:type="gramEnd"/>
      <w:r w:rsidR="002616AD">
        <w:rPr>
          <w:sz w:val="28"/>
          <w:szCs w:val="28"/>
        </w:rPr>
        <w:t>ис.2)</w:t>
      </w:r>
      <w:r w:rsidRPr="00B754B2">
        <w:rPr>
          <w:sz w:val="28"/>
          <w:szCs w:val="28"/>
        </w:rPr>
        <w:t xml:space="preserve"> Сам Суриков так писал о ней в письме к матери: «Теперь пишу картину, думаю поставить на годичную выставку у нас в Академии. Картина эта изображает Исаакиевский собор и памятник Петру Великому при лунном освещении. Она у меня выходит довольно удачно, и многие художники отзываются о ней в мою пользу». Как и рассчитывал художник, картина была выставлена на Академической выставке, открывшейся 29 сентября. Кроме того, она была воспроизведена в «Художественном автографе», издававшемся санкт-петербургской Артелью художников. Много лет спустя, в 1913 году, Суриков будет вспоминать: «А первая</w:t>
      </w:r>
      <w:r w:rsidR="00475531" w:rsidRPr="00B754B2">
        <w:rPr>
          <w:sz w:val="28"/>
          <w:szCs w:val="28"/>
        </w:rPr>
        <w:t xml:space="preserve"> моя собственная картина была: «</w:t>
      </w:r>
      <w:r w:rsidRPr="00B754B2">
        <w:rPr>
          <w:sz w:val="28"/>
          <w:szCs w:val="28"/>
        </w:rPr>
        <w:t>Памятн</w:t>
      </w:r>
      <w:r w:rsidR="00475531" w:rsidRPr="00B754B2">
        <w:rPr>
          <w:sz w:val="28"/>
          <w:szCs w:val="28"/>
        </w:rPr>
        <w:t>ик Петру I при лунном освещении»</w:t>
      </w:r>
      <w:r w:rsidRPr="00B754B2">
        <w:rPr>
          <w:sz w:val="28"/>
          <w:szCs w:val="28"/>
        </w:rPr>
        <w:t>. Я долго ходил на Сенатскую площадь — наблюдал. Там фонари тогда рядом горели, и на лошади — блики. Её </w:t>
      </w:r>
      <w:hyperlink r:id="rId23" w:tooltip="Кузнецов, Пётр Иванович (купец)" w:history="1">
        <w:r w:rsidRPr="00B754B2">
          <w:rPr>
            <w:rStyle w:val="a5"/>
            <w:color w:val="auto"/>
            <w:sz w:val="28"/>
            <w:szCs w:val="28"/>
            <w:u w:val="none"/>
          </w:rPr>
          <w:t>Кузнецов</w:t>
        </w:r>
      </w:hyperlink>
      <w:r w:rsidRPr="00B754B2">
        <w:rPr>
          <w:sz w:val="28"/>
          <w:szCs w:val="28"/>
        </w:rPr>
        <w:t> тогда же купил. Она тоже в музее красноярском теперь».</w:t>
      </w:r>
    </w:p>
    <w:p w:rsidR="00180F21" w:rsidRPr="00B754B2" w:rsidRDefault="0044320F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>В том же 1870 году Суриков написал повторение этой работы, которое ныне находится в  Государственном русском музее. </w:t>
      </w:r>
      <w:hyperlink r:id="rId24" w:tooltip="Кеменов, Владимир Семёнович" w:history="1">
        <w:r w:rsidRPr="00B754B2">
          <w:rPr>
            <w:rStyle w:val="a5"/>
            <w:color w:val="auto"/>
            <w:sz w:val="28"/>
            <w:szCs w:val="28"/>
            <w:u w:val="none"/>
          </w:rPr>
          <w:t>В. С. Кеменов</w:t>
        </w:r>
      </w:hyperlink>
      <w:r w:rsidRPr="00B754B2">
        <w:rPr>
          <w:sz w:val="28"/>
          <w:szCs w:val="28"/>
        </w:rPr>
        <w:t xml:space="preserve">, задаваясь вопросом, почему художник дважды написал одно и то же произведение (чего никогда не делал ни до того, ни после), высказывает предположение, что причиной этому была неудовлетворённость Сурикова первой версией и желание (по его собственным словам) «на следующий раз … лучше написать </w:t>
      </w:r>
      <w:r w:rsidRPr="00B754B2">
        <w:rPr>
          <w:sz w:val="28"/>
          <w:szCs w:val="28"/>
        </w:rPr>
        <w:lastRenderedPageBreak/>
        <w:t>картину</w:t>
      </w:r>
      <w:r w:rsidR="00BB43A4" w:rsidRPr="00B754B2">
        <w:rPr>
          <w:sz w:val="28"/>
          <w:szCs w:val="28"/>
        </w:rPr>
        <w:t>»</w:t>
      </w:r>
      <w:r w:rsidRPr="00B754B2">
        <w:rPr>
          <w:sz w:val="28"/>
          <w:szCs w:val="28"/>
        </w:rPr>
        <w:t>. Как можно заключить на основании писем художника родным, этюды к картине он, вероятно, делал в зимнюю пору на рубеже 1869—1870 годов, а писал её летом и осенью 1870 года, не имея возможности сопоставить своё произведение с натурой, то есть с заснеженной площадью. Лишь в конце 1870 года Суриков смог вновь увидеть зимний пейзаж Исаакиевской площади и с натуры, а не по этюдным заготовкам, написать «сложнейшие рефлексы света на снегу».</w:t>
      </w:r>
    </w:p>
    <w:p w:rsidR="0044320F" w:rsidRPr="00B754B2" w:rsidRDefault="0044320F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754B2">
        <w:rPr>
          <w:sz w:val="28"/>
          <w:szCs w:val="28"/>
          <w:shd w:val="clear" w:color="auto" w:fill="FFFFFF"/>
        </w:rPr>
        <w:t>В этой работе Сурикова отразились его первые впечатления от Петербурга: молодого художника, приехавшего в столицу из сибирской глуши, не мог не поразить величественный облик города. Кроме того, в ней впервые обозначились две темы, которые будут играть важную роль в творчестве художника на протяжении всей его жизни: личность и эпоха </w:t>
      </w:r>
      <w:hyperlink r:id="rId25" w:tooltip="Пётр I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Петра I</w:t>
        </w:r>
      </w:hyperlink>
      <w:r w:rsidRPr="00B754B2">
        <w:rPr>
          <w:sz w:val="28"/>
          <w:szCs w:val="28"/>
          <w:shd w:val="clear" w:color="auto" w:fill="FFFFFF"/>
        </w:rPr>
        <w:t> и противостояние воли властителя и текущей по своим законам обыденной жизни</w:t>
      </w:r>
      <w:r w:rsidR="00BB43A4" w:rsidRPr="00B754B2">
        <w:rPr>
          <w:sz w:val="28"/>
          <w:szCs w:val="28"/>
          <w:shd w:val="clear" w:color="auto" w:fill="FFFFFF"/>
        </w:rPr>
        <w:t>. Второй, более поздний вариант картины, не является точным повторением первого: Суриков взял иную точку зрения — выше и дальше от памятника — и, по мнению В. С. Кеменова, лучше передал воздух, окутывающий массив Исаакиевского собора и связывающий его части в единое целое. Кеменов также отмечает, что в этой версии художника «особо увлекает задача передать борьбу двух освещени</w:t>
      </w:r>
      <w:r w:rsidR="008D361C" w:rsidRPr="00B754B2">
        <w:rPr>
          <w:sz w:val="28"/>
          <w:szCs w:val="28"/>
          <w:shd w:val="clear" w:color="auto" w:fill="FFFFFF"/>
        </w:rPr>
        <w:t>й»</w:t>
      </w:r>
      <w:r w:rsidR="00BB43A4" w:rsidRPr="00B754B2">
        <w:rPr>
          <w:sz w:val="28"/>
          <w:szCs w:val="28"/>
          <w:shd w:val="clear" w:color="auto" w:fill="FFFFFF"/>
        </w:rPr>
        <w:t>. Лунный свет стал ярче; увеличились освещённость неба и снега, тогда как силуэты собора и статуи, напротив, стали темней. Гранитная скала, на которой стоит конь, не покрыта инеем, а оставлена тёмной. Кроме того, возросло число пешеходов. Сани отбрасывают на снег тень синего цвета; на неровной поверхности снега — розовато-голубые отсветы. В. Б. Розенвассер, характеризуя первый вариант картины как «нарочито романтический», полагает, что второй более удачен: в нём более естественно написано небо, эффект лунного света передан спокойнее, выразительней пространственные градации. Он также считает, что своими достоинствами и точностью цветовых решений картина обязана давним, красноярским живописным опытам Сурикова на открытом воздухе и его привычке к постоянному наблюдению натуры.</w:t>
      </w:r>
    </w:p>
    <w:p w:rsidR="00BB43A4" w:rsidRPr="00B754B2" w:rsidRDefault="00252926" w:rsidP="007445BC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B754B2">
        <w:rPr>
          <w:sz w:val="28"/>
          <w:szCs w:val="28"/>
        </w:rPr>
        <w:tab/>
        <w:t xml:space="preserve">Следующий художник – это </w:t>
      </w:r>
      <w:r w:rsidRPr="00B754B2">
        <w:rPr>
          <w:b/>
          <w:i/>
          <w:sz w:val="28"/>
          <w:szCs w:val="28"/>
        </w:rPr>
        <w:t>Василий Семенович Садовников</w:t>
      </w:r>
      <w:proofErr w:type="gramStart"/>
      <w:r w:rsidRPr="00B754B2">
        <w:rPr>
          <w:sz w:val="28"/>
          <w:szCs w:val="28"/>
        </w:rPr>
        <w:t>.</w:t>
      </w:r>
      <w:proofErr w:type="gramEnd"/>
      <w:r w:rsidRPr="00B754B2">
        <w:rPr>
          <w:sz w:val="28"/>
          <w:szCs w:val="28"/>
        </w:rPr>
        <w:t xml:space="preserve"> </w:t>
      </w:r>
      <w:r w:rsidR="002616AD">
        <w:rPr>
          <w:sz w:val="28"/>
          <w:szCs w:val="28"/>
        </w:rPr>
        <w:t>(</w:t>
      </w:r>
      <w:proofErr w:type="gramStart"/>
      <w:r w:rsidR="002616AD">
        <w:rPr>
          <w:sz w:val="28"/>
          <w:szCs w:val="28"/>
        </w:rPr>
        <w:t>р</w:t>
      </w:r>
      <w:proofErr w:type="gramEnd"/>
      <w:r w:rsidR="002616AD">
        <w:rPr>
          <w:sz w:val="28"/>
          <w:szCs w:val="28"/>
        </w:rPr>
        <w:t xml:space="preserve">ис.4) </w:t>
      </w:r>
      <w:r w:rsidRPr="00B754B2">
        <w:rPr>
          <w:sz w:val="28"/>
          <w:szCs w:val="28"/>
        </w:rPr>
        <w:t xml:space="preserve">Родился 16 декабря 1800 г. в городе Санкт-Петербург. </w:t>
      </w:r>
      <w:r w:rsidRPr="00B754B2">
        <w:rPr>
          <w:sz w:val="28"/>
          <w:szCs w:val="28"/>
          <w:shd w:val="clear" w:color="auto" w:fill="FFFFFF"/>
        </w:rPr>
        <w:t>Брат </w:t>
      </w:r>
      <w:hyperlink r:id="rId26" w:tooltip="Архитектор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архитектора</w:t>
        </w:r>
      </w:hyperlink>
      <w:r w:rsidRPr="00B754B2">
        <w:rPr>
          <w:sz w:val="28"/>
          <w:szCs w:val="28"/>
          <w:shd w:val="clear" w:color="auto" w:fill="FFFFFF"/>
        </w:rPr>
        <w:t> </w:t>
      </w:r>
      <w:hyperlink r:id="rId27" w:tooltip="Садовников, Пётр Семёнович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П. С. Садовникова</w:t>
        </w:r>
      </w:hyperlink>
      <w:r w:rsidRPr="00B754B2">
        <w:rPr>
          <w:sz w:val="28"/>
          <w:szCs w:val="28"/>
          <w:shd w:val="clear" w:color="auto" w:fill="FFFFFF"/>
        </w:rPr>
        <w:t> (</w:t>
      </w:r>
      <w:hyperlink r:id="rId28" w:tooltip="1796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1796</w:t>
        </w:r>
      </w:hyperlink>
      <w:r w:rsidRPr="00B754B2">
        <w:rPr>
          <w:sz w:val="28"/>
          <w:szCs w:val="28"/>
          <w:shd w:val="clear" w:color="auto" w:fill="FFFFFF"/>
        </w:rPr>
        <w:t>—</w:t>
      </w:r>
      <w:hyperlink r:id="rId29" w:tooltip="1877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1877</w:t>
        </w:r>
      </w:hyperlink>
      <w:r w:rsidRPr="00B754B2">
        <w:rPr>
          <w:sz w:val="28"/>
          <w:szCs w:val="28"/>
          <w:shd w:val="clear" w:color="auto" w:fill="FFFFFF"/>
        </w:rPr>
        <w:t>). Самоучка из крепостных крестьян, принадлежал княгине </w:t>
      </w:r>
      <w:hyperlink r:id="rId30" w:tooltip="Голицына, Наталья Петровна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Н. П. Голицыной</w:t>
        </w:r>
      </w:hyperlink>
      <w:r w:rsidRPr="00B754B2">
        <w:rPr>
          <w:sz w:val="28"/>
          <w:szCs w:val="28"/>
          <w:shd w:val="clear" w:color="auto" w:fill="FFFFFF"/>
        </w:rPr>
        <w:t> — прообразу старой графини в «Пиковой даме» </w:t>
      </w:r>
      <w:hyperlink r:id="rId31" w:tooltip="Пушкин, Александр Сергеевич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А. С. Пушкина</w:t>
        </w:r>
      </w:hyperlink>
      <w:r w:rsidRPr="00B754B2">
        <w:rPr>
          <w:sz w:val="28"/>
          <w:szCs w:val="28"/>
          <w:shd w:val="clear" w:color="auto" w:fill="FFFFFF"/>
        </w:rPr>
        <w:t>. Вольную получил в </w:t>
      </w:r>
      <w:hyperlink r:id="rId32" w:tooltip="1838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1838</w:t>
        </w:r>
      </w:hyperlink>
      <w:r w:rsidRPr="00B754B2">
        <w:rPr>
          <w:sz w:val="28"/>
          <w:szCs w:val="28"/>
          <w:shd w:val="clear" w:color="auto" w:fill="FFFFFF"/>
        </w:rPr>
        <w:t xml:space="preserve">, после смерти княгини, </w:t>
      </w:r>
      <w:proofErr w:type="gramStart"/>
      <w:r w:rsidRPr="00B754B2">
        <w:rPr>
          <w:sz w:val="28"/>
          <w:szCs w:val="28"/>
          <w:shd w:val="clear" w:color="auto" w:fill="FFFFFF"/>
        </w:rPr>
        <w:t>уже</w:t>
      </w:r>
      <w:proofErr w:type="gramEnd"/>
      <w:r w:rsidRPr="00B754B2">
        <w:rPr>
          <w:sz w:val="28"/>
          <w:szCs w:val="28"/>
          <w:shd w:val="clear" w:color="auto" w:fill="FFFFFF"/>
        </w:rPr>
        <w:t xml:space="preserve"> будучи весьма известным художником. По некоторым данным, в Академии художеств всё-таки не учился, но звание свободного </w:t>
      </w:r>
      <w:hyperlink r:id="rId33" w:tooltip="Неклассный художник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не</w:t>
        </w:r>
        <w:r w:rsidR="00EE5FBC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классного художника</w:t>
        </w:r>
      </w:hyperlink>
      <w:r w:rsidRPr="00B754B2">
        <w:rPr>
          <w:sz w:val="28"/>
          <w:szCs w:val="28"/>
          <w:shd w:val="clear" w:color="auto" w:fill="FFFFFF"/>
        </w:rPr>
        <w:t> по</w:t>
      </w:r>
      <w:r w:rsidR="00E92E34" w:rsidRPr="00B754B2">
        <w:rPr>
          <w:sz w:val="28"/>
          <w:szCs w:val="28"/>
          <w:shd w:val="clear" w:color="auto" w:fill="FFFFFF"/>
        </w:rPr>
        <w:t xml:space="preserve">лучил в </w:t>
      </w:r>
      <w:proofErr w:type="gramStart"/>
      <w:r w:rsidR="00E92E34" w:rsidRPr="00B754B2">
        <w:rPr>
          <w:sz w:val="28"/>
          <w:szCs w:val="28"/>
          <w:shd w:val="clear" w:color="auto" w:fill="FFFFFF"/>
        </w:rPr>
        <w:t>том</w:t>
      </w:r>
      <w:proofErr w:type="gramEnd"/>
      <w:r w:rsidR="00E92E34" w:rsidRPr="00B754B2">
        <w:rPr>
          <w:sz w:val="28"/>
          <w:szCs w:val="28"/>
          <w:shd w:val="clear" w:color="auto" w:fill="FFFFFF"/>
        </w:rPr>
        <w:t xml:space="preserve"> же 1838 году. По поручениям императоров </w:t>
      </w:r>
      <w:hyperlink r:id="rId34" w:tooltip="Николай I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Николая I</w:t>
        </w:r>
      </w:hyperlink>
      <w:r w:rsidR="00E92E34" w:rsidRPr="00B754B2">
        <w:rPr>
          <w:sz w:val="28"/>
          <w:szCs w:val="28"/>
          <w:shd w:val="clear" w:color="auto" w:fill="FFFFFF"/>
        </w:rPr>
        <w:t> и </w:t>
      </w:r>
      <w:hyperlink r:id="rId35" w:tooltip="Александр II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Александра II</w:t>
        </w:r>
      </w:hyperlink>
      <w:r w:rsidR="00E92E34" w:rsidRPr="00B754B2">
        <w:rPr>
          <w:sz w:val="28"/>
          <w:szCs w:val="28"/>
          <w:shd w:val="clear" w:color="auto" w:fill="FFFFFF"/>
        </w:rPr>
        <w:t> выполнил множество видов </w:t>
      </w:r>
      <w:hyperlink r:id="rId36" w:tooltip="Зимний дворец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Зимнего дворца</w:t>
        </w:r>
      </w:hyperlink>
      <w:r w:rsidR="00E92E34" w:rsidRPr="00B754B2">
        <w:rPr>
          <w:sz w:val="28"/>
          <w:szCs w:val="28"/>
          <w:shd w:val="clear" w:color="auto" w:fill="FFFFFF"/>
        </w:rPr>
        <w:t>, с происходившими перед ним парадами и смотрами, зал этого дворца, а также загородных дворцов с их парками. Много работал для «Памятной книжки», издаваемой </w:t>
      </w:r>
      <w:hyperlink r:id="rId37" w:tooltip="Генеральный штаб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Главным Штабом</w:t>
        </w:r>
      </w:hyperlink>
      <w:r w:rsidR="00E92E34" w:rsidRPr="00B754B2">
        <w:rPr>
          <w:sz w:val="28"/>
          <w:szCs w:val="28"/>
          <w:shd w:val="clear" w:color="auto" w:fill="FFFFFF"/>
        </w:rPr>
        <w:t>; рисовал на камне для издателей </w:t>
      </w:r>
      <w:hyperlink r:id="rId38" w:tooltip="Литография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литографии</w:t>
        </w:r>
      </w:hyperlink>
      <w:r w:rsidR="00E92E34" w:rsidRPr="00B754B2">
        <w:rPr>
          <w:sz w:val="28"/>
          <w:szCs w:val="28"/>
          <w:shd w:val="clear" w:color="auto" w:fill="FFFFFF"/>
        </w:rPr>
        <w:t>. Он был мастером точного в деталях городского </w:t>
      </w:r>
      <w:hyperlink r:id="rId39" w:tooltip="Пейзаж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пейзажа</w:t>
        </w:r>
      </w:hyperlink>
      <w:r w:rsidR="00E92E34" w:rsidRPr="00B754B2">
        <w:rPr>
          <w:sz w:val="28"/>
          <w:szCs w:val="28"/>
          <w:shd w:val="clear" w:color="auto" w:fill="FFFFFF"/>
        </w:rPr>
        <w:t> и изображения архитектурных </w:t>
      </w:r>
      <w:hyperlink r:id="rId40" w:tooltip="Интерьер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интерьеров</w:t>
        </w:r>
      </w:hyperlink>
      <w:r w:rsidR="00E92E34" w:rsidRPr="00B754B2">
        <w:rPr>
          <w:sz w:val="28"/>
          <w:szCs w:val="28"/>
          <w:shd w:val="clear" w:color="auto" w:fill="FFFFFF"/>
        </w:rPr>
        <w:t xml:space="preserve">. Выполнил </w:t>
      </w:r>
      <w:r w:rsidR="00E92E34" w:rsidRPr="00B754B2">
        <w:rPr>
          <w:sz w:val="28"/>
          <w:szCs w:val="28"/>
          <w:shd w:val="clear" w:color="auto" w:fill="FFFFFF"/>
        </w:rPr>
        <w:lastRenderedPageBreak/>
        <w:t>множество видов Санкт-Петербурга, </w:t>
      </w:r>
      <w:hyperlink r:id="rId41" w:tooltip="Москва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Москвы</w:t>
        </w:r>
      </w:hyperlink>
      <w:r w:rsidR="00E92E34" w:rsidRPr="00B754B2">
        <w:rPr>
          <w:sz w:val="28"/>
          <w:szCs w:val="28"/>
          <w:shd w:val="clear" w:color="auto" w:fill="FFFFFF"/>
        </w:rPr>
        <w:t>, </w:t>
      </w:r>
      <w:hyperlink r:id="rId42" w:tooltip="Ревель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Ревеля</w:t>
        </w:r>
      </w:hyperlink>
      <w:r w:rsidR="00E92E34" w:rsidRPr="00B754B2">
        <w:rPr>
          <w:sz w:val="28"/>
          <w:szCs w:val="28"/>
          <w:shd w:val="clear" w:color="auto" w:fill="FFFFFF"/>
        </w:rPr>
        <w:t>, </w:t>
      </w:r>
      <w:hyperlink r:id="rId43" w:tooltip="Вильнюс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Вильны</w:t>
        </w:r>
      </w:hyperlink>
      <w:r w:rsidR="00E92E34" w:rsidRPr="00B754B2">
        <w:rPr>
          <w:sz w:val="28"/>
          <w:szCs w:val="28"/>
          <w:shd w:val="clear" w:color="auto" w:fill="FFFFFF"/>
        </w:rPr>
        <w:t>, </w:t>
      </w:r>
      <w:hyperlink r:id="rId44" w:tooltip="Хельсинки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Гельсингфорса</w:t>
        </w:r>
      </w:hyperlink>
      <w:r w:rsidR="00E92E34" w:rsidRPr="00B754B2">
        <w:rPr>
          <w:sz w:val="28"/>
          <w:szCs w:val="28"/>
          <w:shd w:val="clear" w:color="auto" w:fill="FFFFFF"/>
        </w:rPr>
        <w:t>, </w:t>
      </w:r>
      <w:hyperlink r:id="rId45" w:tooltip="Новгород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Новгорода</w:t>
        </w:r>
      </w:hyperlink>
      <w:r w:rsidR="00E92E34" w:rsidRPr="00B754B2">
        <w:rPr>
          <w:sz w:val="28"/>
          <w:szCs w:val="28"/>
          <w:shd w:val="clear" w:color="auto" w:fill="FFFFFF"/>
        </w:rPr>
        <w:t>, </w:t>
      </w:r>
      <w:hyperlink r:id="rId46" w:tooltip="Тамбов" w:history="1">
        <w:r w:rsidR="00E92E34"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Тамбова</w:t>
        </w:r>
      </w:hyperlink>
      <w:r w:rsidR="00E92E34" w:rsidRPr="00B754B2">
        <w:rPr>
          <w:sz w:val="28"/>
          <w:szCs w:val="28"/>
          <w:shd w:val="clear" w:color="auto" w:fill="FFFFFF"/>
        </w:rPr>
        <w:t xml:space="preserve">. </w:t>
      </w:r>
    </w:p>
    <w:p w:rsidR="00210670" w:rsidRPr="00B754B2" w:rsidRDefault="00E92E34" w:rsidP="007445BC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754B2">
        <w:rPr>
          <w:sz w:val="28"/>
          <w:szCs w:val="28"/>
          <w:shd w:val="clear" w:color="auto" w:fill="FFFFFF"/>
        </w:rPr>
        <w:t>Широко известна его серия литографий, изображающих обе стороны </w:t>
      </w:r>
      <w:hyperlink r:id="rId47" w:tooltip="Невский проспект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Невского проспекта</w:t>
        </w:r>
      </w:hyperlink>
      <w:r w:rsidRPr="00B754B2">
        <w:rPr>
          <w:sz w:val="28"/>
          <w:szCs w:val="28"/>
          <w:shd w:val="clear" w:color="auto" w:fill="FFFFFF"/>
        </w:rPr>
        <w:t> от </w:t>
      </w:r>
      <w:hyperlink r:id="rId48" w:tooltip="Адмиралтейская площадь (Санкт-Петербург)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Адмиралтейской площади</w:t>
        </w:r>
      </w:hyperlink>
      <w:r w:rsidRPr="00B754B2">
        <w:rPr>
          <w:sz w:val="28"/>
          <w:szCs w:val="28"/>
          <w:shd w:val="clear" w:color="auto" w:fill="FFFFFF"/>
        </w:rPr>
        <w:t> до </w:t>
      </w:r>
      <w:hyperlink r:id="rId49" w:tooltip="Аничков мост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Аничкова моста</w:t>
        </w:r>
      </w:hyperlink>
      <w:r w:rsidRPr="00B754B2">
        <w:rPr>
          <w:sz w:val="28"/>
          <w:szCs w:val="28"/>
          <w:shd w:val="clear" w:color="auto" w:fill="FFFFFF"/>
        </w:rPr>
        <w:t>, известная как «Панорама Невского проспекта» (1830—1835)</w:t>
      </w:r>
      <w:proofErr w:type="gramStart"/>
      <w:r w:rsidRPr="00B754B2">
        <w:rPr>
          <w:sz w:val="28"/>
          <w:szCs w:val="28"/>
          <w:shd w:val="clear" w:color="auto" w:fill="FFFFFF"/>
        </w:rPr>
        <w:t>.</w:t>
      </w:r>
      <w:proofErr w:type="gramEnd"/>
      <w:r w:rsidR="002616AD">
        <w:rPr>
          <w:sz w:val="28"/>
          <w:szCs w:val="28"/>
          <w:shd w:val="clear" w:color="auto" w:fill="FFFFFF"/>
        </w:rPr>
        <w:t xml:space="preserve"> (</w:t>
      </w:r>
      <w:proofErr w:type="gramStart"/>
      <w:r w:rsidR="002616AD">
        <w:rPr>
          <w:sz w:val="28"/>
          <w:szCs w:val="28"/>
          <w:shd w:val="clear" w:color="auto" w:fill="FFFFFF"/>
        </w:rPr>
        <w:t>р</w:t>
      </w:r>
      <w:proofErr w:type="gramEnd"/>
      <w:r w:rsidR="002616AD">
        <w:rPr>
          <w:sz w:val="28"/>
          <w:szCs w:val="28"/>
          <w:shd w:val="clear" w:color="auto" w:fill="FFFFFF"/>
        </w:rPr>
        <w:t>ис.5)</w:t>
      </w:r>
      <w:r w:rsidRPr="00B754B2">
        <w:rPr>
          <w:sz w:val="28"/>
          <w:szCs w:val="28"/>
          <w:shd w:val="clear" w:color="auto" w:fill="FFFFFF"/>
        </w:rPr>
        <w:t xml:space="preserve"> Эта работа была заказана художнику известным издателем и </w:t>
      </w:r>
      <w:hyperlink r:id="rId50" w:tooltip="Меценат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меценатом</w:t>
        </w:r>
      </w:hyperlink>
      <w:r w:rsidRPr="00B754B2">
        <w:rPr>
          <w:sz w:val="28"/>
          <w:szCs w:val="28"/>
          <w:shd w:val="clear" w:color="auto" w:fill="FFFFFF"/>
        </w:rPr>
        <w:t> </w:t>
      </w:r>
      <w:hyperlink r:id="rId51" w:tooltip="Прево, Андрей Михайлович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А. М. Прево</w:t>
        </w:r>
      </w:hyperlink>
      <w:r w:rsidRPr="00B754B2">
        <w:rPr>
          <w:sz w:val="28"/>
          <w:szCs w:val="28"/>
          <w:shd w:val="clear" w:color="auto" w:fill="FFFFFF"/>
        </w:rPr>
        <w:t>. Садовников по рисункам с натуры написал </w:t>
      </w:r>
      <w:hyperlink r:id="rId52" w:tooltip="Акварель" w:history="1">
        <w:r w:rsidRPr="00B754B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акварелью</w:t>
        </w:r>
      </w:hyperlink>
      <w:r w:rsidRPr="00B754B2">
        <w:rPr>
          <w:sz w:val="28"/>
          <w:szCs w:val="28"/>
          <w:shd w:val="clear" w:color="auto" w:fill="FFFFFF"/>
        </w:rPr>
        <w:t> изображения зданий, дополнил их «характерными типами» — прохожими, разносчиками. Акварели, отпечатанные с литографских камней, в тридцать листов склеили в две непрерывные ленты длиной около шестнадцати метров каждая, изображающие все здания по обеим сторонам Невского проспекта. Панораму рассматривали, постепенно разворачивая рулоны с изображениями.</w:t>
      </w:r>
    </w:p>
    <w:p w:rsidR="002B230D" w:rsidRPr="00B754B2" w:rsidRDefault="00244A35" w:rsidP="007445BC">
      <w:pPr>
        <w:pStyle w:val="a8"/>
        <w:spacing w:before="120" w:after="100" w:afterAutospacing="1"/>
        <w:ind w:firstLine="708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B754B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Александр  Карлович Беггров</w:t>
      </w:r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(1841–1914) родился в Санкт-Петербурге в семье известного петербургского акварелиста и литографа Карла Иоахима Беггрова, академика Петербургской Академии художеств</w:t>
      </w:r>
      <w:proofErr w:type="gramStart"/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61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2616A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2616AD">
        <w:rPr>
          <w:rFonts w:ascii="Times New Roman" w:hAnsi="Times New Roman" w:cs="Times New Roman"/>
          <w:sz w:val="28"/>
          <w:szCs w:val="28"/>
          <w:shd w:val="clear" w:color="auto" w:fill="FFFFFF"/>
        </w:rPr>
        <w:t>ис.7)</w:t>
      </w:r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 к рисованию у мальчишки проявились еще в раннем детстве. Да и как ему было не проявиться, когда жил он и воспитывался в творческой среде. Однако</w:t>
      </w:r>
      <w:proofErr w:type="gramStart"/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подрос, отец распорядился будущим сына по своему усмотрению. Невзирая на сопротивление Александра, отец отдал юношу в Николаевское инженерное и артиллерийское училище Морского министерства. </w:t>
      </w:r>
      <w:r w:rsidR="00097169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По окончании Инженерного и артиллерийского училища морского министерства Беггров Александр Карлович участвовал морским офицером в кругосветном путешествии (1866--1868).</w:t>
      </w:r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18 лет во время </w:t>
      </w:r>
      <w:proofErr w:type="gramStart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морского парада, посвященного открытию памятника императору Николаю I состоялось</w:t>
      </w:r>
      <w:proofErr w:type="gramEnd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первое знакомство Александра с флотом. Увиденное настолько впечатлило парня, что он сделал несколько зарисовок на бумаге. Эти рисунки попали на глаза чиновникам из Военного ведомства и произвели на них хорошее впечатление. Это в будущем сыграет немалую роль карьере Беггрова. Спустя три года его произвели в офицеры, и в 1863 году в чине прапорщика Корпуса </w:t>
      </w:r>
      <w:proofErr w:type="gramStart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инженер-механиков</w:t>
      </w:r>
      <w:proofErr w:type="gramEnd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поступил на службу на Императорский Балтийский флот и отправился в далекое плавание. Отплыв от берегов Балтики на броненосце «Ослябя», возвращался назад на фрегате «Александр Невский». Правда, по дороге домой в 1868 году «Александр Невский» потерпел крушение у берегов Дании. Корабль ушел на дно, но большую часть команды удалось спасти. Будущий художник также оказался в числе </w:t>
      </w:r>
      <w:proofErr w:type="gramStart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спасенных</w:t>
      </w:r>
      <w:proofErr w:type="gramEnd"/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230D" w:rsidRPr="00B754B2" w:rsidRDefault="00097169" w:rsidP="007445BC">
      <w:pPr>
        <w:pStyle w:val="a8"/>
        <w:spacing w:before="120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Лишь после, в </w:t>
      </w:r>
      <w:proofErr w:type="gramStart"/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свои</w:t>
      </w:r>
      <w:proofErr w:type="gramEnd"/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30, сын художника начал посещать Петербургскую Академию Художеств.</w:t>
      </w:r>
      <w:r w:rsidR="00244A35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Искусство у него было как </w:t>
      </w:r>
      <w:proofErr w:type="gramStart"/>
      <w:r w:rsidR="00244A35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бы</w:t>
      </w:r>
      <w:proofErr w:type="gramEnd"/>
      <w:r w:rsidR="00244A35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прочим, хотя это не мешало ему быть постоянным поставщиком морских пейзажей, вернее — картин, изображавших корабли и эскадры. Корабли он знал в совершенстве. Мачта, рея, парус, все детали паровых судов для него были привычными вещами. </w:t>
      </w:r>
      <w:r w:rsidR="002B230D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C7807" w:rsidRPr="00B754B2" w:rsidRDefault="002B230D" w:rsidP="007445BC">
      <w:pPr>
        <w:pStyle w:val="a8"/>
        <w:spacing w:before="120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Однако уже в 1871 году начинающий художник был вынужден прервать занятия живописью в академии. Он был удостоен чести сопровождать Великого князя Алексея Александровича в кругосветном плавании на винтовом фрегате «Светлана». Это путешествие позволило художнику создать много талантливых работ, за которые в 1873 году был награжден Малой серебряной медалью Императорской Академии художеств.</w:t>
      </w:r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1874 году Александр Карлович Беггров вышел в отставку и уехал в Париж, где продолжил обучение у известного французского художника Леона Жозефа Флорантена Бонна. И именно там, в столице Франции, он сошелся с группой русских художников-передвижников: с Ильёй Репиным, Константином Савицким, и другими. Со временем, проникнувшись идеями передвижничества, Александр Карлович стал регулярно участвовать в выставках Товарищества передви</w:t>
      </w:r>
      <w:r w:rsidR="00882F0F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жных художественных выставок. А, </w:t>
      </w:r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начиная</w:t>
      </w:r>
      <w:r w:rsidR="00882F0F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1876 года он стал полноправным членом этого Товарищества.</w:t>
      </w:r>
      <w:r w:rsidR="00B6705E" w:rsidRPr="00B754B2">
        <w:rPr>
          <w:rFonts w:ascii="Times New Roman" w:hAnsi="Times New Roman" w:cs="Times New Roman"/>
          <w:sz w:val="28"/>
          <w:szCs w:val="28"/>
        </w:rPr>
        <w:t xml:space="preserve"> </w:t>
      </w:r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1878 году Александр Беггров высочайшим указом был назначен художником Морского министерства и остался в этой должности до конца жизни. </w:t>
      </w:r>
      <w:proofErr w:type="gramStart"/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Вскорости</w:t>
      </w:r>
      <w:proofErr w:type="gramEnd"/>
      <w:r w:rsidR="00B6705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живописец стал одним из учредителей Общества русских акварелистов. А в 1899 году художник был удостоен звания академика Императорской Академии художеств, в 1912-м Александру Карловичу было присвоено звание почётного члена Императорской Академии художеств. </w:t>
      </w:r>
      <w:r w:rsidR="00D940D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Создал серию Петербургских пейзажей, в которую вошли такие работы: «Вид на Аничков мост в Санкт-</w:t>
      </w:r>
      <w:r w:rsidR="002616AD">
        <w:rPr>
          <w:rFonts w:ascii="Times New Roman" w:hAnsi="Times New Roman" w:cs="Times New Roman"/>
          <w:sz w:val="28"/>
          <w:szCs w:val="28"/>
          <w:shd w:val="clear" w:color="auto" w:fill="FFFFFF"/>
        </w:rPr>
        <w:t>Петербурге» (ранее 1914), «Утро</w:t>
      </w:r>
      <w:r w:rsidR="00D940D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Невском проспекте», (1886),</w:t>
      </w:r>
      <w:r w:rsidR="00261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(рис.8)</w:t>
      </w:r>
      <w:r w:rsidR="00D940DE"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«Вид Санкт-Петербурга в сумерки», (1911) и др. </w:t>
      </w:r>
    </w:p>
    <w:p w:rsidR="000045D1" w:rsidRPr="00B754B2" w:rsidRDefault="007C7807" w:rsidP="007445BC">
      <w:pPr>
        <w:pStyle w:val="a8"/>
        <w:spacing w:before="120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54B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Последние годы А.К. Беггров болел неизлечимой болезнью; частые приступы изнурительных страданий все больше и больше отнимали покой, надежду на выздоровлени. Последние месяцы он как-будто подводил итог жизни: свои оставшиеся произведения частью продавал, частью раздавал своим знакомым; дарил художественные принадлежности, некоторые сжигал; постоянно говорил о смерти, не брался за кисть. </w:t>
      </w:r>
    </w:p>
    <w:p w:rsidR="000045D1" w:rsidRPr="00B754B2" w:rsidRDefault="000045D1" w:rsidP="00882F0F">
      <w:pPr>
        <w:pStyle w:val="a4"/>
        <w:shd w:val="clear" w:color="auto" w:fill="FFFFFF"/>
        <w:spacing w:before="120" w:beforeAutospacing="0"/>
        <w:ind w:firstLine="708"/>
        <w:jc w:val="both"/>
        <w:textAlignment w:val="baseline"/>
        <w:rPr>
          <w:sz w:val="28"/>
          <w:szCs w:val="28"/>
        </w:rPr>
      </w:pPr>
      <w:r w:rsidRPr="00B754B2">
        <w:rPr>
          <w:sz w:val="28"/>
          <w:szCs w:val="28"/>
          <w:shd w:val="clear" w:color="auto" w:fill="FFFFFF"/>
        </w:rPr>
        <w:t xml:space="preserve">И еще одним художником является </w:t>
      </w:r>
      <w:r w:rsidRPr="00B754B2">
        <w:rPr>
          <w:b/>
          <w:i/>
          <w:sz w:val="28"/>
          <w:szCs w:val="28"/>
          <w:shd w:val="clear" w:color="auto" w:fill="FFFFFF"/>
        </w:rPr>
        <w:t>Максим Юрьевич Воробьев</w:t>
      </w:r>
      <w:r w:rsidR="00ED1F62" w:rsidRPr="00B754B2">
        <w:rPr>
          <w:sz w:val="28"/>
          <w:szCs w:val="28"/>
          <w:shd w:val="clear" w:color="auto" w:fill="FFFFFF"/>
        </w:rPr>
        <w:t xml:space="preserve"> -</w:t>
      </w:r>
      <w:r w:rsidR="00ED1F62" w:rsidRPr="00B754B2">
        <w:rPr>
          <w:sz w:val="28"/>
          <w:szCs w:val="28"/>
          <w:shd w:val="clear" w:color="auto" w:fill="FFFFFF" w:themeFill="background1"/>
        </w:rPr>
        <w:t xml:space="preserve"> один из основоположников русского романтического пейзажа</w:t>
      </w:r>
      <w:proofErr w:type="gramStart"/>
      <w:r w:rsidR="00ED1F62" w:rsidRPr="00B754B2">
        <w:rPr>
          <w:sz w:val="28"/>
          <w:szCs w:val="28"/>
          <w:shd w:val="clear" w:color="auto" w:fill="FFFFFF" w:themeFill="background1"/>
        </w:rPr>
        <w:t>.</w:t>
      </w:r>
      <w:proofErr w:type="gramEnd"/>
      <w:r w:rsidR="00ED1F62" w:rsidRPr="00B754B2">
        <w:rPr>
          <w:sz w:val="28"/>
          <w:szCs w:val="28"/>
          <w:shd w:val="clear" w:color="auto" w:fill="FFFFFF" w:themeFill="background1"/>
        </w:rPr>
        <w:t xml:space="preserve"> </w:t>
      </w:r>
      <w:r w:rsidR="004F25B6">
        <w:rPr>
          <w:sz w:val="28"/>
          <w:szCs w:val="28"/>
          <w:shd w:val="clear" w:color="auto" w:fill="FFFFFF" w:themeFill="background1"/>
        </w:rPr>
        <w:t>(</w:t>
      </w:r>
      <w:proofErr w:type="gramStart"/>
      <w:r w:rsidR="004F25B6">
        <w:rPr>
          <w:sz w:val="28"/>
          <w:szCs w:val="28"/>
          <w:shd w:val="clear" w:color="auto" w:fill="FFFFFF" w:themeFill="background1"/>
        </w:rPr>
        <w:t>р</w:t>
      </w:r>
      <w:proofErr w:type="gramEnd"/>
      <w:r w:rsidR="004F25B6">
        <w:rPr>
          <w:sz w:val="28"/>
          <w:szCs w:val="28"/>
          <w:shd w:val="clear" w:color="auto" w:fill="FFFFFF" w:themeFill="background1"/>
        </w:rPr>
        <w:t>ис.10)</w:t>
      </w:r>
      <w:r w:rsidR="00D81C4F" w:rsidRPr="00B754B2">
        <w:rPr>
          <w:sz w:val="28"/>
          <w:szCs w:val="28"/>
        </w:rPr>
        <w:t xml:space="preserve"> Р</w:t>
      </w:r>
      <w:r w:rsidRPr="00B754B2">
        <w:rPr>
          <w:sz w:val="28"/>
          <w:szCs w:val="28"/>
        </w:rPr>
        <w:t>одился в августе 1787 года в городе Пскове, в семье отставного солдата. Отец будущего художника устроился служить вахтером в Академию и в 1797 году Максима взяли воспитанником в академию. Мальчик показал большие успехи в архитектуре, перспективе и живописи. Поскольку Максим Воробьёв был принят в академию на «льготных условиях», то не мог сам выбирать класс для дальнейшего обучения. Академическое начальство определило е</w:t>
      </w:r>
      <w:r w:rsidR="00024F15" w:rsidRPr="00B754B2">
        <w:rPr>
          <w:sz w:val="28"/>
          <w:szCs w:val="28"/>
        </w:rPr>
        <w:t xml:space="preserve">му архитектурно-пейзажный класс к Ф.Я. Алексееву. </w:t>
      </w:r>
      <w:r w:rsidRPr="00B754B2">
        <w:rPr>
          <w:sz w:val="28"/>
          <w:szCs w:val="28"/>
        </w:rPr>
        <w:t>В 1809 году художник Ф.Я. Алексеев получил задание нарисовать исторические виды городов средней полосы России. В помощники художнику был назначен воспитанник академии Воробьёв, который предложил для оживления архитектурных видов Алексеева написать на улицах городов человеческие фигурки. Позднее возникла идея «дописать» посещение этих городов государем Императором.</w:t>
      </w:r>
    </w:p>
    <w:p w:rsidR="00D81C4F" w:rsidRPr="00B754B2" w:rsidRDefault="00024F15" w:rsidP="007445BC">
      <w:pPr>
        <w:pStyle w:val="a4"/>
        <w:shd w:val="clear" w:color="auto" w:fill="FFFFFF"/>
        <w:spacing w:before="120" w:beforeAutospacing="0"/>
        <w:jc w:val="both"/>
        <w:textAlignment w:val="baseline"/>
        <w:rPr>
          <w:sz w:val="28"/>
          <w:szCs w:val="28"/>
        </w:rPr>
      </w:pPr>
      <w:proofErr w:type="gramStart"/>
      <w:r w:rsidRPr="00B754B2">
        <w:rPr>
          <w:sz w:val="28"/>
          <w:szCs w:val="28"/>
        </w:rPr>
        <w:lastRenderedPageBreak/>
        <w:t>Поскольку поставленная задача была выполнена успешно</w:t>
      </w:r>
      <w:r w:rsidR="00882F0F" w:rsidRPr="00B754B2">
        <w:rPr>
          <w:sz w:val="28"/>
          <w:szCs w:val="28"/>
        </w:rPr>
        <w:t xml:space="preserve">, </w:t>
      </w:r>
      <w:r w:rsidRPr="00B754B2">
        <w:rPr>
          <w:sz w:val="28"/>
          <w:szCs w:val="28"/>
        </w:rPr>
        <w:t>и работы императору понравились, молодой художник был прикомандирован в 1813-1814 году к главной квартире императора в заграничной походе, а в 1820 году командирован в Палестину, где должен был замерить, вычертить и зарисовать святые для христиан места.</w:t>
      </w:r>
      <w:proofErr w:type="gramEnd"/>
      <w:r w:rsidRPr="00B754B2">
        <w:rPr>
          <w:sz w:val="28"/>
          <w:szCs w:val="28"/>
        </w:rPr>
        <w:t xml:space="preserve"> Работа это была крайне сложной по той причине, что мусульманские власти страны были категорически против такого сохранения христианского наследия</w:t>
      </w:r>
      <w:r w:rsidR="00882F0F" w:rsidRPr="00B754B2">
        <w:rPr>
          <w:sz w:val="28"/>
          <w:szCs w:val="28"/>
        </w:rPr>
        <w:t>,</w:t>
      </w:r>
      <w:r w:rsidRPr="00B754B2">
        <w:rPr>
          <w:sz w:val="28"/>
          <w:szCs w:val="28"/>
        </w:rPr>
        <w:t xml:space="preserve"> и работы приходилось проводить в большой тайне от властей.</w:t>
      </w:r>
      <w:r w:rsidR="00D81C4F"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>Максим Никифорович блестящ</w:t>
      </w:r>
      <w:r w:rsidR="00ED1F62" w:rsidRPr="00B754B2">
        <w:rPr>
          <w:sz w:val="28"/>
          <w:szCs w:val="28"/>
        </w:rPr>
        <w:t xml:space="preserve">е выполнил поставленную задачу. </w:t>
      </w:r>
      <w:r w:rsidRPr="00B754B2">
        <w:rPr>
          <w:sz w:val="28"/>
          <w:szCs w:val="28"/>
          <w:shd w:val="clear" w:color="auto" w:fill="FFFFFF"/>
        </w:rPr>
        <w:t>В 1809 был награжден большой золотой медалью, получил аттестат 10й степени на звание классного художника и, в виду Наполеоновских войн, оставлен при Академии пенсионером. В 1814 году получил звание академика и с 1815 начал преподавать в живописном классе архитектуру и перспективу, как помощник Фёдора Алексеева.</w:t>
      </w:r>
      <w:r w:rsidRPr="00B754B2">
        <w:rPr>
          <w:sz w:val="28"/>
          <w:szCs w:val="28"/>
        </w:rPr>
        <w:t xml:space="preserve"> </w:t>
      </w:r>
    </w:p>
    <w:p w:rsidR="00D81C4F" w:rsidRPr="00B754B2" w:rsidRDefault="00D81C4F" w:rsidP="007445BC">
      <w:pPr>
        <w:pStyle w:val="a4"/>
        <w:shd w:val="clear" w:color="auto" w:fill="FFFFFF" w:themeFill="background1"/>
        <w:spacing w:before="120" w:beforeAutospacing="0"/>
        <w:ind w:firstLine="708"/>
        <w:jc w:val="both"/>
        <w:textAlignment w:val="baseline"/>
        <w:rPr>
          <w:sz w:val="28"/>
          <w:szCs w:val="28"/>
          <w:shd w:val="clear" w:color="auto" w:fill="FFFF99"/>
        </w:rPr>
      </w:pPr>
      <w:r w:rsidRPr="00B754B2">
        <w:rPr>
          <w:sz w:val="28"/>
          <w:szCs w:val="28"/>
          <w:shd w:val="clear" w:color="auto" w:fill="FFFFFF" w:themeFill="background1"/>
        </w:rPr>
        <w:t>В 1828 году Максим Никифорович отправляется во 2-ю русскую армию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на Дунай, где шла война с турками. Он видит взятие Варны, выполняет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заказные картины на кораблях Черноморского флота.</w:t>
      </w:r>
      <w:r w:rsidRPr="00B754B2">
        <w:rPr>
          <w:sz w:val="28"/>
          <w:szCs w:val="28"/>
          <w:shd w:val="clear" w:color="auto" w:fill="FFFFFF" w:themeFill="background1"/>
        </w:rPr>
        <w:br/>
        <w:t>Вместе с российским императором он попал в шторм на корабле «Париж».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 xml:space="preserve">Полотном, изображавшим </w:t>
      </w:r>
      <w:r w:rsidR="00882F0F" w:rsidRPr="00B754B2">
        <w:rPr>
          <w:sz w:val="28"/>
          <w:szCs w:val="28"/>
          <w:shd w:val="clear" w:color="auto" w:fill="FFFFFF" w:themeFill="background1"/>
        </w:rPr>
        <w:t xml:space="preserve">ту памятную бурю, Николай </w:t>
      </w:r>
      <w:r w:rsidR="00882F0F" w:rsidRPr="00B754B2">
        <w:rPr>
          <w:sz w:val="28"/>
          <w:szCs w:val="28"/>
          <w:shd w:val="clear" w:color="auto" w:fill="FFFFFF" w:themeFill="background1"/>
          <w:lang w:val="en-US"/>
        </w:rPr>
        <w:t>I</w:t>
      </w:r>
      <w:r w:rsidRPr="00B754B2">
        <w:rPr>
          <w:sz w:val="28"/>
          <w:szCs w:val="28"/>
          <w:shd w:val="clear" w:color="auto" w:fill="FFFFFF" w:themeFill="background1"/>
        </w:rPr>
        <w:t>, не раз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навещавший мастерскую художника, остался доволен. Так М.Н.Воробьёв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оказался в ряду первых русских маринистов (между прочим,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И.К.Айвазовский был его учеником). </w:t>
      </w:r>
    </w:p>
    <w:p w:rsidR="00024F15" w:rsidRPr="00B754B2" w:rsidRDefault="00D81C4F" w:rsidP="007445BC">
      <w:pPr>
        <w:pStyle w:val="a4"/>
        <w:shd w:val="clear" w:color="auto" w:fill="FFFFFF" w:themeFill="background1"/>
        <w:spacing w:before="120" w:beforeAutospacing="0"/>
        <w:ind w:firstLine="708"/>
        <w:jc w:val="both"/>
        <w:textAlignment w:val="baseline"/>
        <w:rPr>
          <w:rFonts w:ascii="Helvetica" w:hAnsi="Helvetica" w:cs="Helvetica"/>
          <w:sz w:val="26"/>
          <w:szCs w:val="26"/>
        </w:rPr>
      </w:pPr>
      <w:r w:rsidRPr="00B754B2">
        <w:rPr>
          <w:sz w:val="28"/>
          <w:szCs w:val="28"/>
          <w:shd w:val="clear" w:color="auto" w:fill="FFFFFF" w:themeFill="background1"/>
        </w:rPr>
        <w:t>Знатоки его творчества отмечают, что Воробьёв глубоко и тонко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чувствовал поэзию городского пейзажа Петербурга. Хотя и не был первым из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оценивших красоту «полнощной столицы». Простор Невы художник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наполнил воздухом и светом, а главное – очеловечил монументальный образ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="00281A5E">
        <w:rPr>
          <w:sz w:val="28"/>
          <w:szCs w:val="28"/>
          <w:shd w:val="clear" w:color="auto" w:fill="FFFFFF" w:themeFill="background1"/>
        </w:rPr>
        <w:t>города Петра. О</w:t>
      </w:r>
      <w:r w:rsidRPr="00B754B2">
        <w:rPr>
          <w:sz w:val="28"/>
          <w:szCs w:val="28"/>
          <w:shd w:val="clear" w:color="auto" w:fill="FFFFFF" w:themeFill="background1"/>
        </w:rPr>
        <w:t xml:space="preserve"> его картин</w:t>
      </w:r>
      <w:r w:rsidR="00281A5E">
        <w:rPr>
          <w:sz w:val="28"/>
          <w:szCs w:val="28"/>
          <w:shd w:val="clear" w:color="auto" w:fill="FFFFFF" w:themeFill="background1"/>
        </w:rPr>
        <w:t xml:space="preserve">е «Набережная Невы у Академии художеств» </w:t>
      </w:r>
      <w:r w:rsidRPr="00B754B2">
        <w:rPr>
          <w:sz w:val="28"/>
          <w:szCs w:val="28"/>
          <w:shd w:val="clear" w:color="auto" w:fill="FFFFFF" w:themeFill="background1"/>
        </w:rPr>
        <w:t xml:space="preserve"> писатель Н.В.Кукольник отозвался так:</w:t>
      </w:r>
      <w:r w:rsidRPr="00B754B2">
        <w:rPr>
          <w:sz w:val="28"/>
          <w:szCs w:val="28"/>
          <w:shd w:val="clear" w:color="auto" w:fill="FFFF99"/>
        </w:rPr>
        <w:t xml:space="preserve"> </w:t>
      </w:r>
      <w:r w:rsidRPr="00B754B2">
        <w:rPr>
          <w:sz w:val="28"/>
          <w:szCs w:val="28"/>
          <w:shd w:val="clear" w:color="auto" w:fill="FFFFFF" w:themeFill="background1"/>
        </w:rPr>
        <w:t>«Это не картина, а ода из воды, земли и воздуха»</w:t>
      </w:r>
      <w:proofErr w:type="gramStart"/>
      <w:r w:rsidRPr="00B754B2">
        <w:rPr>
          <w:sz w:val="28"/>
          <w:szCs w:val="28"/>
          <w:shd w:val="clear" w:color="auto" w:fill="FFFFFF" w:themeFill="background1"/>
        </w:rPr>
        <w:t>.</w:t>
      </w:r>
      <w:proofErr w:type="gramEnd"/>
      <w:r w:rsidR="00281A5E">
        <w:rPr>
          <w:sz w:val="28"/>
          <w:szCs w:val="28"/>
          <w:shd w:val="clear" w:color="auto" w:fill="FFFFFF" w:themeFill="background1"/>
        </w:rPr>
        <w:t xml:space="preserve"> (</w:t>
      </w:r>
      <w:proofErr w:type="gramStart"/>
      <w:r w:rsidR="00281A5E">
        <w:rPr>
          <w:sz w:val="28"/>
          <w:szCs w:val="28"/>
          <w:shd w:val="clear" w:color="auto" w:fill="FFFFFF" w:themeFill="background1"/>
        </w:rPr>
        <w:t>р</w:t>
      </w:r>
      <w:proofErr w:type="gramEnd"/>
      <w:r w:rsidR="00281A5E">
        <w:rPr>
          <w:sz w:val="28"/>
          <w:szCs w:val="28"/>
          <w:shd w:val="clear" w:color="auto" w:fill="FFFFFF" w:themeFill="background1"/>
        </w:rPr>
        <w:t>ис.11)</w:t>
      </w:r>
    </w:p>
    <w:p w:rsidR="00024F15" w:rsidRPr="00B754B2" w:rsidRDefault="00024F15" w:rsidP="007445BC">
      <w:pPr>
        <w:pStyle w:val="a4"/>
        <w:shd w:val="clear" w:color="auto" w:fill="FFFFFF"/>
        <w:spacing w:before="120" w:beforeAutospacing="0"/>
        <w:ind w:firstLine="708"/>
        <w:jc w:val="both"/>
        <w:textAlignment w:val="baseline"/>
        <w:rPr>
          <w:sz w:val="28"/>
          <w:szCs w:val="28"/>
        </w:rPr>
      </w:pPr>
    </w:p>
    <w:p w:rsidR="002B230D" w:rsidRPr="00B754B2" w:rsidRDefault="002B230D" w:rsidP="007445BC">
      <w:pPr>
        <w:pStyle w:val="a8"/>
        <w:spacing w:before="120" w:after="100" w:afterAutospacing="1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54B2">
        <w:rPr>
          <w:rFonts w:ascii="Times New Roman" w:hAnsi="Times New Roman" w:cs="Times New Roman"/>
          <w:sz w:val="28"/>
          <w:szCs w:val="28"/>
        </w:rPr>
        <w:br/>
      </w:r>
    </w:p>
    <w:p w:rsidR="007C7807" w:rsidRPr="00B754B2" w:rsidRDefault="007C7807" w:rsidP="007445BC">
      <w:pPr>
        <w:pStyle w:val="a8"/>
        <w:spacing w:before="120" w:after="100" w:afterAutospacing="1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tabs>
          <w:tab w:val="left" w:pos="4170"/>
        </w:tabs>
        <w:spacing w:before="120" w:after="100" w:afterAutospacing="1" w:line="240" w:lineRule="auto"/>
        <w:rPr>
          <w:lang w:eastAsia="ru-RU"/>
        </w:rPr>
      </w:pPr>
    </w:p>
    <w:p w:rsidR="00210670" w:rsidRPr="00B754B2" w:rsidRDefault="00210670" w:rsidP="007445BC">
      <w:pPr>
        <w:tabs>
          <w:tab w:val="left" w:pos="4170"/>
        </w:tabs>
        <w:spacing w:before="120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754B2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Pr="00B754B2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B754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629E3" w:rsidRPr="00B754B2">
        <w:rPr>
          <w:rFonts w:ascii="Times New Roman" w:hAnsi="Times New Roman" w:cs="Times New Roman"/>
          <w:sz w:val="28"/>
          <w:szCs w:val="28"/>
          <w:lang w:eastAsia="ru-RU"/>
        </w:rPr>
        <w:t xml:space="preserve"> Архитектура</w:t>
      </w:r>
      <w:r w:rsidR="007C7807" w:rsidRPr="00B754B2">
        <w:rPr>
          <w:rFonts w:ascii="Times New Roman" w:hAnsi="Times New Roman" w:cs="Times New Roman"/>
          <w:sz w:val="28"/>
          <w:szCs w:val="28"/>
          <w:lang w:eastAsia="ru-RU"/>
        </w:rPr>
        <w:t xml:space="preserve"> Санкт-Петербурга</w:t>
      </w:r>
    </w:p>
    <w:p w:rsidR="00210670" w:rsidRPr="00B754B2" w:rsidRDefault="00210670" w:rsidP="007445BC">
      <w:pPr>
        <w:tabs>
          <w:tab w:val="left" w:pos="4170"/>
        </w:tabs>
        <w:spacing w:before="120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0670" w:rsidRPr="00B754B2" w:rsidRDefault="00210670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b/>
          <w:i/>
          <w:sz w:val="28"/>
          <w:szCs w:val="28"/>
        </w:rPr>
        <w:t>Исаа́киевский собо́</w:t>
      </w:r>
      <w:proofErr w:type="gramStart"/>
      <w:r w:rsidRPr="00B754B2">
        <w:rPr>
          <w:b/>
          <w:i/>
          <w:sz w:val="28"/>
          <w:szCs w:val="28"/>
        </w:rPr>
        <w:t>р</w:t>
      </w:r>
      <w:proofErr w:type="gramEnd"/>
      <w:r w:rsidRPr="00B754B2">
        <w:rPr>
          <w:sz w:val="28"/>
          <w:szCs w:val="28"/>
        </w:rPr>
        <w:t> (собор преподо́бного Исаа́кия Далма́тского) — крупнейший православный храм в Санкт-Петербурге.</w:t>
      </w:r>
      <w:r w:rsidR="002616AD">
        <w:rPr>
          <w:sz w:val="28"/>
          <w:szCs w:val="28"/>
        </w:rPr>
        <w:t xml:space="preserve"> (рис.3)</w:t>
      </w:r>
      <w:r w:rsidRPr="00B754B2">
        <w:rPr>
          <w:sz w:val="28"/>
          <w:szCs w:val="28"/>
        </w:rPr>
        <w:t xml:space="preserve"> Расположен на Исаакиевской площади. Кафедральный собор Санкт-Петербургской епархии с 1858 по 1929 год. С 1928 года имеет статус музея (музейный комплекс «Государственный музей-памятник „Исаакиевский собор“»).</w:t>
      </w:r>
      <w:r w:rsidRPr="00B754B2">
        <w:rPr>
          <w:sz w:val="28"/>
          <w:szCs w:val="28"/>
        </w:rPr>
        <w:br/>
        <w:t>Современное здание собора является четвёртым петербургским храмом в честь Исаакия Далматского, возведённым на месте собора, спроектированного Антонио Ринальди. Автором проекта четвёртого собора, которому предназначалось стать главной православной святыней империи, стал архитектор Огюст Монферран.</w:t>
      </w:r>
      <w:r w:rsidRPr="00B754B2">
        <w:rPr>
          <w:sz w:val="28"/>
          <w:szCs w:val="28"/>
        </w:rPr>
        <w:br/>
        <w:t>Исаакиевский собор — выдающийся образец позднего классицизма, называемый также самой поздней постройкой в этом стиле, в котором уже проявляются новые направления (неоренессанс, византийский стиль, эклектика).</w:t>
      </w:r>
    </w:p>
    <w:p w:rsidR="00210670" w:rsidRPr="00B754B2" w:rsidRDefault="00210670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 xml:space="preserve">Храм пятиглавый с доминирующей центральной полусферической главой и четырьмя малыми главками, завершающими квадратные колокольни. </w:t>
      </w:r>
      <w:proofErr w:type="gramStart"/>
      <w:r w:rsidRPr="00B754B2">
        <w:rPr>
          <w:sz w:val="28"/>
          <w:szCs w:val="28"/>
        </w:rPr>
        <w:t>Звонницы располагаются в 4 малых куполах по сторонам большого (в XIX веке для храма было отлито 11 колоколов валдайским мастером И. М. Стуколкиным, самый большой из них весил около 29 тонн).</w:t>
      </w:r>
      <w:proofErr w:type="gramEnd"/>
      <w:r w:rsidRPr="00B754B2">
        <w:rPr>
          <w:sz w:val="28"/>
          <w:szCs w:val="28"/>
        </w:rPr>
        <w:t xml:space="preserve"> Большой купол увенчан восьмиугольным фонариком. Фасады украшены портиками коринфского ордера — с севера и юга более торжественными, шестнадцатиколонными, выходящими на площади, с востока и запада — восьмиколонными портиками. Главный вход, в нарушение обычая, устроен в западном портике, восточный входа не имеет. Треугольные фронтоны украшены скульптурными группами. Здание прямоугольное в плане, с учётом портиков его абрис представляет собой почти равноконечный крест. Собор стоит на цоколе, стереобате с двумя широкими ступенями. С традицией православной архитектуры здание связывают лишь пятиглавие и центричная планировка.</w:t>
      </w:r>
    </w:p>
    <w:p w:rsidR="00210670" w:rsidRPr="00B754B2" w:rsidRDefault="00210670" w:rsidP="007445BC">
      <w:pPr>
        <w:shd w:val="clear" w:color="auto" w:fill="FFFFFF"/>
        <w:spacing w:before="120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4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Не́вский проспе́кт</w:t>
      </w:r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главная улица Санкт-Петербурга, протянувшаяся на 4,5 км от Адмиралтейства до Александро-Невской лавры</w:t>
      </w:r>
      <w:proofErr w:type="gramStart"/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61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2616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616AD">
        <w:rPr>
          <w:rFonts w:ascii="Times New Roman" w:eastAsia="Times New Roman" w:hAnsi="Times New Roman" w:cs="Times New Roman"/>
          <w:sz w:val="28"/>
          <w:szCs w:val="28"/>
          <w:lang w:eastAsia="ru-RU"/>
        </w:rPr>
        <w:t>ис.6)</w:t>
      </w:r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Пересекает реки Мойку (Зелёный мост), канал Грибоедова (Казанский мост), Фонтанку (Аничков мост). Наибольшая ширина составляет 60 м (у Гостиного двора), наименьшая — 25 м (у Мойки). Нечётная сторона неофициально называется «теневой», чётная — «солнечной» (популярное место для прогулок). На современном Невском проспекте расположены многочисленные памятники архитектуры, музеи, театры, другие учреждения </w:t>
      </w:r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культуры. Проспект относится к исторической части Санкт-Петербурга и вместе с находящимся здесь комплексом памятников входит в список объектов всемирного наследия ЮНЕСКО; это один из центров притяжения туристов. Среди наиболее значимых культурно-туристических объектов: </w:t>
      </w:r>
      <w:proofErr w:type="gramStart"/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Адмиралтейство, Строгановский дворец, Казанский собор, Дом книги, Гостиный двор, Российская национальная библиотека, Александринский театр, Театр комедии имени Н. П. Акимова, Елисеевский магазин, Аничков дворец и Аничков мост, Московский вокзал, Александро-Невская лавра.</w:t>
      </w:r>
      <w:proofErr w:type="gramEnd"/>
      <w:r w:rsidRPr="00B754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Невский проспект выходят фасады 240 зданий. Ряды домов в линию чередуются с панорамами рек и каналов и ансамблями площадей. Основные архитектурные эпохи: барокко, классицизм, эклектика, модерн — отразились в облике проспекта. Ведущую роль в его панораме играют дворцовые и общественные сооружения второй половины XVIII — начала XIX века. В это же время были созданы основные архитектурные ансамбли Невского проспекта. В капиталистический период он становится улицей банков, гостиниц, доходных домов.</w:t>
      </w:r>
    </w:p>
    <w:p w:rsidR="0096240A" w:rsidRPr="00B754B2" w:rsidRDefault="003E3D7C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b/>
          <w:i/>
          <w:sz w:val="28"/>
          <w:szCs w:val="28"/>
        </w:rPr>
        <w:t>Аничков мост</w:t>
      </w:r>
      <w:r w:rsidRPr="00B754B2">
        <w:rPr>
          <w:sz w:val="28"/>
          <w:szCs w:val="28"/>
        </w:rPr>
        <w:t xml:space="preserve"> — один из самых известных мостов Санкт-Петербурга, который находится в Центральном районе города, проходит через реку Фонтанку и соединяет Спасский и Безымянный острова</w:t>
      </w:r>
      <w:proofErr w:type="gramStart"/>
      <w:r w:rsidRPr="00B754B2">
        <w:rPr>
          <w:sz w:val="28"/>
          <w:szCs w:val="28"/>
        </w:rPr>
        <w:t>.</w:t>
      </w:r>
      <w:proofErr w:type="gramEnd"/>
      <w:r w:rsidR="002616AD">
        <w:rPr>
          <w:sz w:val="28"/>
          <w:szCs w:val="28"/>
        </w:rPr>
        <w:t xml:space="preserve"> (</w:t>
      </w:r>
      <w:proofErr w:type="gramStart"/>
      <w:r w:rsidR="002616AD">
        <w:rPr>
          <w:sz w:val="28"/>
          <w:szCs w:val="28"/>
        </w:rPr>
        <w:t>р</w:t>
      </w:r>
      <w:proofErr w:type="gramEnd"/>
      <w:r w:rsidR="002616AD">
        <w:rPr>
          <w:sz w:val="28"/>
          <w:szCs w:val="28"/>
        </w:rPr>
        <w:t>ис.9)</w:t>
      </w:r>
      <w:r w:rsidRPr="00B754B2">
        <w:rPr>
          <w:sz w:val="28"/>
          <w:szCs w:val="28"/>
        </w:rPr>
        <w:t xml:space="preserve"> Мост расположен по оси Невского проспекта. Выше по течению находится мост Белинского, ниже — мост Ломоносова.</w:t>
      </w:r>
      <w:r w:rsidR="0096240A"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>Происхождение названия моста многим кажется напрямую связано с некой Анечкой или Анной. Что притягивает сюда немало поклонников девушек - обладательниц этого имени, произнесённого самым ласковым образом, а также любителей всего не только женского утонченного, но и изысканного архитектурного. С не меньшей силой тянет туристов к мосту благодаря его знаменитым скульптурам "Укротители коней". Мост был назван в честь подполковника-инженера Михаила Аничкова, чей батальон во времена правления Петра I дислоцировался за Фонтанкой в, так называемой, Аничковой слободе. Якобы народное происхождение имени моста в честь некой Анне или Анечке не имеет под собой никакой исторически правдивой основы.</w:t>
      </w:r>
    </w:p>
    <w:p w:rsidR="0096240A" w:rsidRPr="00B754B2" w:rsidRDefault="0096240A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rStyle w:val="af0"/>
          <w:b w:val="0"/>
          <w:sz w:val="28"/>
          <w:szCs w:val="28"/>
          <w:shd w:val="clear" w:color="auto" w:fill="FFFFFF"/>
        </w:rPr>
        <w:t>Первым мостом</w:t>
      </w:r>
      <w:r w:rsidRPr="00B754B2">
        <w:rPr>
          <w:sz w:val="28"/>
          <w:szCs w:val="28"/>
          <w:shd w:val="clear" w:color="auto" w:fill="FFFFFF"/>
        </w:rPr>
        <w:t> через Фонтанку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стало</w:t>
      </w:r>
      <w:r w:rsidRPr="00B754B2">
        <w:rPr>
          <w:sz w:val="28"/>
          <w:szCs w:val="28"/>
          <w:shd w:val="clear" w:color="auto" w:fill="FFFFFF"/>
        </w:rPr>
        <w:t> деревянное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сооружение</w:t>
      </w:r>
      <w:r w:rsidRPr="00B754B2">
        <w:rPr>
          <w:b/>
          <w:sz w:val="28"/>
          <w:szCs w:val="28"/>
          <w:shd w:val="clear" w:color="auto" w:fill="FFFFFF"/>
        </w:rPr>
        <w:t>,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которое возвели</w:t>
      </w:r>
      <w:r w:rsidRPr="00B754B2">
        <w:rPr>
          <w:b/>
          <w:sz w:val="28"/>
          <w:szCs w:val="28"/>
          <w:shd w:val="clear" w:color="auto" w:fill="FFFFFF"/>
        </w:rPr>
        <w:t>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в 1716 году</w:t>
      </w:r>
      <w:r w:rsidRPr="00B754B2">
        <w:rPr>
          <w:sz w:val="28"/>
          <w:szCs w:val="28"/>
          <w:shd w:val="clear" w:color="auto" w:fill="FFFFFF"/>
        </w:rPr>
        <w:t> еще в правление Петра Великого. Мост длиной в 150 метров много раз укрепляли, перестраивали сначала в дереве, а потом и в камне.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В 1721</w:t>
      </w:r>
      <w:r w:rsidRPr="00B754B2">
        <w:rPr>
          <w:sz w:val="28"/>
          <w:szCs w:val="28"/>
          <w:shd w:val="clear" w:color="auto" w:fill="FFFFFF"/>
        </w:rPr>
        <w:t> году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расширили переправу</w:t>
      </w:r>
      <w:r w:rsidRPr="00B754B2">
        <w:rPr>
          <w:sz w:val="28"/>
          <w:szCs w:val="28"/>
          <w:shd w:val="clear" w:color="auto" w:fill="FFFFFF"/>
        </w:rPr>
        <w:t> до восемнадцати пролетов. В средней части моста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появился подъемный пролёт</w:t>
      </w:r>
      <w:r w:rsidRPr="00B754B2">
        <w:rPr>
          <w:sz w:val="28"/>
          <w:szCs w:val="28"/>
          <w:shd w:val="clear" w:color="auto" w:fill="FFFFFF"/>
        </w:rPr>
        <w:t>, так как было налажено судоходство. Свой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нынешний</w:t>
      </w:r>
      <w:r w:rsidRPr="00B754B2">
        <w:rPr>
          <w:rStyle w:val="af0"/>
          <w:sz w:val="28"/>
          <w:szCs w:val="28"/>
          <w:shd w:val="clear" w:color="auto" w:fill="FFFFFF"/>
        </w:rPr>
        <w:t xml:space="preserve"> 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облик</w:t>
      </w:r>
      <w:r w:rsidRPr="00B754B2">
        <w:rPr>
          <w:sz w:val="28"/>
          <w:szCs w:val="28"/>
          <w:shd w:val="clear" w:color="auto" w:fill="FFFFFF"/>
        </w:rPr>
        <w:t> мост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обрел</w:t>
      </w:r>
      <w:r w:rsidRPr="00B754B2">
        <w:rPr>
          <w:sz w:val="28"/>
          <w:szCs w:val="28"/>
          <w:shd w:val="clear" w:color="auto" w:fill="FFFFFF"/>
        </w:rPr>
        <w:t> полтора века назад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в царствование Николая I</w:t>
      </w:r>
      <w:r w:rsidRPr="00B754B2">
        <w:rPr>
          <w:b/>
          <w:sz w:val="28"/>
          <w:szCs w:val="28"/>
          <w:shd w:val="clear" w:color="auto" w:fill="FFFFFF"/>
        </w:rPr>
        <w:t>.</w:t>
      </w:r>
      <w:r w:rsidRPr="00B754B2">
        <w:rPr>
          <w:sz w:val="28"/>
          <w:szCs w:val="28"/>
          <w:shd w:val="clear" w:color="auto" w:fill="FFFFFF"/>
        </w:rPr>
        <w:t xml:space="preserve"> Он был торжественно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открыт в начале 1842 года.</w:t>
      </w:r>
      <w:r w:rsidRPr="00B754B2">
        <w:rPr>
          <w:sz w:val="28"/>
          <w:szCs w:val="28"/>
          <w:shd w:val="clear" w:color="auto" w:fill="FFFFFF"/>
        </w:rPr>
        <w:t xml:space="preserve"> Именно тогда перила стали чугунными с декором из морских коньков и русалок, а опоры и пролеты сооружения облицевали гранитом. 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Для украшения</w:t>
      </w:r>
      <w:r w:rsidRPr="00B754B2">
        <w:rPr>
          <w:rStyle w:val="af0"/>
          <w:sz w:val="28"/>
          <w:szCs w:val="28"/>
          <w:shd w:val="clear" w:color="auto" w:fill="FFFFFF"/>
        </w:rPr>
        <w:t xml:space="preserve"> 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ограждений</w:t>
      </w:r>
      <w:r w:rsidRPr="00B754B2">
        <w:rPr>
          <w:b/>
          <w:sz w:val="28"/>
          <w:szCs w:val="28"/>
          <w:shd w:val="clear" w:color="auto" w:fill="FFFFFF"/>
        </w:rPr>
        <w:t> </w:t>
      </w:r>
      <w:r w:rsidRPr="00B754B2">
        <w:rPr>
          <w:sz w:val="28"/>
          <w:szCs w:val="28"/>
          <w:shd w:val="clear" w:color="auto" w:fill="FFFFFF"/>
        </w:rPr>
        <w:t>были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взяты</w:t>
      </w:r>
      <w:r w:rsidRPr="00B754B2">
        <w:rPr>
          <w:sz w:val="28"/>
          <w:szCs w:val="28"/>
          <w:shd w:val="clear" w:color="auto" w:fill="FFFFFF"/>
        </w:rPr>
        <w:t> за основу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эскизы</w:t>
      </w:r>
      <w:r w:rsidRPr="00B754B2">
        <w:rPr>
          <w:b/>
          <w:sz w:val="28"/>
          <w:szCs w:val="28"/>
          <w:shd w:val="clear" w:color="auto" w:fill="FFFFFF"/>
        </w:rPr>
        <w:t> </w:t>
      </w:r>
      <w:r w:rsidRPr="00B754B2">
        <w:rPr>
          <w:sz w:val="28"/>
          <w:szCs w:val="28"/>
          <w:shd w:val="clear" w:color="auto" w:fill="FFFFFF"/>
        </w:rPr>
        <w:t>немецкого архитектора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Карла Шинкеля</w:t>
      </w:r>
      <w:r w:rsidRPr="00B754B2">
        <w:rPr>
          <w:sz w:val="28"/>
          <w:szCs w:val="28"/>
          <w:shd w:val="clear" w:color="auto" w:fill="FFFFFF"/>
        </w:rPr>
        <w:t>. В то время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такие же русалки</w:t>
      </w:r>
      <w:r w:rsidRPr="00B754B2">
        <w:rPr>
          <w:sz w:val="28"/>
          <w:szCs w:val="28"/>
          <w:shd w:val="clear" w:color="auto" w:fill="FFFFFF"/>
        </w:rPr>
        <w:t>, рыбы и морские коньки уже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украшали берлинский</w:t>
      </w:r>
      <w:r w:rsidRPr="00B754B2">
        <w:rPr>
          <w:sz w:val="28"/>
          <w:szCs w:val="28"/>
          <w:shd w:val="clear" w:color="auto" w:fill="FFFFFF"/>
        </w:rPr>
        <w:t> Дворцовый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мост</w:t>
      </w:r>
      <w:r w:rsidRPr="00B754B2">
        <w:rPr>
          <w:b/>
          <w:sz w:val="28"/>
          <w:szCs w:val="28"/>
          <w:shd w:val="clear" w:color="auto" w:fill="FFFFFF"/>
        </w:rPr>
        <w:t>.</w:t>
      </w:r>
      <w:r w:rsidRPr="00B754B2">
        <w:rPr>
          <w:sz w:val="28"/>
          <w:szCs w:val="28"/>
          <w:shd w:val="clear" w:color="auto" w:fill="FFFFFF"/>
        </w:rPr>
        <w:t xml:space="preserve"> </w:t>
      </w:r>
      <w:r w:rsidRPr="00B754B2">
        <w:rPr>
          <w:sz w:val="28"/>
          <w:szCs w:val="28"/>
          <w:shd w:val="clear" w:color="auto" w:fill="FFFFFF"/>
        </w:rPr>
        <w:lastRenderedPageBreak/>
        <w:t>Декоративными 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элементами моста должны были послужить статуи</w:t>
      </w:r>
      <w:r w:rsidRPr="00B754B2">
        <w:rPr>
          <w:rStyle w:val="af0"/>
          <w:sz w:val="28"/>
          <w:szCs w:val="28"/>
          <w:shd w:val="clear" w:color="auto" w:fill="FFFFFF"/>
        </w:rPr>
        <w:t xml:space="preserve"> </w:t>
      </w:r>
      <w:r w:rsidRPr="00B754B2">
        <w:rPr>
          <w:rStyle w:val="af0"/>
          <w:b w:val="0"/>
          <w:sz w:val="28"/>
          <w:szCs w:val="28"/>
          <w:shd w:val="clear" w:color="auto" w:fill="FFFFFF"/>
        </w:rPr>
        <w:t>быков и коней</w:t>
      </w:r>
      <w:r w:rsidRPr="00B754B2">
        <w:rPr>
          <w:b/>
          <w:sz w:val="28"/>
          <w:szCs w:val="28"/>
          <w:shd w:val="clear" w:color="auto" w:fill="FFFFFF"/>
        </w:rPr>
        <w:t>.</w:t>
      </w:r>
      <w:r w:rsidRPr="00B754B2">
        <w:rPr>
          <w:sz w:val="28"/>
          <w:szCs w:val="28"/>
          <w:shd w:val="clear" w:color="auto" w:fill="FFFFFF"/>
        </w:rPr>
        <w:t xml:space="preserve"> Впоследствии решили, что на мосту останутся только скульптуры коней. Изначально они предназначались набережной Адмиралтейства, но планы изменились.</w:t>
      </w:r>
    </w:p>
    <w:p w:rsidR="003E3D7C" w:rsidRPr="00B754B2" w:rsidRDefault="003E3D7C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</w:rPr>
        <w:t>Знаменитые "Укротители коней" были созданы скульптором Петром Клодтом. Первые две скульптуры были отлиты в бронзе: "Конь с идущим юношей" и "Юноша, берущий коня под уздцы". Они появились на западной стороне в 1841 г.</w:t>
      </w:r>
      <w:r w:rsidR="0096240A"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 xml:space="preserve">На восточном берегу скульптуры повторяли западные, но были выполнены из гипса, покрашенного под бронзу. Бронзовых коней буквально </w:t>
      </w:r>
      <w:proofErr w:type="gramStart"/>
      <w:r w:rsidRPr="00B754B2">
        <w:rPr>
          <w:sz w:val="28"/>
          <w:szCs w:val="28"/>
        </w:rPr>
        <w:t>горячими</w:t>
      </w:r>
      <w:proofErr w:type="gramEnd"/>
      <w:r w:rsidRPr="00B754B2">
        <w:rPr>
          <w:sz w:val="28"/>
          <w:szCs w:val="28"/>
        </w:rPr>
        <w:t xml:space="preserve"> прямо с литейного двора Николай I подарил прусскому королю Фридриху Вильгельму IV. Они и сейчас находятся в Берлине.</w:t>
      </w:r>
      <w:r w:rsidR="0096240A"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 xml:space="preserve">В 1844 году восточные гипсовые скульптуры заменили </w:t>
      </w:r>
      <w:proofErr w:type="gramStart"/>
      <w:r w:rsidRPr="00B754B2">
        <w:rPr>
          <w:sz w:val="28"/>
          <w:szCs w:val="28"/>
        </w:rPr>
        <w:t>на</w:t>
      </w:r>
      <w:proofErr w:type="gramEnd"/>
      <w:r w:rsidRPr="00B754B2">
        <w:rPr>
          <w:sz w:val="28"/>
          <w:szCs w:val="28"/>
        </w:rPr>
        <w:t xml:space="preserve"> бронзовые. Но простояли они недолго, через 2 года Николай I подарил их королю обеих Сицилий за гостеприимство, оказанное русской императрице во время путешествия по Италии. В 1846 году они оказались в Неаполе. В дальнейшем копии клодтовских коней оказались в Петергофе, Стрельне и московской усадьбе Голицыных — Кузьминках. Судьба "Укротителей коней" была непростой и изменчивой. Их каждый раз снимали с моста и заменяли гипсовыми копиями. В 1851 году мост был вполне оформлен. Скульптор Клодт не стал повторять прежние скульптуры, а создал две новых композиции. В итоге, статуи стали изображать 4 </w:t>
      </w:r>
      <w:proofErr w:type="gramStart"/>
      <w:r w:rsidRPr="00B754B2">
        <w:rPr>
          <w:sz w:val="28"/>
          <w:szCs w:val="28"/>
        </w:rPr>
        <w:t>разных</w:t>
      </w:r>
      <w:proofErr w:type="gramEnd"/>
      <w:r w:rsidRPr="00B754B2">
        <w:rPr>
          <w:sz w:val="28"/>
          <w:szCs w:val="28"/>
        </w:rPr>
        <w:t xml:space="preserve"> стадии покорения коня.</w:t>
      </w:r>
      <w:r w:rsidR="0096240A" w:rsidRPr="00B754B2">
        <w:rPr>
          <w:sz w:val="28"/>
          <w:szCs w:val="28"/>
        </w:rPr>
        <w:t xml:space="preserve"> </w:t>
      </w:r>
      <w:r w:rsidRPr="00B754B2">
        <w:rPr>
          <w:sz w:val="28"/>
          <w:szCs w:val="28"/>
        </w:rPr>
        <w:t>Скульптуры ещё дважды покидали мост: в 1941 году во время блокады они были сняты и закопаны в саду Аничкова дворца. В 2000 году они были увезены на реставрацию и к 300-летию города возвращены на прежнее место.</w:t>
      </w:r>
      <w:r w:rsidRPr="00B754B2">
        <w:rPr>
          <w:sz w:val="28"/>
          <w:szCs w:val="28"/>
        </w:rPr>
        <w:br/>
      </w:r>
    </w:p>
    <w:p w:rsidR="001F6063" w:rsidRPr="00B754B2" w:rsidRDefault="001F6063" w:rsidP="007445BC">
      <w:pPr>
        <w:pStyle w:val="a4"/>
        <w:shd w:val="clear" w:color="auto" w:fill="FFFFFF"/>
        <w:spacing w:before="120" w:beforeAutospacing="0"/>
        <w:ind w:firstLine="708"/>
        <w:jc w:val="both"/>
        <w:rPr>
          <w:sz w:val="28"/>
          <w:szCs w:val="28"/>
        </w:rPr>
      </w:pPr>
      <w:r w:rsidRPr="00B754B2">
        <w:rPr>
          <w:sz w:val="28"/>
          <w:szCs w:val="28"/>
          <w:shd w:val="clear" w:color="auto" w:fill="FFFFFF"/>
        </w:rPr>
        <w:t xml:space="preserve">Самые знаменитые </w:t>
      </w:r>
      <w:r w:rsidRPr="00B754B2">
        <w:rPr>
          <w:b/>
          <w:i/>
          <w:sz w:val="28"/>
          <w:szCs w:val="28"/>
          <w:shd w:val="clear" w:color="auto" w:fill="FFFFFF"/>
        </w:rPr>
        <w:t>петербургские сфинксы стоят на Университетской набережной перед зданием Академии художеств</w:t>
      </w:r>
      <w:proofErr w:type="gramStart"/>
      <w:r w:rsidRPr="00B754B2">
        <w:rPr>
          <w:b/>
          <w:i/>
          <w:sz w:val="28"/>
          <w:szCs w:val="28"/>
          <w:shd w:val="clear" w:color="auto" w:fill="FFFFFF"/>
        </w:rPr>
        <w:t>.</w:t>
      </w:r>
      <w:proofErr w:type="gramEnd"/>
      <w:r w:rsidR="00281A5E">
        <w:rPr>
          <w:b/>
          <w:i/>
          <w:sz w:val="28"/>
          <w:szCs w:val="28"/>
          <w:shd w:val="clear" w:color="auto" w:fill="FFFFFF"/>
        </w:rPr>
        <w:t xml:space="preserve"> </w:t>
      </w:r>
      <w:r w:rsidR="00281A5E">
        <w:rPr>
          <w:sz w:val="28"/>
          <w:szCs w:val="28"/>
          <w:shd w:val="clear" w:color="auto" w:fill="FFFFFF"/>
        </w:rPr>
        <w:t>(</w:t>
      </w:r>
      <w:proofErr w:type="gramStart"/>
      <w:r w:rsidR="00281A5E">
        <w:rPr>
          <w:sz w:val="28"/>
          <w:szCs w:val="28"/>
          <w:shd w:val="clear" w:color="auto" w:fill="FFFFFF"/>
        </w:rPr>
        <w:t>р</w:t>
      </w:r>
      <w:proofErr w:type="gramEnd"/>
      <w:r w:rsidR="00281A5E">
        <w:rPr>
          <w:sz w:val="28"/>
          <w:szCs w:val="28"/>
          <w:shd w:val="clear" w:color="auto" w:fill="FFFFFF"/>
        </w:rPr>
        <w:t>ис.12)</w:t>
      </w:r>
      <w:r w:rsidRPr="00B754B2">
        <w:rPr>
          <w:b/>
          <w:i/>
          <w:sz w:val="28"/>
          <w:szCs w:val="28"/>
        </w:rPr>
        <w:br/>
      </w:r>
      <w:r w:rsidRPr="00B754B2">
        <w:rPr>
          <w:sz w:val="28"/>
          <w:szCs w:val="28"/>
          <w:shd w:val="clear" w:color="auto" w:fill="FFFFFF"/>
        </w:rPr>
        <w:t xml:space="preserve">    Изваяны они из прочного материала — красного сиенского гранита, позволяющего обрабатывать тонкие кромки, не разрушая материала. В своей прежней жизни они охраняли вход в храм фараона Аменхотепа III, и их лица являются портретными изображениями этого фараона. Возраст этих сфинксов – около 3500 лет. У сфинксов отбиты подбородки и покрывавшие их накладные бороды. На лице одного сфинкса шрам от лопнувшего каната: при погрузке в Египте на корабль он порвал тросы и упал, разбив в щепки мачту и борт корабля. Появлением сфинксов Петербург обязан А. Н. Муравьеву, который в 1830 году, совершая паломничество по святым местам, увидел их в Александрии, куда те были привезены для продажи, и загорелся идеей их покупки. Он написал об этом российскому послу, тот переслал письмо Николаю I, а тот переадресовал послание в Академию художеств. Правда, когда покупку одобрили, сфинксы уже были проданы Франции. Но там произошла революция, французам стало не до египетских древностей, и сфинксы все-таки в 1832 году приехали в Петербург.  В 1834 году их установили на массивных постаментах по краям гранитной пристани. </w:t>
      </w:r>
      <w:r w:rsidRPr="00B754B2">
        <w:rPr>
          <w:sz w:val="28"/>
          <w:szCs w:val="28"/>
          <w:shd w:val="clear" w:color="auto" w:fill="FFFFFF"/>
        </w:rPr>
        <w:lastRenderedPageBreak/>
        <w:t>Спокойные, каменные сфинксы полны достоинства и мудрости. Голова каждого из сфинксов украшена короной царя Верхнего и Нижнего Египта. Атрибут царской власти в Древнем Египте – головная накидка, прикрывает лоб, плечи и ниспадает на грудь. На лбу сфинксов – украшения в виде кобры (кобры – покровительницы фараонов в Древнем Египте). Шею украшает признак знатности – ожерелье из шести рядов бус. Полосатой тканью прикрыты плечи и часть передних лап. На груди каждого из сфинксов – медальон с высеченным именем фараона и его титулом.</w:t>
      </w:r>
      <w:r w:rsidRPr="00B754B2">
        <w:rPr>
          <w:sz w:val="28"/>
          <w:szCs w:val="28"/>
        </w:rPr>
        <w:br/>
      </w:r>
    </w:p>
    <w:p w:rsidR="00210670" w:rsidRPr="00B754B2" w:rsidRDefault="00210670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EF" w:rsidRPr="00B754B2" w:rsidRDefault="00795DEF" w:rsidP="007445BC">
      <w:pPr>
        <w:tabs>
          <w:tab w:val="left" w:pos="41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1D93" w:rsidRPr="00B754B2" w:rsidRDefault="00F21D93" w:rsidP="007445BC">
      <w:pPr>
        <w:tabs>
          <w:tab w:val="left" w:pos="41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1D93" w:rsidRPr="00B754B2" w:rsidRDefault="00F21D93" w:rsidP="007445BC">
      <w:pPr>
        <w:tabs>
          <w:tab w:val="left" w:pos="41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1D93" w:rsidRPr="00B754B2" w:rsidRDefault="00F21D93" w:rsidP="007445BC">
      <w:pPr>
        <w:tabs>
          <w:tab w:val="left" w:pos="4170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2F0F" w:rsidRPr="00B754B2" w:rsidRDefault="00882F0F" w:rsidP="007445BC">
      <w:pPr>
        <w:tabs>
          <w:tab w:val="left" w:pos="4170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7807" w:rsidRPr="00B754B2" w:rsidRDefault="007C7807" w:rsidP="007445BC">
      <w:pPr>
        <w:tabs>
          <w:tab w:val="left" w:pos="41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754B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7C7807" w:rsidRPr="00B754B2" w:rsidRDefault="007C7807" w:rsidP="007445BC">
      <w:pPr>
        <w:tabs>
          <w:tab w:val="left" w:pos="41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7217" w:rsidRPr="00B754B2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4B2">
        <w:rPr>
          <w:rFonts w:ascii="Times New Roman" w:hAnsi="Times New Roman" w:cs="Times New Roman"/>
          <w:sz w:val="28"/>
          <w:szCs w:val="28"/>
        </w:rPr>
        <w:t>Благодаря данной исследовательской работе мы смогли изучить архитектуру г</w:t>
      </w:r>
      <w:proofErr w:type="gramStart"/>
      <w:r w:rsidRPr="00B754B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754B2">
        <w:rPr>
          <w:rFonts w:ascii="Times New Roman" w:hAnsi="Times New Roman" w:cs="Times New Roman"/>
          <w:sz w:val="28"/>
          <w:szCs w:val="28"/>
        </w:rPr>
        <w:t>анкт-Петербург в работах четырех знаменитых русских художников В.И.Сурикова, В.С. Садовникова, А.К. Беггрова, и М.Ю.Воробьева. В ходе работы  мы больше узнали историю известных архитектурных сооружений  Санкт-Петербурга и биографию художников, ко</w:t>
      </w:r>
      <w:r w:rsidR="00C70E86" w:rsidRPr="00B754B2">
        <w:rPr>
          <w:rFonts w:ascii="Times New Roman" w:hAnsi="Times New Roman" w:cs="Times New Roman"/>
          <w:sz w:val="28"/>
          <w:szCs w:val="28"/>
        </w:rPr>
        <w:t>торые писали их в своих картинах.</w:t>
      </w:r>
      <w:r w:rsidRPr="00B754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6B1" w:rsidRPr="00B754B2" w:rsidRDefault="00207217" w:rsidP="007445BC">
      <w:pPr>
        <w:pStyle w:val="a4"/>
        <w:shd w:val="clear" w:color="auto" w:fill="FFFFFF"/>
        <w:spacing w:before="120" w:after="120"/>
        <w:ind w:firstLine="708"/>
        <w:jc w:val="both"/>
        <w:rPr>
          <w:sz w:val="28"/>
          <w:szCs w:val="28"/>
          <w:shd w:val="clear" w:color="auto" w:fill="FFFFFF"/>
        </w:rPr>
      </w:pPr>
      <w:r w:rsidRPr="00B754B2">
        <w:rPr>
          <w:sz w:val="28"/>
          <w:szCs w:val="28"/>
        </w:rPr>
        <w:t xml:space="preserve">       </w:t>
      </w:r>
      <w:r w:rsidR="009106B1" w:rsidRPr="00B754B2">
        <w:rPr>
          <w:shd w:val="clear" w:color="auto" w:fill="FFFFFF"/>
        </w:rPr>
        <w:t xml:space="preserve">       </w:t>
      </w:r>
      <w:r w:rsidR="009106B1" w:rsidRPr="00B754B2">
        <w:rPr>
          <w:sz w:val="28"/>
          <w:szCs w:val="28"/>
          <w:shd w:val="clear" w:color="auto" w:fill="FFFFFF"/>
        </w:rPr>
        <w:t>Все поставленные задачи были успешно достигнуты, в том числе и поездка в Санкт-Петербург, во время которой стало понятно, почему художники так часто обращались к образу Петербурга. Этот город влюбляет в себя своим разнообразием, величием и блеском.</w:t>
      </w:r>
    </w:p>
    <w:p w:rsidR="00207217" w:rsidRP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494" w:rsidRDefault="008B0494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F0F" w:rsidRDefault="00882F0F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Список используемой литературы</w:t>
      </w:r>
    </w:p>
    <w:p w:rsidR="00207217" w:rsidRDefault="00207217" w:rsidP="00882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B19" w:rsidRPr="00A20B19" w:rsidRDefault="00882F0F" w:rsidP="00A20B1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Алпатов М.В. Искусство. Книга для чтения. Живопись, скульптура, графика, архитектура. Сост. Акад. М.В.Алпатов, д-р пед</w:t>
      </w:r>
      <w:r w:rsidR="00A20B19">
        <w:rPr>
          <w:rFonts w:ascii="Times New Roman" w:hAnsi="Times New Roman" w:cs="Times New Roman"/>
          <w:sz w:val="28"/>
          <w:szCs w:val="28"/>
        </w:rPr>
        <w:t>. Наук Н.Н. Ростовцев, канд. Искусствоведения  М.Г.Неклюдова. Изд. 3-е</w:t>
      </w:r>
      <w:proofErr w:type="gramStart"/>
      <w:r w:rsidR="00A20B1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A20B19">
        <w:rPr>
          <w:rFonts w:ascii="Times New Roman" w:hAnsi="Times New Roman" w:cs="Times New Roman"/>
          <w:sz w:val="28"/>
          <w:szCs w:val="28"/>
        </w:rPr>
        <w:t>спр. и доп. М., «Просвещение», 1969. 544 с., 196 л. илл.</w:t>
      </w:r>
    </w:p>
    <w:p w:rsidR="003275F7" w:rsidRPr="003275F7" w:rsidRDefault="003275F7" w:rsidP="007445BC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3275F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В. И. Суриков</w:t>
      </w:r>
      <w:proofErr w:type="gramStart"/>
      <w:r w:rsidRPr="003275F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:</w:t>
      </w:r>
      <w:proofErr w:type="gramEnd"/>
      <w:r w:rsidRPr="003275F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Творчество и жизнь / Виктор Никольский. — Москва, 1918. — 152 с., ил.</w:t>
      </w:r>
    </w:p>
    <w:p w:rsidR="003275F7" w:rsidRPr="003275F7" w:rsidRDefault="003275F7" w:rsidP="00882F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9D2843" w:rsidP="007445BC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2843" w:rsidRDefault="009D2843" w:rsidP="007445BC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2843" w:rsidRDefault="009D2843" w:rsidP="007445BC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2843" w:rsidRDefault="009D2843" w:rsidP="007445BC">
      <w:pPr>
        <w:tabs>
          <w:tab w:val="left" w:pos="36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электронных источников</w:t>
      </w:r>
    </w:p>
    <w:p w:rsidR="009D2843" w:rsidRDefault="009D2843" w:rsidP="007445BC">
      <w:pPr>
        <w:tabs>
          <w:tab w:val="left" w:pos="36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843" w:rsidRDefault="00B5457B" w:rsidP="007445BC">
      <w:pPr>
        <w:pStyle w:val="a3"/>
        <w:numPr>
          <w:ilvl w:val="0"/>
          <w:numId w:val="5"/>
        </w:num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9D2843" w:rsidRPr="009B438A">
          <w:rPr>
            <w:rStyle w:val="a5"/>
            <w:rFonts w:ascii="Times New Roman" w:hAnsi="Times New Roman" w:cs="Times New Roman"/>
            <w:sz w:val="28"/>
            <w:szCs w:val="28"/>
          </w:rPr>
          <w:t>https://art-links.livejournal.com/2345260.html</w:t>
        </w:r>
      </w:hyperlink>
    </w:p>
    <w:p w:rsidR="009D2843" w:rsidRDefault="00B5457B" w:rsidP="007445BC">
      <w:pPr>
        <w:pStyle w:val="a3"/>
        <w:numPr>
          <w:ilvl w:val="0"/>
          <w:numId w:val="5"/>
        </w:num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9D2843" w:rsidRPr="009B438A">
          <w:rPr>
            <w:rStyle w:val="a5"/>
            <w:rFonts w:ascii="Times New Roman" w:hAnsi="Times New Roman" w:cs="Times New Roman"/>
            <w:sz w:val="28"/>
            <w:szCs w:val="28"/>
          </w:rPr>
          <w:t>http://artpoisk.info/artist/vorob_ev_maksim_nikiforovich_1787/gallery/</w:t>
        </w:r>
      </w:hyperlink>
    </w:p>
    <w:p w:rsidR="009D2843" w:rsidRDefault="00B5457B" w:rsidP="007445BC">
      <w:pPr>
        <w:pStyle w:val="a3"/>
        <w:numPr>
          <w:ilvl w:val="0"/>
          <w:numId w:val="5"/>
        </w:num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9D2843" w:rsidRPr="009B438A">
          <w:rPr>
            <w:rStyle w:val="a5"/>
            <w:rFonts w:ascii="Times New Roman" w:hAnsi="Times New Roman" w:cs="Times New Roman"/>
            <w:sz w:val="28"/>
            <w:szCs w:val="28"/>
          </w:rPr>
          <w:t>https://www.liveinternet.ru/users/bo4kameda/post473844040/</w:t>
        </w:r>
      </w:hyperlink>
    </w:p>
    <w:p w:rsidR="009D2843" w:rsidRDefault="00B5457B" w:rsidP="007445BC">
      <w:pPr>
        <w:pStyle w:val="a3"/>
        <w:numPr>
          <w:ilvl w:val="0"/>
          <w:numId w:val="5"/>
        </w:num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9D2843" w:rsidRPr="009B438A">
          <w:rPr>
            <w:rStyle w:val="a5"/>
            <w:rFonts w:ascii="Times New Roman" w:hAnsi="Times New Roman" w:cs="Times New Roman"/>
            <w:sz w:val="28"/>
            <w:szCs w:val="28"/>
          </w:rPr>
          <w:t>https://wikiway.com/russia/sankt-peterburg/mednyy-vsadnik/</w:t>
        </w:r>
      </w:hyperlink>
    </w:p>
    <w:p w:rsidR="009D2843" w:rsidRPr="009D2843" w:rsidRDefault="009D2843" w:rsidP="007445BC">
      <w:pPr>
        <w:pStyle w:val="a3"/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207217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B19" w:rsidRDefault="00A20B19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B19" w:rsidRDefault="00A20B19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B19" w:rsidRDefault="00A20B19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B19" w:rsidRDefault="00A20B19" w:rsidP="00744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217" w:rsidRDefault="00820A45" w:rsidP="00744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07217" w:rsidRDefault="00A20B19" w:rsidP="00A20B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400300"/>
            <wp:effectExtent l="19050" t="0" r="9525" b="0"/>
            <wp:docPr id="2" name="Рисунок 1" descr="C:\Users\Антон\Desktop\онлайн-выставка\дипломы\су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онлайн-выставка\дипломы\суриков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4" cy="24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20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085975"/>
            <wp:effectExtent l="171450" t="133350" r="361950" b="314325"/>
            <wp:docPr id="3" name="Рисунок 1" descr="1669554787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669554787354.jpg"/>
                    <pic:cNvPicPr>
                      <a:picLocks noGrp="1" noChangeAspect="1"/>
                    </pic:cNvPicPr>
                  </pic:nvPicPr>
                  <pic:blipFill>
                    <a:blip r:embed="rId58" cstate="print"/>
                    <a:srcRect l="2067" r="206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859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B19" w:rsidRDefault="00A20B19" w:rsidP="00A20B19">
      <w:pPr>
        <w:spacing w:line="240" w:lineRule="auto"/>
        <w:rPr>
          <w:rFonts w:ascii="Times New Roman" w:hAnsi="Times New Roman" w:cs="Times New Roman"/>
        </w:rPr>
      </w:pPr>
      <w:r w:rsidRPr="00A20B19">
        <w:rPr>
          <w:rFonts w:ascii="Times New Roman" w:hAnsi="Times New Roman" w:cs="Times New Roman"/>
        </w:rPr>
        <w:t xml:space="preserve">Рис 1. В.И. Суриков                              </w:t>
      </w:r>
      <w:r w:rsidR="00DE6EEB">
        <w:rPr>
          <w:rFonts w:ascii="Times New Roman" w:hAnsi="Times New Roman" w:cs="Times New Roman"/>
        </w:rPr>
        <w:t xml:space="preserve">     </w:t>
      </w:r>
      <w:r w:rsidRPr="00A20B19">
        <w:rPr>
          <w:rFonts w:ascii="Times New Roman" w:hAnsi="Times New Roman" w:cs="Times New Roman"/>
        </w:rPr>
        <w:t xml:space="preserve">  </w:t>
      </w:r>
      <w:r w:rsidR="00DE6EEB">
        <w:rPr>
          <w:rFonts w:ascii="Times New Roman" w:hAnsi="Times New Roman" w:cs="Times New Roman"/>
        </w:rPr>
        <w:t xml:space="preserve">Рис 2. </w:t>
      </w:r>
      <w:r w:rsidRPr="00A20B19">
        <w:rPr>
          <w:rFonts w:ascii="Times New Roman" w:hAnsi="Times New Roman" w:cs="Times New Roman"/>
        </w:rPr>
        <w:t xml:space="preserve">«Вид памятника Петру </w:t>
      </w:r>
      <w:r w:rsidRPr="00A20B19">
        <w:rPr>
          <w:rFonts w:ascii="Times New Roman" w:hAnsi="Times New Roman" w:cs="Times New Roman"/>
          <w:lang w:val="en-US"/>
        </w:rPr>
        <w:t>I</w:t>
      </w:r>
      <w:r w:rsidRPr="00A20B19">
        <w:rPr>
          <w:rFonts w:ascii="Times New Roman" w:hAnsi="Times New Roman" w:cs="Times New Roman"/>
        </w:rPr>
        <w:t xml:space="preserve"> на Сенатской  площади </w:t>
      </w:r>
      <w:proofErr w:type="gramStart"/>
      <w:r w:rsidRPr="00A20B19">
        <w:rPr>
          <w:rFonts w:ascii="Times New Roman" w:hAnsi="Times New Roman" w:cs="Times New Roman"/>
        </w:rPr>
        <w:t>в</w:t>
      </w:r>
      <w:proofErr w:type="gramEnd"/>
    </w:p>
    <w:p w:rsidR="00DE6EEB" w:rsidRDefault="00A20B19" w:rsidP="00A20B19">
      <w:pPr>
        <w:spacing w:line="240" w:lineRule="auto"/>
        <w:rPr>
          <w:rFonts w:ascii="Times New Roman" w:hAnsi="Times New Roman" w:cs="Times New Roman"/>
        </w:rPr>
      </w:pPr>
      <w:r w:rsidRPr="00A20B19">
        <w:rPr>
          <w:rFonts w:ascii="Times New Roman" w:hAnsi="Times New Roman" w:cs="Times New Roman"/>
        </w:rPr>
        <w:t xml:space="preserve"> </w:t>
      </w:r>
      <w:r w:rsidR="00DE6EEB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в Санкт-Петербурге»   </w:t>
      </w:r>
      <w:r w:rsidRPr="00A20B19">
        <w:rPr>
          <w:rFonts w:ascii="Times New Roman" w:hAnsi="Times New Roman" w:cs="Times New Roman"/>
        </w:rPr>
        <w:t xml:space="preserve">  </w:t>
      </w:r>
    </w:p>
    <w:p w:rsidR="00DE6EEB" w:rsidRDefault="00DE6EEB" w:rsidP="00A20B19">
      <w:pPr>
        <w:spacing w:line="240" w:lineRule="auto"/>
        <w:rPr>
          <w:rFonts w:ascii="Times New Roman" w:hAnsi="Times New Roman" w:cs="Times New Roman"/>
        </w:rPr>
      </w:pPr>
    </w:p>
    <w:p w:rsidR="00DE6EEB" w:rsidRDefault="00DE6EEB" w:rsidP="00A20B19">
      <w:pPr>
        <w:spacing w:line="240" w:lineRule="auto"/>
        <w:rPr>
          <w:rFonts w:ascii="Times New Roman" w:hAnsi="Times New Roman" w:cs="Times New Roman"/>
        </w:rPr>
      </w:pPr>
      <w:r w:rsidRPr="00DE6E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6575" cy="2362200"/>
            <wp:effectExtent l="19050" t="0" r="9525" b="0"/>
            <wp:docPr id="4" name="Рисунок 2" descr="1669749272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669749272469.jpg"/>
                    <pic:cNvPicPr>
                      <a:picLocks noGrp="1" noChangeAspect="1"/>
                    </pic:cNvPicPr>
                  </pic:nvPicPr>
                  <pic:blipFill>
                    <a:blip r:embed="rId59"/>
                    <a:srcRect l="15373" b="2881"/>
                    <a:stretch>
                      <a:fillRect/>
                    </a:stretch>
                  </pic:blipFill>
                  <pic:spPr>
                    <a:xfrm>
                      <a:off x="0" y="0"/>
                      <a:ext cx="3074666" cy="23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B19" w:rsidRPr="00A20B19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</w:t>
      </w:r>
      <w:r w:rsidRPr="00DE6E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7350" cy="2105025"/>
            <wp:effectExtent l="171450" t="133350" r="361950" b="314325"/>
            <wp:docPr id="5" name="Рисунок 3" descr="1669750909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669750909233.jpg"/>
                    <pic:cNvPicPr>
                      <a:picLocks noChangeAspect="1"/>
                    </pic:cNvPicPr>
                  </pic:nvPicPr>
                  <pic:blipFill>
                    <a:blip r:embed="rId60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62" cy="2104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EEB" w:rsidRDefault="00DE6EEB" w:rsidP="00A20B1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Рис.3 Исаакиевский собор                                                             Рис.4 В.С. Садовников</w:t>
      </w:r>
    </w:p>
    <w:p w:rsidR="00DE6EEB" w:rsidRDefault="00DE6EEB" w:rsidP="00A20B19">
      <w:pPr>
        <w:spacing w:line="240" w:lineRule="auto"/>
        <w:rPr>
          <w:rFonts w:ascii="Times New Roman" w:hAnsi="Times New Roman" w:cs="Times New Roman"/>
        </w:rPr>
      </w:pPr>
    </w:p>
    <w:p w:rsidR="00DE6EEB" w:rsidRDefault="00A20B19" w:rsidP="00A20B19">
      <w:pPr>
        <w:spacing w:line="240" w:lineRule="auto"/>
        <w:rPr>
          <w:rFonts w:ascii="Times New Roman" w:hAnsi="Times New Roman" w:cs="Times New Roman"/>
        </w:rPr>
      </w:pPr>
      <w:r w:rsidRPr="00A20B19">
        <w:rPr>
          <w:rFonts w:ascii="Times New Roman" w:hAnsi="Times New Roman" w:cs="Times New Roman"/>
        </w:rPr>
        <w:t xml:space="preserve">         </w:t>
      </w:r>
      <w:r w:rsidR="00DE6EEB" w:rsidRPr="00DE6E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14975" cy="1605649"/>
            <wp:effectExtent l="190500" t="152400" r="180975" b="127901"/>
            <wp:docPr id="6" name="Рисунок 4" descr="садовников панорама невского проспек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адовников панорама невского проспекта.jp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605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0B19">
        <w:rPr>
          <w:rFonts w:ascii="Times New Roman" w:hAnsi="Times New Roman" w:cs="Times New Roman"/>
        </w:rPr>
        <w:t xml:space="preserve">   </w:t>
      </w:r>
    </w:p>
    <w:p w:rsidR="00DE6EEB" w:rsidRDefault="00DE6EEB" w:rsidP="00A20B1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Рис.5 «Панорама Невского проспекта»</w:t>
      </w:r>
    </w:p>
    <w:p w:rsidR="007C7807" w:rsidRDefault="00DE6EEB" w:rsidP="00DE6E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EE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DE6EEB" w:rsidRDefault="00DE6EEB" w:rsidP="00DE6E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314575"/>
            <wp:effectExtent l="190500" t="152400" r="180975" b="142875"/>
            <wp:docPr id="7" name="Рисунок 5" descr="нев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евский.jpg"/>
                    <pic:cNvPicPr>
                      <a:picLocks noGrp="1" noChangeAspect="1"/>
                    </pic:cNvPicPr>
                  </pic:nvPicPr>
                  <pic:blipFill>
                    <a:blip r:embed="rId62" cstate="print"/>
                    <a:srcRect l="5742" r="5742" b="2107"/>
                    <a:stretch>
                      <a:fillRect/>
                    </a:stretch>
                  </pic:blipFill>
                  <pic:spPr>
                    <a:xfrm>
                      <a:off x="0" y="0"/>
                      <a:ext cx="3000055" cy="231432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6323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6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152650"/>
            <wp:effectExtent l="171450" t="133350" r="371475" b="304800"/>
            <wp:docPr id="8" name="Рисунок 6" descr="1669799888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69799888044.jpg"/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66760" cy="2152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323" w:rsidRDefault="00BC6323" w:rsidP="00DE6E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</w:rPr>
        <w:t>Рис.6  Невский проспект                                                           Рис.7 А.К.Беггров</w:t>
      </w:r>
    </w:p>
    <w:p w:rsidR="00BC6323" w:rsidRDefault="00BC6323" w:rsidP="00DE6E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BC63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4625" cy="1857375"/>
            <wp:effectExtent l="38100" t="19050" r="47625" b="238125"/>
            <wp:docPr id="9" name="Рисунок 7" descr="вид на аничков мост в с-петер беггр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ид на аничков мост в с-петер беггров.jpg"/>
                    <pic:cNvPicPr>
                      <a:picLocks noGrp="1" noChangeAspect="1"/>
                    </pic:cNvPicPr>
                  </pic:nvPicPr>
                  <pic:blipFill>
                    <a:blip r:embed="rId64"/>
                    <a:srcRect t="14734" b="14734"/>
                    <a:stretch>
                      <a:fillRect/>
                    </a:stretch>
                  </pic:blipFill>
                  <pic:spPr>
                    <a:xfrm>
                      <a:off x="0" y="0"/>
                      <a:ext cx="2714497" cy="185728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  <a:effectLst>
                      <a:reflection blurRad="1000" stA="49000" endA="500" endPos="10000" dist="900" dir="5400000" sy="-9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BC63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5575" cy="2095500"/>
            <wp:effectExtent l="19050" t="0" r="9525" b="0"/>
            <wp:docPr id="10" name="Рисунок 8" descr="1669803175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669803175392.jp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8679" cy="209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6B" w:rsidRDefault="00BC6323" w:rsidP="00DE6E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Рис.8 «Утро на Невском проспекте»                    Рис.9 Невский проспект</w:t>
      </w:r>
    </w:p>
    <w:p w:rsidR="0051426B" w:rsidRDefault="00BC6323" w:rsidP="00DE6EEB">
      <w:pPr>
        <w:spacing w:line="240" w:lineRule="auto"/>
        <w:jc w:val="both"/>
        <w:rPr>
          <w:rFonts w:ascii="Times New Roman" w:hAnsi="Times New Roman" w:cs="Times New Roman"/>
        </w:rPr>
      </w:pPr>
      <w:r w:rsidRPr="00BC632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2505075"/>
            <wp:effectExtent l="171450" t="133350" r="371475" b="314325"/>
            <wp:wrapSquare wrapText="bothSides"/>
            <wp:docPr id="11" name="Рисунок 9" descr="1669799888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69799888029.jpg"/>
                    <pic:cNvPicPr>
                      <a:picLocks noGrp="1"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426B">
        <w:rPr>
          <w:rFonts w:ascii="Times New Roman" w:hAnsi="Times New Roman" w:cs="Times New Roman"/>
        </w:rPr>
        <w:t xml:space="preserve">                </w:t>
      </w:r>
      <w:r w:rsidR="0051426B" w:rsidRPr="0051426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2275" cy="2266950"/>
            <wp:effectExtent l="190500" t="152400" r="180975" b="133350"/>
            <wp:docPr id="12" name="Рисунок 10" descr="1669554031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669554031909.jpg"/>
                    <pic:cNvPicPr>
                      <a:picLocks noGrp="1" noChangeAspect="1"/>
                    </pic:cNvPicPr>
                  </pic:nvPicPr>
                  <pic:blipFill>
                    <a:blip r:embed="rId67"/>
                    <a:srcRect l="5537" r="553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26B" w:rsidRDefault="0051426B" w:rsidP="00DE6EEB">
      <w:pPr>
        <w:spacing w:line="240" w:lineRule="auto"/>
        <w:jc w:val="both"/>
        <w:rPr>
          <w:rFonts w:ascii="Times New Roman" w:hAnsi="Times New Roman" w:cs="Times New Roman"/>
        </w:rPr>
      </w:pPr>
    </w:p>
    <w:p w:rsidR="0051426B" w:rsidRDefault="0051426B" w:rsidP="00DE6E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Рис.10 М.Н.Воробьев                                      Рис.11 «Набережная Невы у Академии художеств»</w:t>
      </w:r>
    </w:p>
    <w:p w:rsidR="0051426B" w:rsidRDefault="0051426B" w:rsidP="005142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1426B" w:rsidRDefault="0051426B" w:rsidP="005142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26B" w:rsidRDefault="0051426B" w:rsidP="005142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190750"/>
            <wp:effectExtent l="19050" t="0" r="0" b="0"/>
            <wp:docPr id="13" name="Рисунок 11" descr="cap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aption.jpg"/>
                    <pic:cNvPicPr>
                      <a:picLocks noGrp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70451" cy="219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6B" w:rsidRPr="0051426B" w:rsidRDefault="0051426B" w:rsidP="0051426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1426B">
        <w:rPr>
          <w:rFonts w:ascii="Times New Roman" w:hAnsi="Times New Roman" w:cs="Times New Roman"/>
        </w:rPr>
        <w:t>Рис.12 Университетская набережная</w:t>
      </w:r>
    </w:p>
    <w:p w:rsidR="0051426B" w:rsidRDefault="0051426B" w:rsidP="00DE6EEB">
      <w:pPr>
        <w:spacing w:line="240" w:lineRule="auto"/>
        <w:jc w:val="both"/>
        <w:rPr>
          <w:rFonts w:ascii="Times New Roman" w:hAnsi="Times New Roman" w:cs="Times New Roman"/>
        </w:rPr>
      </w:pPr>
    </w:p>
    <w:p w:rsidR="0051426B" w:rsidRDefault="0051426B" w:rsidP="00DE6EEB">
      <w:pPr>
        <w:spacing w:line="240" w:lineRule="auto"/>
        <w:jc w:val="both"/>
        <w:rPr>
          <w:rFonts w:ascii="Times New Roman" w:hAnsi="Times New Roman" w:cs="Times New Roman"/>
        </w:rPr>
      </w:pPr>
    </w:p>
    <w:p w:rsidR="00BC6323" w:rsidRPr="00BC6323" w:rsidRDefault="0051426B" w:rsidP="00DE6EE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BC6323" w:rsidRPr="00BC6323" w:rsidSect="00795DEF">
      <w:footerReference w:type="default" r:id="rId6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EEB" w:rsidRDefault="00DE6EEB" w:rsidP="00795DEF">
      <w:pPr>
        <w:spacing w:after="0" w:line="240" w:lineRule="auto"/>
      </w:pPr>
      <w:r>
        <w:separator/>
      </w:r>
    </w:p>
  </w:endnote>
  <w:endnote w:type="continuationSeparator" w:id="1">
    <w:p w:rsidR="00DE6EEB" w:rsidRDefault="00DE6EEB" w:rsidP="0079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928657"/>
    </w:sdtPr>
    <w:sdtContent>
      <w:p w:rsidR="00DE6EEB" w:rsidRDefault="00B5457B">
        <w:pPr>
          <w:pStyle w:val="ac"/>
          <w:jc w:val="center"/>
        </w:pPr>
        <w:fldSimple w:instr=" PAGE   \* MERGEFORMAT ">
          <w:r w:rsidR="00281A5E">
            <w:rPr>
              <w:noProof/>
            </w:rPr>
            <w:t>2</w:t>
          </w:r>
        </w:fldSimple>
      </w:p>
    </w:sdtContent>
  </w:sdt>
  <w:p w:rsidR="00DE6EEB" w:rsidRDefault="00DE6EE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EEB" w:rsidRDefault="00DE6EEB" w:rsidP="00795DEF">
      <w:pPr>
        <w:spacing w:after="0" w:line="240" w:lineRule="auto"/>
      </w:pPr>
      <w:r>
        <w:separator/>
      </w:r>
    </w:p>
  </w:footnote>
  <w:footnote w:type="continuationSeparator" w:id="1">
    <w:p w:rsidR="00DE6EEB" w:rsidRDefault="00DE6EEB" w:rsidP="00795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A1F0E"/>
    <w:multiLevelType w:val="hybridMultilevel"/>
    <w:tmpl w:val="03809F5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A6872EC"/>
    <w:multiLevelType w:val="hybridMultilevel"/>
    <w:tmpl w:val="8910A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169D7"/>
    <w:multiLevelType w:val="hybridMultilevel"/>
    <w:tmpl w:val="90F6AA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7F703A0"/>
    <w:multiLevelType w:val="hybridMultilevel"/>
    <w:tmpl w:val="04AA4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60EBB"/>
    <w:multiLevelType w:val="hybridMultilevel"/>
    <w:tmpl w:val="90F6AA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070"/>
    <w:rsid w:val="000045D1"/>
    <w:rsid w:val="0001794F"/>
    <w:rsid w:val="00024F15"/>
    <w:rsid w:val="00032934"/>
    <w:rsid w:val="00033C8D"/>
    <w:rsid w:val="00075F58"/>
    <w:rsid w:val="00097169"/>
    <w:rsid w:val="00180F21"/>
    <w:rsid w:val="001B354E"/>
    <w:rsid w:val="001B4B12"/>
    <w:rsid w:val="001F6063"/>
    <w:rsid w:val="00207217"/>
    <w:rsid w:val="00210670"/>
    <w:rsid w:val="00244A35"/>
    <w:rsid w:val="00252926"/>
    <w:rsid w:val="002616AD"/>
    <w:rsid w:val="00281A5E"/>
    <w:rsid w:val="002A5716"/>
    <w:rsid w:val="002B230D"/>
    <w:rsid w:val="002D0E61"/>
    <w:rsid w:val="003275F7"/>
    <w:rsid w:val="00331DD3"/>
    <w:rsid w:val="003C5E31"/>
    <w:rsid w:val="003E3D7C"/>
    <w:rsid w:val="0044320F"/>
    <w:rsid w:val="004629E3"/>
    <w:rsid w:val="00475531"/>
    <w:rsid w:val="004F25B6"/>
    <w:rsid w:val="0051426B"/>
    <w:rsid w:val="00524A06"/>
    <w:rsid w:val="005B3059"/>
    <w:rsid w:val="005D42E4"/>
    <w:rsid w:val="0060503D"/>
    <w:rsid w:val="0064611B"/>
    <w:rsid w:val="00680FCD"/>
    <w:rsid w:val="00682386"/>
    <w:rsid w:val="006C3843"/>
    <w:rsid w:val="006D1396"/>
    <w:rsid w:val="006F2DFD"/>
    <w:rsid w:val="00707433"/>
    <w:rsid w:val="007445BC"/>
    <w:rsid w:val="00795DEF"/>
    <w:rsid w:val="007C7807"/>
    <w:rsid w:val="007E4405"/>
    <w:rsid w:val="007F304A"/>
    <w:rsid w:val="00807012"/>
    <w:rsid w:val="00820A45"/>
    <w:rsid w:val="00825070"/>
    <w:rsid w:val="00882F0F"/>
    <w:rsid w:val="008B0494"/>
    <w:rsid w:val="008D361C"/>
    <w:rsid w:val="00906E02"/>
    <w:rsid w:val="009106B1"/>
    <w:rsid w:val="00932955"/>
    <w:rsid w:val="0096240A"/>
    <w:rsid w:val="009C168C"/>
    <w:rsid w:val="009D2843"/>
    <w:rsid w:val="00A12EA1"/>
    <w:rsid w:val="00A20B19"/>
    <w:rsid w:val="00A60713"/>
    <w:rsid w:val="00A90203"/>
    <w:rsid w:val="00AA3327"/>
    <w:rsid w:val="00B239D0"/>
    <w:rsid w:val="00B5457B"/>
    <w:rsid w:val="00B6705E"/>
    <w:rsid w:val="00B754B2"/>
    <w:rsid w:val="00BA75A8"/>
    <w:rsid w:val="00BB43A4"/>
    <w:rsid w:val="00BB45CC"/>
    <w:rsid w:val="00BC6323"/>
    <w:rsid w:val="00BF31B6"/>
    <w:rsid w:val="00C35DA7"/>
    <w:rsid w:val="00C70E86"/>
    <w:rsid w:val="00D81C4F"/>
    <w:rsid w:val="00D940DE"/>
    <w:rsid w:val="00DE6EEB"/>
    <w:rsid w:val="00DF47D1"/>
    <w:rsid w:val="00E47318"/>
    <w:rsid w:val="00E92E34"/>
    <w:rsid w:val="00EB51A9"/>
    <w:rsid w:val="00EB6805"/>
    <w:rsid w:val="00ED1F62"/>
    <w:rsid w:val="00EE5FBC"/>
    <w:rsid w:val="00F2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4E"/>
  </w:style>
  <w:style w:type="paragraph" w:styleId="2">
    <w:name w:val="heading 2"/>
    <w:basedOn w:val="a"/>
    <w:link w:val="20"/>
    <w:uiPriority w:val="9"/>
    <w:qFormat/>
    <w:rsid w:val="003275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84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3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3059"/>
    <w:rPr>
      <w:color w:val="0000FF"/>
      <w:u w:val="single"/>
    </w:rPr>
  </w:style>
  <w:style w:type="character" w:styleId="a6">
    <w:name w:val="Emphasis"/>
    <w:basedOn w:val="a0"/>
    <w:uiPriority w:val="20"/>
    <w:qFormat/>
    <w:rsid w:val="005B3059"/>
    <w:rPr>
      <w:i/>
      <w:iCs/>
    </w:rPr>
  </w:style>
  <w:style w:type="character" w:styleId="a7">
    <w:name w:val="Book Title"/>
    <w:basedOn w:val="a0"/>
    <w:uiPriority w:val="33"/>
    <w:qFormat/>
    <w:rsid w:val="00097169"/>
    <w:rPr>
      <w:b/>
      <w:bCs/>
      <w:smallCaps/>
      <w:spacing w:val="5"/>
    </w:rPr>
  </w:style>
  <w:style w:type="paragraph" w:styleId="a8">
    <w:name w:val="No Spacing"/>
    <w:uiPriority w:val="1"/>
    <w:qFormat/>
    <w:rsid w:val="00097169"/>
    <w:pPr>
      <w:spacing w:after="0" w:line="240" w:lineRule="auto"/>
    </w:pPr>
    <w:rPr>
      <w:rFonts w:eastAsiaTheme="minorEastAsia"/>
      <w:lang w:eastAsia="ru-RU"/>
    </w:rPr>
  </w:style>
  <w:style w:type="character" w:styleId="a9">
    <w:name w:val="Subtle Emphasis"/>
    <w:basedOn w:val="a0"/>
    <w:uiPriority w:val="19"/>
    <w:qFormat/>
    <w:rsid w:val="00097169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semiHidden/>
    <w:unhideWhenUsed/>
    <w:rsid w:val="00795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95DEF"/>
  </w:style>
  <w:style w:type="paragraph" w:styleId="ac">
    <w:name w:val="footer"/>
    <w:basedOn w:val="a"/>
    <w:link w:val="ad"/>
    <w:uiPriority w:val="99"/>
    <w:unhideWhenUsed/>
    <w:rsid w:val="00795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5DEF"/>
  </w:style>
  <w:style w:type="paragraph" w:styleId="ae">
    <w:name w:val="Balloon Text"/>
    <w:basedOn w:val="a"/>
    <w:link w:val="af"/>
    <w:uiPriority w:val="99"/>
    <w:semiHidden/>
    <w:unhideWhenUsed/>
    <w:rsid w:val="00B23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239D0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96240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275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7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76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4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1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95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71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24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81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961675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7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1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33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8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2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1%85%D0%B8%D1%82%D0%B5%D0%BA%D1%82%D1%83%D1%80%D0%BD%D1%8B%D0%B9_%D0%B0%D0%BD%D1%81%D0%B0%D0%BC%D0%B1%D0%BB%D1%8C" TargetMode="External"/><Relationship Id="rId18" Type="http://schemas.openxmlformats.org/officeDocument/2006/relationships/hyperlink" Target="https://ru.wikipedia.org/wiki/%D0%98%D0%BC%D0%BF%D0%B5%D1%80%D0%B0%D1%82%D0%BE%D1%80%D1%81%D0%BA%D0%BE%D0%B5_%D0%BE%D0%B1%D1%89%D0%B5%D1%81%D1%82%D0%B2%D0%BE_%D0%BF%D0%BE%D0%BE%D1%89%D1%80%D0%B5%D0%BD%D0%B8%D1%8F_%D1%85%D1%83%D0%B4%D0%BE%D0%B6%D0%B5%D1%81%D1%82%D0%B2" TargetMode="External"/><Relationship Id="rId26" Type="http://schemas.openxmlformats.org/officeDocument/2006/relationships/hyperlink" Target="https://ru.wikipedia.org/wiki/%D0%90%D1%80%D1%85%D0%B8%D1%82%D0%B5%D0%BA%D1%82%D0%BE%D1%80" TargetMode="External"/><Relationship Id="rId39" Type="http://schemas.openxmlformats.org/officeDocument/2006/relationships/hyperlink" Target="https://ru.wikipedia.org/wiki/%D0%9F%D0%B5%D0%B9%D0%B7%D0%B0%D0%B6" TargetMode="External"/><Relationship Id="rId21" Type="http://schemas.openxmlformats.org/officeDocument/2006/relationships/hyperlink" Target="https://ru.wikipedia.org/wiki/%D0%98%D0%BC%D0%BF%D0%B5%D1%80%D0%B0%D1%82%D0%BE%D1%80%D1%81%D0%BA%D0%B0%D1%8F_%D0%B0%D0%BA%D0%B0%D0%B4%D0%B5%D0%BC%D0%B8%D1%8F_%D1%85%D1%83%D0%B4%D0%BE%D0%B6%D0%B5%D1%81%D1%82%D0%B2" TargetMode="External"/><Relationship Id="rId34" Type="http://schemas.openxmlformats.org/officeDocument/2006/relationships/hyperlink" Target="https://ru.wikipedia.org/wiki/%D0%9D%D0%B8%D0%BA%D0%BE%D0%BB%D0%B0%D0%B9_I" TargetMode="External"/><Relationship Id="rId42" Type="http://schemas.openxmlformats.org/officeDocument/2006/relationships/hyperlink" Target="https://ru.wikipedia.org/wiki/%D0%A0%D0%B5%D0%B2%D0%B5%D0%BB%D1%8C" TargetMode="External"/><Relationship Id="rId47" Type="http://schemas.openxmlformats.org/officeDocument/2006/relationships/hyperlink" Target="https://ru.wikipedia.org/wiki/%D0%9D%D0%B5%D0%B2%D1%81%D0%BA%D0%B8%D0%B9_%D0%BF%D1%80%D0%BE%D1%81%D0%BF%D0%B5%D0%BA%D1%82" TargetMode="External"/><Relationship Id="rId50" Type="http://schemas.openxmlformats.org/officeDocument/2006/relationships/hyperlink" Target="https://ru.wikipedia.org/wiki/%D0%9C%D0%B5%D1%86%D0%B5%D0%BD%D0%B0%D1%82" TargetMode="External"/><Relationship Id="rId55" Type="http://schemas.openxmlformats.org/officeDocument/2006/relationships/hyperlink" Target="https://www.liveinternet.ru/users/bo4kameda/post473844040/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12.jpeg"/><Relationship Id="rId7" Type="http://schemas.openxmlformats.org/officeDocument/2006/relationships/hyperlink" Target="https://ru.wikipedia.org/wiki/XVIII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1%80%D0%B5%D0%B1%D0%BD%D1%91%D0%B2,_%D0%9D%D0%B8%D0%BA%D0%BE%D0%BB%D0%B0%D0%B9_%D0%92%D0%B0%D1%81%D0%B8%D0%BB%D1%8C%D0%B5%D0%B2%D0%B8%D1%87" TargetMode="External"/><Relationship Id="rId29" Type="http://schemas.openxmlformats.org/officeDocument/2006/relationships/hyperlink" Target="https://ru.wikipedia.org/wiki/187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0%D0%BD%D0%BA%D1%82-%D0%9F%D0%B5%D1%82%D0%B5%D1%80%D0%B1%D1%83%D1%80%D0%B3" TargetMode="External"/><Relationship Id="rId24" Type="http://schemas.openxmlformats.org/officeDocument/2006/relationships/hyperlink" Target="https://ru.wikipedia.org/wiki/%D0%9A%D0%B5%D0%BC%D0%B5%D0%BD%D0%BE%D0%B2,_%D0%92%D0%BB%D0%B0%D0%B4%D0%B8%D0%BC%D0%B8%D1%80_%D0%A1%D0%B5%D0%BC%D1%91%D0%BD%D0%BE%D0%B2%D0%B8%D1%87" TargetMode="External"/><Relationship Id="rId32" Type="http://schemas.openxmlformats.org/officeDocument/2006/relationships/hyperlink" Target="https://ru.wikipedia.org/wiki/1838" TargetMode="External"/><Relationship Id="rId37" Type="http://schemas.openxmlformats.org/officeDocument/2006/relationships/hyperlink" Target="https://ru.wikipedia.org/wiki/%D0%93%D0%B5%D0%BD%D0%B5%D1%80%D0%B0%D0%BB%D1%8C%D0%BD%D1%8B%D0%B9_%D1%88%D1%82%D0%B0%D0%B1" TargetMode="External"/><Relationship Id="rId40" Type="http://schemas.openxmlformats.org/officeDocument/2006/relationships/hyperlink" Target="https://ru.wikipedia.org/wiki/%D0%98%D0%BD%D1%82%D0%B5%D1%80%D1%8C%D0%B5%D1%80" TargetMode="External"/><Relationship Id="rId45" Type="http://schemas.openxmlformats.org/officeDocument/2006/relationships/hyperlink" Target="https://ru.wikipedia.org/wiki/%D0%9D%D0%BE%D0%B2%D0%B3%D0%BE%D1%80%D0%BE%D0%B4" TargetMode="External"/><Relationship Id="rId53" Type="http://schemas.openxmlformats.org/officeDocument/2006/relationships/hyperlink" Target="https://art-links.livejournal.com/2345260.html" TargetMode="External"/><Relationship Id="rId58" Type="http://schemas.openxmlformats.org/officeDocument/2006/relationships/image" Target="media/image2.jpeg"/><Relationship Id="rId66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0%D0%BD%D0%BA%D1%82-%D0%9F%D0%B5%D1%82%D0%B5%D1%80%D0%B1%D1%83%D1%80%D0%B3%D1%81%D0%BA%D0%B0%D1%8F_%D0%B0%D0%B3%D0%BB%D0%BE%D0%BC%D0%B5%D1%80%D0%B0%D1%86%D0%B8%D1%8F" TargetMode="External"/><Relationship Id="rId23" Type="http://schemas.openxmlformats.org/officeDocument/2006/relationships/hyperlink" Target="https://ru.wikipedia.org/wiki/%D0%9A%D1%83%D0%B7%D0%BD%D0%B5%D1%86%D0%BE%D0%B2,_%D0%9F%D1%91%D1%82%D1%80_%D0%98%D0%B2%D0%B0%D0%BD%D0%BE%D0%B2%D0%B8%D1%87_(%D0%BA%D1%83%D0%BF%D0%B5%D1%86)" TargetMode="External"/><Relationship Id="rId28" Type="http://schemas.openxmlformats.org/officeDocument/2006/relationships/hyperlink" Target="https://ru.wikipedia.org/wiki/1796" TargetMode="External"/><Relationship Id="rId36" Type="http://schemas.openxmlformats.org/officeDocument/2006/relationships/hyperlink" Target="https://ru.wikipedia.org/wiki/%D0%97%D0%B8%D0%BC%D0%BD%D0%B8%D0%B9_%D0%B4%D0%B2%D0%BE%D1%80%D0%B5%D1%86" TargetMode="External"/><Relationship Id="rId49" Type="http://schemas.openxmlformats.org/officeDocument/2006/relationships/hyperlink" Target="https://ru.wikipedia.org/wiki/%D0%90%D0%BD%D0%B8%D1%87%D0%BA%D0%BE%D0%B2_%D0%BC%D0%BE%D1%81%D1%82" TargetMode="External"/><Relationship Id="rId57" Type="http://schemas.openxmlformats.org/officeDocument/2006/relationships/image" Target="media/image1.jpeg"/><Relationship Id="rId61" Type="http://schemas.openxmlformats.org/officeDocument/2006/relationships/image" Target="media/image5.jpeg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ru.wikipedia.org/wiki/%D0%9A%D1%80%D0%B0%D1%81%D0%BD%D0%BE%D1%8F%D1%80%D1%81%D0%BA" TargetMode="External"/><Relationship Id="rId31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44" Type="http://schemas.openxmlformats.org/officeDocument/2006/relationships/hyperlink" Target="https://ru.wikipedia.org/wiki/%D0%A5%D0%B5%D0%BB%D1%8C%D1%81%D0%B8%D0%BD%D0%BA%D0%B8" TargetMode="External"/><Relationship Id="rId52" Type="http://schemas.openxmlformats.org/officeDocument/2006/relationships/hyperlink" Target="https://ru.wikipedia.org/wiki/%D0%90%D0%BA%D0%B2%D0%B0%D1%80%D0%B5%D0%BB%D1%8C" TargetMode="External"/><Relationship Id="rId60" Type="http://schemas.openxmlformats.org/officeDocument/2006/relationships/image" Target="media/image4.jpeg"/><Relationship Id="rId65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1%80%D1%85%D0%B8%D1%82%D0%B5%D0%BA%D1%82%D1%83%D1%80%D0%B0" TargetMode="External"/><Relationship Id="rId14" Type="http://schemas.openxmlformats.org/officeDocument/2006/relationships/hyperlink" Target="https://ru.wikipedia.org/wiki/%D0%90%D1%80%D1%85%D0%B8%D1%82%D0%B5%D0%BA%D1%82%D1%83%D1%80%D0%BD%D1%8B%D0%B5_%D1%81%D1%82%D0%B8%D0%BB%D0%B8" TargetMode="External"/><Relationship Id="rId22" Type="http://schemas.openxmlformats.org/officeDocument/2006/relationships/hyperlink" Target="https://ru.wikipedia.org/wiki/%D0%9A%D1%83%D0%B8%D0%BD%D0%B4%D0%B6%D0%B8,_%D0%90%D1%80%D1%85%D0%B8%D0%BF_%D0%98%D0%B2%D0%B0%D0%BD%D0%BE%D0%B2%D0%B8%D1%87" TargetMode="External"/><Relationship Id="rId27" Type="http://schemas.openxmlformats.org/officeDocument/2006/relationships/hyperlink" Target="https://ru.wikipedia.org/wiki/%D0%A1%D0%B0%D0%B4%D0%BE%D0%B2%D0%BD%D0%B8%D0%BA%D0%BE%D0%B2,_%D0%9F%D1%91%D1%82%D1%80_%D0%A1%D0%B5%D0%BC%D1%91%D0%BD%D0%BE%D0%B2%D0%B8%D1%87" TargetMode="External"/><Relationship Id="rId30" Type="http://schemas.openxmlformats.org/officeDocument/2006/relationships/hyperlink" Target="https://ru.wikipedia.org/wiki/%D0%93%D0%BE%D0%BB%D0%B8%D1%86%D1%8B%D0%BD%D0%B0,_%D0%9D%D0%B0%D1%82%D0%B0%D0%BB%D1%8C%D1%8F_%D0%9F%D0%B5%D1%82%D1%80%D0%BE%D0%B2%D0%BD%D0%B0" TargetMode="External"/><Relationship Id="rId35" Type="http://schemas.openxmlformats.org/officeDocument/2006/relationships/hyperlink" Target="https://ru.wikipedia.org/wiki/%D0%90%D0%BB%D0%B5%D0%BA%D1%81%D0%B0%D0%BD%D0%B4%D1%80_II" TargetMode="External"/><Relationship Id="rId43" Type="http://schemas.openxmlformats.org/officeDocument/2006/relationships/hyperlink" Target="https://ru.wikipedia.org/wiki/%D0%92%D0%B8%D0%BB%D1%8C%D0%BD%D1%8E%D1%81" TargetMode="External"/><Relationship Id="rId48" Type="http://schemas.openxmlformats.org/officeDocument/2006/relationships/hyperlink" Target="https://ru.wikipedia.org/wiki/%D0%90%D0%B4%D0%BC%D0%B8%D1%80%D0%B0%D0%BB%D1%82%D0%B5%D0%B9%D1%81%D0%BA%D0%B0%D1%8F_%D0%BF%D0%BB%D0%BE%D1%89%D0%B0%D0%B4%D1%8C_(%D0%A1%D0%B0%D0%BD%D0%BA%D1%82-%D0%9F%D0%B5%D1%82%D0%B5%D1%80%D0%B1%D1%83%D1%80%D0%B3)" TargetMode="External"/><Relationship Id="rId56" Type="http://schemas.openxmlformats.org/officeDocument/2006/relationships/hyperlink" Target="https://wikiway.com/russia/sankt-peterburg/mednyy-vsadnik/" TargetMode="External"/><Relationship Id="rId64" Type="http://schemas.openxmlformats.org/officeDocument/2006/relationships/image" Target="media/image8.jpeg"/><Relationship Id="rId69" Type="http://schemas.openxmlformats.org/officeDocument/2006/relationships/footer" Target="footer1.xml"/><Relationship Id="rId8" Type="http://schemas.openxmlformats.org/officeDocument/2006/relationships/hyperlink" Target="https://ru.wikipedia.org/wiki/XX_%D0%B2%D0%B5%D0%BA" TargetMode="External"/><Relationship Id="rId51" Type="http://schemas.openxmlformats.org/officeDocument/2006/relationships/hyperlink" Target="https://ru.wikipedia.org/wiki/%D0%9F%D1%80%D0%B5%D0%B2%D0%BE,_%D0%90%D0%BD%D0%B4%D1%80%D0%B5%D0%B9_%D0%9C%D0%B8%D1%85%D0%B0%D0%B9%D0%BB%D0%BE%D0%B2%D0%B8%D1%8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5%D0%B2%D1%80%D0%BE%D0%BF%D0%B0" TargetMode="External"/><Relationship Id="rId17" Type="http://schemas.openxmlformats.org/officeDocument/2006/relationships/hyperlink" Target="https://ru.wikipedia.org/wiki/%D0%A1%D0%B0%D0%BD%D0%BA%D1%82-%D0%9F%D0%B5%D1%82%D0%B5%D1%80%D0%B1%D1%83%D1%80%D0%B3" TargetMode="External"/><Relationship Id="rId25" Type="http://schemas.openxmlformats.org/officeDocument/2006/relationships/hyperlink" Target="https://ru.wikipedia.org/wiki/%D0%9F%D1%91%D1%82%D1%80_I" TargetMode="External"/><Relationship Id="rId33" Type="http://schemas.openxmlformats.org/officeDocument/2006/relationships/hyperlink" Target="https://ru.wikipedia.org/wiki/%D0%9D%D0%B5%D0%BA%D0%BB%D0%B0%D1%81%D1%81%D0%BD%D1%8B%D0%B9_%D1%85%D1%83%D0%B4%D0%BE%D0%B6%D0%BD%D0%B8%D0%BA" TargetMode="External"/><Relationship Id="rId38" Type="http://schemas.openxmlformats.org/officeDocument/2006/relationships/hyperlink" Target="https://ru.wikipedia.org/wiki/%D0%9B%D0%B8%D1%82%D0%BE%D0%B3%D1%80%D0%B0%D1%84%D0%B8%D1%8F" TargetMode="External"/><Relationship Id="rId46" Type="http://schemas.openxmlformats.org/officeDocument/2006/relationships/hyperlink" Target="https://ru.wikipedia.org/wiki/%D0%A2%D0%B0%D0%BC%D0%B1%D0%BE%D0%B2" TargetMode="External"/><Relationship Id="rId59" Type="http://schemas.openxmlformats.org/officeDocument/2006/relationships/image" Target="media/image3.jpeg"/><Relationship Id="rId67" Type="http://schemas.openxmlformats.org/officeDocument/2006/relationships/image" Target="media/image11.jpeg"/><Relationship Id="rId20" Type="http://schemas.openxmlformats.org/officeDocument/2006/relationships/hyperlink" Target="https://ru.wikipedia.org/wiki/%D0%A1%D0%B0%D0%BD%D0%BA%D1%82-%D0%9F%D0%B5%D1%82%D0%B5%D1%80%D0%B1%D1%83%D1%80%D0%B3" TargetMode="External"/><Relationship Id="rId41" Type="http://schemas.openxmlformats.org/officeDocument/2006/relationships/hyperlink" Target="https://ru.wikipedia.org/wiki/%D0%9C%D0%BE%D1%81%D0%BA%D0%B2%D0%B0" TargetMode="External"/><Relationship Id="rId54" Type="http://schemas.openxmlformats.org/officeDocument/2006/relationships/hyperlink" Target="http://artpoisk.info/artist/vorob_ev_maksim_nikiforovich_1787/gallery/" TargetMode="External"/><Relationship Id="rId62" Type="http://schemas.openxmlformats.org/officeDocument/2006/relationships/image" Target="media/image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2047</TotalTime>
  <Pages>18</Pages>
  <Words>5127</Words>
  <Characters>29230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</cp:lastModifiedBy>
  <cp:revision>11</cp:revision>
  <dcterms:created xsi:type="dcterms:W3CDTF">2022-11-28T19:49:00Z</dcterms:created>
  <dcterms:modified xsi:type="dcterms:W3CDTF">2022-12-06T18:52:00Z</dcterms:modified>
</cp:coreProperties>
</file>