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7.jpeg" ContentType="image/jpeg"/>
  <Override PartName="/word/media/image1.png" ContentType="image/png"/>
  <Override PartName="/word/media/image2.png" ContentType="image/png"/>
  <Override PartName="/word/media/image9.jpeg" ContentType="image/jpeg"/>
  <Override PartName="/word/media/image3.png" ContentType="image/png"/>
  <Override PartName="/word/media/image6.jpeg" ContentType="image/jpeg"/>
  <Override PartName="/word/media/image4.png" ContentType="image/png"/>
  <Override PartName="/word/media/image5.png" ContentType="image/png"/>
  <Override PartName="/word/media/image8.jpeg" ContentType="image/jpeg"/>
  <Override PartName="/word/media/image10.jpeg" ContentType="image/jpeg"/>
  <Override PartName="/word/media/image1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«Средняя общеобразовательная школа № 57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имени Степновой Зои Ивановны»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Ижевска Удмуртской республики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ПРОЕКТ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 xml:space="preserve"> </w:t>
      </w:r>
      <w:r>
        <w:rPr>
          <w:rFonts w:cs="Times New Roman" w:ascii="Times New Roman" w:hAnsi="Times New Roman"/>
          <w:b/>
          <w:bCs/>
          <w:sz w:val="44"/>
          <w:szCs w:val="44"/>
        </w:rPr>
        <w:t xml:space="preserve">«Дизайн проект комнаты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44"/>
          <w:szCs w:val="44"/>
        </w:rPr>
      </w:pPr>
      <w:r>
        <w:rPr>
          <w:rFonts w:cs="Times New Roman" w:ascii="Times New Roman" w:hAnsi="Times New Roman"/>
          <w:b/>
          <w:bCs/>
          <w:sz w:val="44"/>
          <w:szCs w:val="44"/>
        </w:rPr>
        <w:t>современного подростка»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Автор: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Горнштейн София, 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«А» класс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Руководитель: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Феоктистова Г.В.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Ижевск, 202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Содержание: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Введение...................................................................................................................3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Этапы</w:t>
      </w:r>
      <w:r>
        <w:rPr>
          <w:rFonts w:cs="Times New Roman" w:ascii="Times New Roman" w:hAnsi="Times New Roman"/>
          <w:sz w:val="28"/>
          <w:szCs w:val="28"/>
        </w:rPr>
        <w:t xml:space="preserve"> по реализации проекта..………………………….…….........................</w:t>
      </w:r>
      <w:r>
        <w:rPr>
          <w:rFonts w:cs="Times New Roman" w:ascii="Times New Roman" w:hAnsi="Times New Roman"/>
          <w:sz w:val="28"/>
          <w:szCs w:val="28"/>
        </w:rPr>
        <w:t>4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2. </w:t>
      </w:r>
      <w:r>
        <w:rPr>
          <w:rFonts w:cs="Times New Roman" w:ascii="Times New Roman" w:hAnsi="Times New Roman"/>
          <w:sz w:val="28"/>
          <w:szCs w:val="28"/>
          <w:lang w:val="ru-RU"/>
        </w:rPr>
        <w:t>Палитра цветов………………………..…………………………………….….</w:t>
      </w:r>
      <w:r>
        <w:rPr>
          <w:rFonts w:cs="Times New Roman" w:ascii="Times New Roman" w:hAnsi="Times New Roman"/>
          <w:sz w:val="28"/>
          <w:szCs w:val="28"/>
          <w:lang w:val="ru-RU"/>
        </w:rPr>
        <w:t>5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3. </w:t>
      </w:r>
      <w:r>
        <w:rPr>
          <w:rFonts w:cs="Times New Roman" w:ascii="Times New Roman" w:hAnsi="Times New Roman"/>
          <w:sz w:val="28"/>
          <w:szCs w:val="28"/>
          <w:lang w:val="ru-RU"/>
        </w:rPr>
        <w:t>Зона сна и отдыха…………………….………………………………………...</w:t>
      </w:r>
      <w:r>
        <w:rPr>
          <w:rFonts w:cs="Times New Roman" w:ascii="Times New Roman" w:hAnsi="Times New Roman"/>
          <w:sz w:val="28"/>
          <w:szCs w:val="28"/>
          <w:lang w:val="ru-RU"/>
        </w:rPr>
        <w:t>6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4. З</w:t>
      </w:r>
      <w:r>
        <w:rPr>
          <w:rFonts w:cs="Times New Roman" w:ascii="Times New Roman" w:hAnsi="Times New Roman"/>
          <w:sz w:val="28"/>
          <w:szCs w:val="28"/>
          <w:lang w:val="ru-RU"/>
        </w:rPr>
        <w:t>она учёбы……………………………………………….………..….……</w:t>
      </w:r>
      <w:r>
        <w:rPr>
          <w:rFonts w:cs="Times New Roman" w:ascii="Times New Roman" w:hAnsi="Times New Roman"/>
          <w:sz w:val="28"/>
          <w:szCs w:val="28"/>
          <w:lang w:val="ru-RU"/>
        </w:rPr>
        <w:t>…..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  <w:r>
        <w:rPr>
          <w:rFonts w:cs="Times New Roman" w:ascii="Times New Roman" w:hAnsi="Times New Roman"/>
          <w:sz w:val="28"/>
          <w:szCs w:val="28"/>
          <w:lang w:val="ru-RU"/>
        </w:rPr>
        <w:t>7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5. </w:t>
      </w:r>
      <w:r>
        <w:rPr>
          <w:rFonts w:cs="Times New Roman" w:ascii="Times New Roman" w:hAnsi="Times New Roman"/>
          <w:sz w:val="28"/>
          <w:szCs w:val="28"/>
          <w:lang w:val="ru-RU"/>
        </w:rPr>
        <w:t>Зона хранения………….……………………………………………………….</w:t>
      </w:r>
      <w:r>
        <w:rPr>
          <w:rFonts w:cs="Times New Roman" w:ascii="Times New Roman" w:hAnsi="Times New Roman"/>
          <w:sz w:val="28"/>
          <w:szCs w:val="28"/>
          <w:lang w:val="ru-RU"/>
        </w:rPr>
        <w:t>8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6. </w:t>
      </w:r>
      <w:r>
        <w:rPr>
          <w:rFonts w:cs="Times New Roman" w:ascii="Times New Roman" w:hAnsi="Times New Roman"/>
          <w:sz w:val="28"/>
          <w:szCs w:val="28"/>
          <w:lang w:val="ru-RU"/>
        </w:rPr>
        <w:t>Украшение комнаты…………….………..…………………………...………..</w:t>
      </w:r>
      <w:r>
        <w:rPr>
          <w:rFonts w:cs="Times New Roman" w:ascii="Times New Roman" w:hAnsi="Times New Roman"/>
          <w:sz w:val="28"/>
          <w:szCs w:val="28"/>
          <w:lang w:val="ru-RU"/>
        </w:rPr>
        <w:t>9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Вывод………………….</w:t>
      </w:r>
      <w:r>
        <w:rPr>
          <w:rFonts w:cs="Times New Roman" w:ascii="Times New Roman" w:hAnsi="Times New Roman"/>
          <w:sz w:val="28"/>
          <w:szCs w:val="28"/>
        </w:rPr>
        <w:t>………………………...........................................…..</w:t>
      </w:r>
      <w:r>
        <w:rPr>
          <w:rFonts w:cs="Times New Roman" w:ascii="Times New Roman" w:hAnsi="Times New Roman"/>
          <w:sz w:val="28"/>
          <w:szCs w:val="28"/>
        </w:rPr>
        <w:t>10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Литература и интернет-ресурсы...........................................................................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Normal"/>
        <w:spacing w:lineRule="auto" w:line="360" w:before="0" w:after="0"/>
        <w:ind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Список использованной литературы…………………………………………...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12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Приложение № 1 Анкета и её результаты...........................................................1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Приложение № 2 Эскизы комнаты подростка....................................................1</w:t>
      </w:r>
      <w:r>
        <w:rPr>
          <w:rFonts w:cs="Times New Roman" w:ascii="Times New Roman" w:hAnsi="Times New Roman"/>
          <w:sz w:val="28"/>
          <w:szCs w:val="28"/>
        </w:rPr>
        <w:t>6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Приложение № 3 Смета……………………………….……………...…………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Введение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Интерьер комнаты играет организационную роль в развитии личности подростка. От того, насколько в ней комфортно и приятно находиться, зависит здоровье, работоспособность и настроение тинэйджера. Ведь комната для подростка — это его собственный маленький мир.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макета комнаты подростка в 3Д.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провести анкетирование обучающихся 10 классов;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найти и проанализировать литературу о возрастных особенностях подростков;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спроектировать будущую комнату отдыха;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подобрать мебель для будущей комнаты;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составить смету и рассчитать затраты.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Ожидаемый результат: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проект комнаты современного подростка в 3Д проекции.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3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bCs/>
          <w:sz w:val="28"/>
          <w:szCs w:val="28"/>
        </w:rPr>
        <w:t>Этапы реализации проекта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 этап – Организационный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выявление проблемы.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формулирование темы, цели и задач.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сбор и изучение необходимой литературы.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консультация с Феоктистовой Гаванной Вениаминовной.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 этап – Основной</w:t>
      </w:r>
      <w:r>
        <w:rPr>
          <w:rFonts w:cs="Times New Roman" w:ascii="Times New Roman" w:hAnsi="Times New Roman"/>
          <w:sz w:val="28"/>
          <w:szCs w:val="28"/>
        </w:rPr>
        <w:t xml:space="preserve"> (реализация самого проекта).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 этап – Заключительный</w:t>
      </w:r>
      <w:r>
        <w:rPr>
          <w:rFonts w:cs="Times New Roman" w:ascii="Times New Roman" w:hAnsi="Times New Roman"/>
          <w:sz w:val="28"/>
          <w:szCs w:val="28"/>
        </w:rPr>
        <w:t xml:space="preserve"> (ожидаемые результаты).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Используемые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ресурсы: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интернет-ресурсы;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ноутбук;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iCanDesign LLC.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4</w:t>
      </w:r>
    </w:p>
    <w:p>
      <w:pPr>
        <w:pStyle w:val="Normal"/>
        <w:spacing w:lineRule="auto" w:line="360" w:before="0" w:after="0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2 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Палитра цветов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Подростки стремятся казаться взрослыми и независимыми. Они всегда имеют свою позицию, нуждаются в ее уважении, хотят самовыражаться. И нельзя ограничивать их в этом, ведь именно так формируется характер.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Оформление комнаты для подростка – задача нелегкая, но необходимо учитывать возрастные предпочтения. При этом получившееся пространство должно быть функциональным и практичным, а по мнению большинства родителей ещё и более-менее вписывающимся в интерьер квартиры.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результатам анкетирования подростки отдают предпочтение белому, серому и бежевому цветам </w:t>
      </w:r>
      <w:r>
        <w:rPr>
          <w:rFonts w:cs="Times New Roman" w:ascii="Times New Roman" w:hAnsi="Times New Roman"/>
          <w:sz w:val="28"/>
          <w:szCs w:val="28"/>
          <w:lang w:val="en-US"/>
        </w:rPr>
        <w:t>[</w:t>
      </w:r>
      <w:r>
        <w:rPr>
          <w:rFonts w:cs="Times New Roman" w:ascii="Times New Roman" w:hAnsi="Times New Roman"/>
          <w:sz w:val="28"/>
          <w:szCs w:val="28"/>
        </w:rPr>
        <w:t>рис. 2</w:t>
      </w:r>
      <w:r>
        <w:rPr>
          <w:rFonts w:cs="Times New Roman" w:ascii="Times New Roman" w:hAnsi="Times New Roman"/>
          <w:sz w:val="28"/>
          <w:szCs w:val="28"/>
          <w:lang w:val="en-US"/>
        </w:rPr>
        <w:t>]</w:t>
      </w:r>
      <w:r>
        <w:rPr>
          <w:rFonts w:cs="Times New Roman" w:ascii="Times New Roman" w:hAnsi="Times New Roman"/>
          <w:sz w:val="28"/>
          <w:szCs w:val="28"/>
        </w:rPr>
        <w:t xml:space="preserve">. И с этими тонами я подбирала отделку комнаты, мебель и элементы декора </w:t>
      </w:r>
      <w:r>
        <w:rPr>
          <w:rFonts w:cs="Times New Roman" w:ascii="Times New Roman" w:hAnsi="Times New Roman"/>
          <w:sz w:val="28"/>
          <w:szCs w:val="28"/>
          <w:lang w:val="en-US"/>
        </w:rPr>
        <w:t>[</w:t>
      </w:r>
      <w:r>
        <w:rPr>
          <w:rFonts w:cs="Times New Roman" w:ascii="Times New Roman" w:hAnsi="Times New Roman"/>
          <w:sz w:val="28"/>
          <w:szCs w:val="28"/>
          <w:lang w:val="ru-RU"/>
        </w:rPr>
        <w:t>рис.</w:t>
      </w:r>
      <w:r>
        <w:rPr>
          <w:rFonts w:cs="Times New Roman" w:ascii="Times New Roman" w:hAnsi="Times New Roman"/>
          <w:sz w:val="28"/>
          <w:szCs w:val="28"/>
        </w:rPr>
        <w:t xml:space="preserve"> 8</w:t>
      </w:r>
      <w:r>
        <w:rPr>
          <w:rFonts w:cs="Times New Roman" w:ascii="Times New Roman" w:hAnsi="Times New Roman"/>
          <w:sz w:val="28"/>
          <w:szCs w:val="28"/>
          <w:lang w:val="en-US"/>
        </w:rPr>
        <w:t>]</w:t>
      </w:r>
      <w:r>
        <w:rPr>
          <w:rFonts w:cs="Times New Roman" w:ascii="Times New Roman" w:hAnsi="Times New Roman"/>
          <w:sz w:val="28"/>
          <w:szCs w:val="28"/>
        </w:rPr>
        <w:t xml:space="preserve">. Он абсолютно нейтрален и сочетается даже с яркими насыщенными цветами, подходит для любого стиля дизайна, на нем не видна пыль, не загружает визуально. Кроме того, они любят оформлять и адаптировать комнату под себя, появляется куча аксессуаров и </w:t>
      </w:r>
      <w:r>
        <w:rPr>
          <w:rFonts w:cs="Times New Roman" w:ascii="Times New Roman" w:hAnsi="Times New Roman"/>
          <w:sz w:val="28"/>
          <w:szCs w:val="28"/>
        </w:rPr>
        <w:t>разннобразных</w:t>
      </w:r>
      <w:r>
        <w:rPr>
          <w:rFonts w:cs="Times New Roman" w:ascii="Times New Roman" w:hAnsi="Times New Roman"/>
          <w:sz w:val="28"/>
          <w:szCs w:val="28"/>
        </w:rPr>
        <w:t xml:space="preserve"> вещей, имеющих свои цвета и  долю внимания, без которых комната кажется скучной. Сочетание простой отделки и разношерстных аксессуаров, приводит комнату к балансу.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 же по результатам анкетирования я выяснила, что подростки предпочитают небольшую, но не загромождённую мебелью, комнату </w:t>
      </w:r>
      <w:r>
        <w:rPr>
          <w:rFonts w:cs="Times New Roman" w:ascii="Times New Roman" w:hAnsi="Times New Roman"/>
          <w:sz w:val="28"/>
          <w:szCs w:val="28"/>
          <w:lang w:val="en-US"/>
        </w:rPr>
        <w:t>[р</w:t>
      </w:r>
      <w:r>
        <w:rPr>
          <w:rFonts w:cs="Times New Roman" w:ascii="Times New Roman" w:hAnsi="Times New Roman"/>
          <w:sz w:val="28"/>
          <w:szCs w:val="28"/>
          <w:lang w:val="ru-RU"/>
        </w:rPr>
        <w:t>ис.</w:t>
      </w:r>
      <w:r>
        <w:rPr>
          <w:rFonts w:cs="Times New Roman" w:ascii="Times New Roman" w:hAnsi="Times New Roman"/>
          <w:sz w:val="28"/>
          <w:szCs w:val="28"/>
        </w:rPr>
        <w:t xml:space="preserve"> 4</w:t>
      </w:r>
      <w:r>
        <w:rPr>
          <w:rFonts w:cs="Times New Roman" w:ascii="Times New Roman" w:hAnsi="Times New Roman"/>
          <w:sz w:val="28"/>
          <w:szCs w:val="28"/>
          <w:lang w:val="en-US"/>
        </w:rPr>
        <w:t>]</w:t>
      </w:r>
      <w:r>
        <w:rPr>
          <w:rFonts w:cs="Times New Roman" w:ascii="Times New Roman" w:hAnsi="Times New Roman"/>
          <w:sz w:val="28"/>
          <w:szCs w:val="28"/>
        </w:rPr>
        <w:t xml:space="preserve">. Вот почему, я остановилась на площади 15 кв. м. </w:t>
      </w:r>
      <w:r>
        <w:rPr>
          <w:rFonts w:cs="Times New Roman" w:ascii="Times New Roman" w:hAnsi="Times New Roman"/>
          <w:sz w:val="28"/>
          <w:szCs w:val="28"/>
          <w:lang w:val="en-US"/>
        </w:rPr>
        <w:t>[р</w:t>
      </w:r>
      <w:r>
        <w:rPr>
          <w:rFonts w:cs="Times New Roman" w:ascii="Times New Roman" w:hAnsi="Times New Roman"/>
          <w:sz w:val="28"/>
          <w:szCs w:val="28"/>
          <w:lang w:val="ru-RU"/>
        </w:rPr>
        <w:t>ис.</w:t>
      </w:r>
      <w:r>
        <w:rPr>
          <w:rFonts w:cs="Times New Roman" w:ascii="Times New Roman" w:hAnsi="Times New Roman"/>
          <w:sz w:val="28"/>
          <w:szCs w:val="28"/>
        </w:rPr>
        <w:t xml:space="preserve"> 7</w:t>
      </w:r>
      <w:r>
        <w:rPr>
          <w:rFonts w:cs="Times New Roman" w:ascii="Times New Roman" w:hAnsi="Times New Roman"/>
          <w:sz w:val="28"/>
          <w:szCs w:val="28"/>
          <w:lang w:val="en-US"/>
        </w:rPr>
        <w:t>]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</w:t>
      </w:r>
    </w:p>
    <w:p>
      <w:pPr>
        <w:pStyle w:val="Normal"/>
        <w:bidi w:val="0"/>
        <w:spacing w:lineRule="auto" w:line="360" w:before="0" w:after="0"/>
        <w:ind w:firstLine="70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3.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Зона сна и отдыха</w:t>
      </w:r>
    </w:p>
    <w:p>
      <w:pPr>
        <w:pStyle w:val="Normal"/>
        <w:spacing w:lineRule="auto" w:line="360" w:before="0" w:after="0"/>
        <w:ind w:hanging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Для подростков важно, чтоб их комната была многофункциональна, чтобы было место для учёбы, отдыха, развлечений и занятий спортом.  Поэтому я попыталась разделить комнату на зоны. Большую двухместную кровать я поставила в угол комнаты и рядом небольшую прикроватную тумбочку </w:t>
      </w:r>
      <w:r>
        <w:rPr>
          <w:rFonts w:cs="Times New Roman" w:ascii="Times New Roman" w:hAnsi="Times New Roman"/>
          <w:sz w:val="28"/>
          <w:szCs w:val="28"/>
          <w:lang w:val="en-US"/>
        </w:rPr>
        <w:t>[р</w:t>
      </w:r>
      <w:r>
        <w:rPr>
          <w:rFonts w:cs="Times New Roman" w:ascii="Times New Roman" w:hAnsi="Times New Roman"/>
          <w:sz w:val="28"/>
          <w:szCs w:val="28"/>
          <w:lang w:val="ru-RU"/>
        </w:rPr>
        <w:t>ис.</w:t>
      </w:r>
      <w:r>
        <w:rPr>
          <w:rFonts w:cs="Times New Roman" w:ascii="Times New Roman" w:hAnsi="Times New Roman"/>
          <w:sz w:val="28"/>
          <w:szCs w:val="28"/>
        </w:rPr>
        <w:t xml:space="preserve"> 9</w:t>
      </w:r>
      <w:r>
        <w:rPr>
          <w:rFonts w:cs="Times New Roman" w:ascii="Times New Roman" w:hAnsi="Times New Roman"/>
          <w:sz w:val="28"/>
          <w:szCs w:val="28"/>
          <w:lang w:val="en-US"/>
        </w:rPr>
        <w:t>]</w:t>
      </w:r>
      <w:r>
        <w:rPr>
          <w:rFonts w:cs="Times New Roman" w:ascii="Times New Roman" w:hAnsi="Times New Roman"/>
          <w:sz w:val="28"/>
          <w:szCs w:val="28"/>
        </w:rPr>
        <w:t xml:space="preserve">. Над кроватью повесила гирлянду и поставила лампу, для уюта и тёплого освещения.  Телевизор повесила перед кроватью для просмотров фильмов и установила саундбар для воспроизведения звукового сопровождения телевизора и компьютера, тем самым выделив зону – отдыха и сна </w:t>
      </w:r>
      <w:r>
        <w:rPr>
          <w:rFonts w:cs="Times New Roman" w:ascii="Times New Roman" w:hAnsi="Times New Roman"/>
          <w:sz w:val="28"/>
          <w:szCs w:val="28"/>
          <w:lang w:val="en-US"/>
        </w:rPr>
        <w:t>[р</w:t>
      </w:r>
      <w:r>
        <w:rPr>
          <w:rFonts w:cs="Times New Roman" w:ascii="Times New Roman" w:hAnsi="Times New Roman"/>
          <w:sz w:val="28"/>
          <w:szCs w:val="28"/>
          <w:lang w:val="ru-RU"/>
        </w:rPr>
        <w:t>ис.</w:t>
      </w:r>
      <w:r>
        <w:rPr>
          <w:rFonts w:cs="Times New Roman" w:ascii="Times New Roman" w:hAnsi="Times New Roman"/>
          <w:sz w:val="28"/>
          <w:szCs w:val="28"/>
        </w:rPr>
        <w:t xml:space="preserve"> 11</w:t>
      </w:r>
      <w:r>
        <w:rPr>
          <w:rFonts w:cs="Times New Roman" w:ascii="Times New Roman" w:hAnsi="Times New Roman"/>
          <w:sz w:val="28"/>
          <w:szCs w:val="28"/>
          <w:lang w:val="en-US"/>
        </w:rPr>
        <w:t>]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</w:t>
      </w:r>
    </w:p>
    <w:p>
      <w:pPr>
        <w:pStyle w:val="Normal"/>
        <w:spacing w:lineRule="auto" w:line="360" w:before="0" w:after="0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4. З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она учёбы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Рабочий стол я поставила напротив спального места, в соседний угол, чтобы устав от работы за компьютером, можно было отдохнуть и снова взяться за работу </w:t>
      </w:r>
      <w:r>
        <w:rPr>
          <w:rFonts w:cs="Times New Roman" w:ascii="Times New Roman" w:hAnsi="Times New Roman"/>
          <w:sz w:val="28"/>
          <w:szCs w:val="28"/>
          <w:lang w:val="en-US"/>
        </w:rPr>
        <w:t>[р</w:t>
      </w:r>
      <w:r>
        <w:rPr>
          <w:rFonts w:cs="Times New Roman" w:ascii="Times New Roman" w:hAnsi="Times New Roman"/>
          <w:sz w:val="28"/>
          <w:szCs w:val="28"/>
          <w:lang w:val="ru-RU"/>
        </w:rPr>
        <w:t>ис.</w:t>
      </w:r>
      <w:r>
        <w:rPr>
          <w:rFonts w:cs="Times New Roman" w:ascii="Times New Roman" w:hAnsi="Times New Roman"/>
          <w:sz w:val="28"/>
          <w:szCs w:val="28"/>
        </w:rPr>
        <w:t xml:space="preserve"> 10</w:t>
      </w:r>
      <w:r>
        <w:rPr>
          <w:rFonts w:cs="Times New Roman" w:ascii="Times New Roman" w:hAnsi="Times New Roman"/>
          <w:sz w:val="28"/>
          <w:szCs w:val="28"/>
          <w:lang w:val="en-US"/>
        </w:rPr>
        <w:t>]</w:t>
      </w:r>
      <w:r>
        <w:rPr>
          <w:rFonts w:cs="Times New Roman" w:ascii="Times New Roman" w:hAnsi="Times New Roman"/>
          <w:sz w:val="28"/>
          <w:szCs w:val="28"/>
        </w:rPr>
        <w:t xml:space="preserve">. Тем самым я выделила зону - учёбы. Рядом с рабочим столом разместила комод для хранения книг, тетрадей и других вещей. На самом столе расположила базовые предметы: компьютер, органайзер для карандашей и ручек и свечи для уюта. Подобрала настольную лампу, которая может заряжать телефон. Важную роль в работе за компьютером играет кресло.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Оно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должно быть настолько удобным, чтоб в последствии у подростка не развились заболевания, связанные с опорно-двигательной системой.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5.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Зона хранения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Так же подростки хотят много закрытых мест для хранения. Я поставила большой шкаф и комод рядом, выделив ещё одну зону – хранение.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Многие подростки желают иметь зеркало в полный рост, которое я поставила рядом с дверью, чтобы перед выходом можно было посмотреть на себя </w:t>
      </w:r>
      <w:r>
        <w:rPr>
          <w:rFonts w:cs="Times New Roman" w:ascii="Times New Roman" w:hAnsi="Times New Roman"/>
          <w:sz w:val="28"/>
          <w:szCs w:val="28"/>
          <w:lang w:val="en-US"/>
        </w:rPr>
        <w:t>[р</w:t>
      </w:r>
      <w:r>
        <w:rPr>
          <w:rFonts w:cs="Times New Roman" w:ascii="Times New Roman" w:hAnsi="Times New Roman"/>
          <w:sz w:val="28"/>
          <w:szCs w:val="28"/>
          <w:lang w:val="ru-RU"/>
        </w:rPr>
        <w:t>ис.</w:t>
      </w:r>
      <w:r>
        <w:rPr>
          <w:rFonts w:cs="Times New Roman" w:ascii="Times New Roman" w:hAnsi="Times New Roman"/>
          <w:sz w:val="28"/>
          <w:szCs w:val="28"/>
        </w:rPr>
        <w:t xml:space="preserve"> 12</w:t>
      </w:r>
      <w:r>
        <w:rPr>
          <w:rFonts w:cs="Times New Roman" w:ascii="Times New Roman" w:hAnsi="Times New Roman"/>
          <w:sz w:val="28"/>
          <w:szCs w:val="28"/>
          <w:lang w:val="en-US"/>
        </w:rPr>
        <w:t>]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результатам анкетирования выяснилось, что ребята хотят иметь в комнате растения. Поэтому рядом с рабочим и спальным местами я поставила горшки с цветами.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</w:t>
      </w:r>
    </w:p>
    <w:p>
      <w:pPr>
        <w:pStyle w:val="Normal"/>
        <w:spacing w:lineRule="auto" w:line="360" w:before="0" w:after="0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6.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lang w:val="ru-RU"/>
        </w:rPr>
        <w:t>Украшение комнаты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Так как, подростки любят украшать комнату, я выбрала плакаты с изображением популярных актёров и персонажей фильмов, красивых пейзажей, лозунгами, повышающими настроение и самооценку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[р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ис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9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]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Составив смету, я рассчитала стоимость данного проекта, которая составляет четыреста</w:t>
      </w:r>
      <w:r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семнадцать тысяч рублей. На мой взгляд, данная сумма позволит родителям сделать такую комнату для своего ребенка.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9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7.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Вывод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Процесс работы над проектом доставил мне удовольствие. Я познакомилась с дизайном интерьера, изучила психологические особенности подростка и получила практику в работе с 3Д моделированием.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Задачи данного проекта выполнены, цель достигнута. Проект комнаты современного подростка в 3Д проекции - создан.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hanging="0"/>
        <w:jc w:val="center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10</w:t>
      </w:r>
    </w:p>
    <w:p>
      <w:pPr>
        <w:pStyle w:val="Normal"/>
        <w:spacing w:lineRule="auto" w:line="360" w:before="0" w:after="0"/>
        <w:ind w:firstLine="708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Список И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нтернет-ресурс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ов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Почему подросткам важно иметь свое место в домике</w:t>
      </w:r>
      <w:r>
        <w:rPr>
          <w:sz w:val="28"/>
          <w:szCs w:val="28"/>
        </w:rPr>
        <w:t xml:space="preserve"> [</w:t>
      </w:r>
      <w:hyperlink r:id="rId2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https://mel.fm/blog/biblioteka-nekrasova/15786-bez-stuka-ne-vkhodit-pochemu-podrostkam-vazhno-imet-svoye-mesto-v-dome-i-kak-ego-vse-taki-nayti</w:t>
        </w:r>
      </w:hyperlink>
      <w:hyperlink r:id="rId3">
        <w:r>
          <w:rPr>
            <w:rFonts w:cs="Times New Roman" w:ascii="Times New Roman" w:hAnsi="Times New Roman"/>
            <w:sz w:val="28"/>
            <w:szCs w:val="28"/>
            <w:lang w:val="en-US"/>
          </w:rPr>
          <w:t>]</w:t>
        </w:r>
      </w:hyperlink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2.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Почему подросткам нужна отдельная комната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[</w:t>
      </w:r>
      <w:hyperlink r:id="rId4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https://razvitie-vospitanie.ru/interesnoe/pochemu-podrostkam-nuzhna-otdelnaya-komnata.html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]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Дизайн комнаты подростка - 6 правил </w:t>
      </w:r>
      <w:r>
        <w:rPr>
          <w:sz w:val="28"/>
          <w:szCs w:val="28"/>
        </w:rPr>
        <w:t>[</w:t>
      </w:r>
      <w:hyperlink r:id="rId5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https://designwiki.ru/detskaya/podrostok.html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]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4.</w:t>
      </w:r>
      <w:r>
        <w:rPr/>
        <w:t xml:space="preserve">  </w:t>
      </w:r>
      <w:r>
        <w:rPr>
          <w:rFonts w:ascii="Times New Roman" w:hAnsi="Times New Roman"/>
          <w:sz w:val="28"/>
          <w:szCs w:val="28"/>
        </w:rPr>
        <w:t xml:space="preserve">12 простых правил дизайна интерьера </w:t>
      </w:r>
      <w:r>
        <w:rPr/>
        <w:t>[</w:t>
      </w:r>
      <w:hyperlink r:id="rId6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https://roomester.ru/interer/pravila-dizajna-interera.html</w:t>
        </w:r>
      </w:hyperlink>
      <w:r>
        <w:rPr/>
        <w:t>[</w:t>
      </w:r>
      <w:r>
        <w:rPr>
          <w:rFonts w:cs="Times New Roman" w:ascii="Times New Roman" w:hAnsi="Times New Roman"/>
          <w:sz w:val="28"/>
          <w:szCs w:val="28"/>
          <w:lang w:val="en-US"/>
        </w:rPr>
        <w:t>]</w:t>
      </w:r>
    </w:p>
    <w:p>
      <w:pPr>
        <w:pStyle w:val="Normal"/>
        <w:spacing w:lineRule="auto" w:line="360" w:before="0" w:after="0"/>
        <w:jc w:val="both"/>
        <w:rPr/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Законы и правила дизайна интерьера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[</w:t>
      </w:r>
      <w:hyperlink r:id="rId7">
        <w:r>
          <w:rPr>
            <w:rStyle w:val="Style13"/>
            <w:rFonts w:cs="Times New Roman" w:ascii="Times New Roman" w:hAnsi="Times New Roman"/>
            <w:sz w:val="28"/>
            <w:szCs w:val="28"/>
            <w:lang w:val="en-US"/>
          </w:rPr>
          <w:t>https://ticca.ru/dizajn-interera-zakony-i-pravila/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>]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360" w:before="0" w:after="0"/>
        <w:ind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1</w:t>
      </w:r>
    </w:p>
    <w:p>
      <w:pPr>
        <w:pStyle w:val="Normal"/>
        <w:spacing w:lineRule="auto" w:line="360" w:before="0" w:after="0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Список использованной литературы</w:t>
      </w:r>
    </w:p>
    <w:p>
      <w:pPr>
        <w:pStyle w:val="Normal"/>
        <w:spacing w:lineRule="auto" w:line="360" w:before="0" w:after="0"/>
        <w:ind w:firstLine="708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1. Кроне Эвелин, О чем он вообще думает?/ Эвелин Кроне.- М.: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ru-RU"/>
        </w:rPr>
        <w:t xml:space="preserve"> Самокат, 2021г.</w:t>
      </w:r>
    </w:p>
    <w:p>
      <w:pPr>
        <w:pStyle w:val="Normal"/>
        <w:spacing w:lineRule="auto" w:line="360" w:before="0" w:after="0"/>
        <w:ind w:firstLine="708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ru-RU"/>
        </w:rPr>
        <w:t xml:space="preserve">2. Чип Хиз, Дэн Хиз, Ловушки мышления/ Хиз Чип, Хиз Дэн. -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ru-RU"/>
        </w:rPr>
        <w:t xml:space="preserve"> Манн, 2016 г.</w:t>
      </w:r>
    </w:p>
    <w:p>
      <w:pPr>
        <w:pStyle w:val="Normal"/>
        <w:spacing w:lineRule="auto" w:line="360" w:before="0" w:after="0"/>
        <w:ind w:firstLine="708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ru-RU"/>
        </w:rPr>
        <w:t>3. А. Стармер, Цвет. Энциклопедия. Вдохновляющие цветовые решения интерьера вашего дома / Стармер  А.- М.: Колибри, 2021 г.</w:t>
      </w:r>
    </w:p>
    <w:p>
      <w:pPr>
        <w:pStyle w:val="Normal"/>
        <w:spacing w:lineRule="auto" w:line="360" w:before="0" w:after="0"/>
        <w:ind w:firstLine="708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ru-RU"/>
        </w:rPr>
        <w:t>4.  В. Ахременко, Дизайн интерьера. Как создать стильный интерьер и воплотить мечты в реальность/ Археменко В.- М.: Эксмо, 2020 г.</w:t>
      </w:r>
    </w:p>
    <w:p>
      <w:pPr>
        <w:pStyle w:val="Normal"/>
        <w:spacing w:lineRule="auto" w:line="360" w:before="0" w:after="0"/>
        <w:ind w:firstLine="708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ru-RU"/>
        </w:rPr>
        <w:t xml:space="preserve">5. Э. Хендерсон, Стиль. Тысячи приемов и хитростей для оформления любого интерьера / Хендерсон Э. -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ru-RU"/>
        </w:rPr>
        <w:t>М.:  МИФ, 2021 г.</w:t>
      </w:r>
    </w:p>
    <w:p>
      <w:pPr>
        <w:pStyle w:val="Normal"/>
        <w:spacing w:lineRule="auto" w:line="360" w:before="0" w:after="0"/>
        <w:ind w:firstLine="708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ru-RU"/>
        </w:rPr>
        <w:t xml:space="preserve">6.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  <w:lang w:val="ru-RU"/>
        </w:rPr>
        <w:t xml:space="preserve">Д. Карлсон, Гуральник М. , Уютный дом. Простые и стильные идеи организации пространства/ Карлсон Д.,  М. Гуральник — Манн, 2021г. 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12</w:t>
      </w:r>
    </w:p>
    <w:p>
      <w:pPr>
        <w:pStyle w:val="Normal"/>
        <w:spacing w:lineRule="auto" w:line="360" w:before="0" w:after="0"/>
        <w:ind w:hanging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Приложение 1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Анкета и её результаты</w:t>
      </w:r>
    </w:p>
    <w:p>
      <w:pPr>
        <w:pStyle w:val="Normal"/>
        <w:spacing w:lineRule="auto" w:line="360" w:before="0" w:after="0"/>
        <w:ind w:hang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Какие оттенки ты предпочитаешь в своей комнате?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(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розовый, белый, серый, голубой, мятный и т.д.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Чтобы ты хотел иметь в своей комнате?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Какую комнату ты хотел бы иметь?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(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просторную, небольшую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2880" w:right="0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Хотел бы ты растения в своей комнате?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Что для тебя твоя комната?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0"/>
        <w:ind w:left="720" w:right="0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(Спальня, моё личное пространство, собственный маленький мир и т. д.)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6591300" cy="3295650"/>
            <wp:effectExtent l="0" t="0" r="0" b="0"/>
            <wp:docPr id="1" name="Рисунок 15142716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51427160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рис.1</w:t>
      </w:r>
      <w:r>
        <w:rPr/>
        <w:tab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3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drawing>
          <wp:inline distT="0" distB="0" distL="0" distR="0">
            <wp:extent cx="6934200" cy="3467100"/>
            <wp:effectExtent l="0" t="0" r="0" b="0"/>
            <wp:docPr id="2" name="Рисунок 5914480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9144801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рис.2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drawing>
          <wp:inline distT="0" distB="0" distL="0" distR="0">
            <wp:extent cx="6480175" cy="3235325"/>
            <wp:effectExtent l="0" t="0" r="0" b="0"/>
            <wp:docPr id="3" name="Рисунок 1310934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1093413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рис. 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center"/>
        <w:rPr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</w:t>
      </w:r>
      <w:r>
        <w:rPr>
          <w:rFonts w:cs="Times New Roman" w:ascii="Times New Roman" w:hAnsi="Times New Roman"/>
          <w:sz w:val="24"/>
          <w:szCs w:val="24"/>
          <w:lang w:val="ru-RU"/>
        </w:rPr>
        <w:t>4</w:t>
      </w:r>
    </w:p>
    <w:p>
      <w:pPr>
        <w:pStyle w:val="Normal"/>
        <w:spacing w:lineRule="auto" w:line="360" w:before="0" w:after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drawing>
          <wp:inline distT="0" distB="0" distL="0" distR="0">
            <wp:extent cx="6496050" cy="3248025"/>
            <wp:effectExtent l="0" t="0" r="0" b="0"/>
            <wp:docPr id="4" name="Рисунок 8993625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89936256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рис. </w:t>
      </w:r>
      <w:r>
        <w:rPr>
          <w:rFonts w:cs="Times New Roman" w:ascii="Times New Roman" w:hAnsi="Times New Roman"/>
          <w:sz w:val="28"/>
          <w:szCs w:val="28"/>
        </w:rPr>
        <w:t xml:space="preserve">4              </w:t>
      </w:r>
    </w:p>
    <w:p>
      <w:pPr>
        <w:pStyle w:val="Normal"/>
        <w:spacing w:lineRule="auto" w:line="360" w:before="0" w:after="0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6515100" cy="3257550"/>
            <wp:effectExtent l="0" t="0" r="0" b="0"/>
            <wp:docPr id="5" name="Рисунок 13171025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1710252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рис. </w:t>
      </w:r>
      <w:r>
        <w:rPr>
          <w:rFonts w:cs="Times New Roman" w:ascii="Times New Roman" w:hAnsi="Times New Roman"/>
          <w:sz w:val="28"/>
          <w:szCs w:val="28"/>
        </w:rPr>
        <w:t>5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 w:cs="Times New Roman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ind w:hanging="0"/>
        <w:jc w:val="center"/>
        <w:rPr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15</w:t>
      </w:r>
    </w:p>
    <w:p>
      <w:pPr>
        <w:pStyle w:val="Normal"/>
        <w:spacing w:lineRule="auto" w:line="360" w:before="0" w:after="0"/>
        <w:ind w:hanging="0"/>
        <w:jc w:val="center"/>
        <w:rPr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Приложение 2-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Эскизы комнаты подростка</w:t>
      </w:r>
    </w:p>
    <w:p>
      <w:pPr>
        <w:pStyle w:val="Normal"/>
        <w:spacing w:lineRule="auto" w:line="360" w:before="0" w:after="0"/>
        <w:jc w:val="both"/>
        <w:rPr/>
      </w:pPr>
      <w:r>
        <w:rPr/>
        <w:drawing>
          <wp:inline distT="0" distB="0" distL="0" distR="0">
            <wp:extent cx="2686050" cy="3086735"/>
            <wp:effectExtent l="0" t="0" r="0" b="0"/>
            <wp:docPr id="6" name="Рисунок 15027100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502710080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</w:rPr>
        <w:t>рис.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6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  <w:drawing>
          <wp:inline distT="0" distB="0" distL="0" distR="0">
            <wp:extent cx="2705100" cy="4572000"/>
            <wp:effectExtent l="0" t="0" r="0" b="0"/>
            <wp:docPr id="7" name="Рисунок 12403045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24030457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firstLine="708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рис.  </w:t>
      </w:r>
      <w:r>
        <w:rPr>
          <w:rFonts w:eastAsia="Times New Roman" w:cs="Times New Roman" w:ascii="Times New Roman" w:hAnsi="Times New Roman"/>
          <w:sz w:val="28"/>
          <w:szCs w:val="28"/>
        </w:rPr>
        <w:t>7</w:t>
      </w:r>
    </w:p>
    <w:p>
      <w:pPr>
        <w:pStyle w:val="Normal"/>
        <w:spacing w:lineRule="auto" w:line="360" w:before="0" w:after="0"/>
        <w:ind w:firstLine="708"/>
        <w:jc w:val="center"/>
        <w:rPr/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</w:p>
    <w:p>
      <w:pPr>
        <w:pStyle w:val="Normal"/>
        <w:spacing w:lineRule="auto" w:line="360" w:before="0" w:after="0"/>
        <w:jc w:val="both"/>
        <w:rPr/>
      </w:pPr>
      <w:r>
        <w:drawing>
          <wp:anchor behindDoc="0" distT="0" distB="0" distL="114300" distR="119380" simplePos="0" locked="0" layoutInCell="1" allowOverlap="1" relativeHeight="2">
            <wp:simplePos x="0" y="0"/>
            <wp:positionH relativeFrom="column">
              <wp:posOffset>448310</wp:posOffset>
            </wp:positionH>
            <wp:positionV relativeFrom="paragraph">
              <wp:posOffset>156845</wp:posOffset>
            </wp:positionV>
            <wp:extent cx="2833370" cy="5564505"/>
            <wp:effectExtent l="0" t="0" r="0" b="0"/>
            <wp:wrapTopAndBottom/>
            <wp:docPr id="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556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>рис.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8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7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рис.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9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  <w:drawing>
          <wp:anchor behindDoc="0" distT="0" distB="7620" distL="114300" distR="114300" simplePos="0" locked="0" layoutInCell="1" allowOverlap="1" relativeHeight="3">
            <wp:simplePos x="0" y="0"/>
            <wp:positionH relativeFrom="column">
              <wp:posOffset>-1270</wp:posOffset>
            </wp:positionH>
            <wp:positionV relativeFrom="paragraph">
              <wp:posOffset>-767715</wp:posOffset>
            </wp:positionV>
            <wp:extent cx="3028950" cy="6279515"/>
            <wp:effectExtent l="0" t="0" r="0" b="0"/>
            <wp:wrapTopAndBottom/>
            <wp:docPr id="9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>8</w:t>
      </w:r>
    </w:p>
    <w:p>
      <w:pPr>
        <w:pStyle w:val="Normal"/>
        <w:spacing w:lineRule="auto" w:line="360" w:before="0" w:after="0"/>
        <w:jc w:val="both"/>
        <w:rPr/>
      </w:pPr>
      <w:r>
        <w:rPr/>
        <w:drawing>
          <wp:inline distT="0" distB="0" distL="0" distR="8890">
            <wp:extent cx="2811145" cy="5071745"/>
            <wp:effectExtent l="0" t="0" r="0" b="0"/>
            <wp:docPr id="10" name="Рисунок 12226006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22600672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507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рис.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1</w:t>
      </w:r>
      <w:r>
        <w:rPr>
          <w:rFonts w:eastAsia="Times New Roman" w:cs="Times New Roman" w:ascii="Times New Roman" w:hAnsi="Times New Roman"/>
          <w:sz w:val="28"/>
          <w:szCs w:val="28"/>
        </w:rPr>
        <w:t>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19</w: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eastAsia="Times New Roman" w:cs="Times New Roman"/>
          <w:sz w:val="32"/>
          <w:szCs w:val="32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1247775</wp:posOffset>
            </wp:positionH>
            <wp:positionV relativeFrom="paragraph">
              <wp:posOffset>68580</wp:posOffset>
            </wp:positionV>
            <wp:extent cx="2876550" cy="5982970"/>
            <wp:effectExtent l="0" t="0" r="0" b="0"/>
            <wp:wrapTopAndBottom/>
            <wp:docPr id="1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98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рис.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1</w:t>
      </w:r>
      <w:r>
        <w:rPr>
          <w:rFonts w:eastAsia="Times New Roman" w:cs="Times New Roman" w:ascii="Times New Roman" w:hAnsi="Times New Roman"/>
          <w:sz w:val="28"/>
          <w:szCs w:val="28"/>
        </w:rPr>
        <w:t>1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0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Приложение 3-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Смета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leGrid"/>
        <w:tblW w:w="9139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764"/>
        <w:gridCol w:w="4755"/>
        <w:gridCol w:w="1242"/>
        <w:gridCol w:w="2378"/>
      </w:tblGrid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Стоимость (рублей)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Кровать, белая, 199 х 236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12 999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Стеллаж, белый, 77 х 77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4 999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Лампа напольная, черная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1 799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Гирлянда, цветная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Фитостена 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1 398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Рабочий стол, белый, 120 х 41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8 999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Книжный шкаф, белый 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1 490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LED work lamp, белая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4 199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Компьютерное ортопедическое кресло, 68 х 67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19 660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Шторы, серые, 145 х 300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2 799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Ночник в виде облака 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Горшок с растением 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3 599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Настенный цветок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2 869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Горшок с растением 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5 699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4 990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Мягкая игрушка-подушка “Акула”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Пол подушка, белая, 91 х 90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5 599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Плед, серый, 136 х 186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4 199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Кресло-мешок, черный, 80 х 78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2 799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Шкаф, белый, 60 х 128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7 400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21. 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Комод с 4 ящиками, белый, 80 х 100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5 599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Телевизор, черный, 100 х 65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42 990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Саундбар для телевизора, черный 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99 990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24. 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Зеркало, бежевое, 52 х 52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9 199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25. 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Горшок с растением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5699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Горшок с растением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2 799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Светодиодная лента, 5м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1 590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Люстра, белая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1 199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Компьютер, белый 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140 799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30. 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Ковер, бежевый, 100 х 100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2 999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31. 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Свечи 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627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32. </w:t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Плакаты</w:t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5 104</w:t>
            </w:r>
          </w:p>
        </w:tc>
      </w:tr>
      <w:tr>
        <w:trPr>
          <w:trHeight w:val="300" w:hRule="atLeast"/>
        </w:trPr>
        <w:tc>
          <w:tcPr>
            <w:tcW w:w="76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7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417188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unhideWhenUsed/>
    <w:qFormat/>
    <w:rsid w:val="006f36c5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f36c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yle13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9421b"/>
    <w:rPr>
      <w:color w:val="605E5C"/>
      <w:shd w:fill="E1DFDD" w:val="clear"/>
    </w:rPr>
  </w:style>
  <w:style w:type="character" w:styleId="Style14">
    <w:name w:val="Символ сноски"/>
    <w:qFormat/>
    <w:rPr/>
  </w:style>
  <w:style w:type="character" w:styleId="Style15">
    <w:name w:val="Символы концевой сноски"/>
    <w:qFormat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07bdc"/>
    <w:pPr>
      <w:spacing w:before="0" w:after="160"/>
      <w:ind w:left="720" w:hanging="0"/>
      <w:contextualSpacing/>
    </w:pPr>
    <w:rPr/>
  </w:style>
  <w:style w:type="paragraph" w:styleId="Style22">
    <w:name w:val="Содержимое списк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l.fm/blog/biblioteka-nekrasova/15786-bez-stuka-ne-vkhodit-pochemu-podrostkam-vazhno-imet-svoye-mesto-v-dome-i-kak-ego-vse-taki-nayti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razvitie-vospitanie.ru/interesnoe/pochemu-podrostkam-nuzhna-otdelnaya-komnata.html" TargetMode="External"/><Relationship Id="rId5" Type="http://schemas.openxmlformats.org/officeDocument/2006/relationships/hyperlink" Target="https://designwiki.ru/detskaya/podrostok.html" TargetMode="External"/><Relationship Id="rId6" Type="http://schemas.openxmlformats.org/officeDocument/2006/relationships/hyperlink" Target="https://roomester.ru/interer/pravila-dizajna-interera.html" TargetMode="External"/><Relationship Id="rId7" Type="http://schemas.openxmlformats.org/officeDocument/2006/relationships/hyperlink" Target="https://ticca.ru/dizajn-interera-zakony-i-pravila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D26C-70A6-4E69-A15C-6F7218E7D2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LibreOffice/5.3.0.3$Windows_x86 LibreOffice_project/7074905676c47b82bbcfbea1aeefc84afe1c50e1</Application>
  <Pages>21</Pages>
  <Words>1249</Words>
  <Characters>7695</Characters>
  <CharactersWithSpaces>9272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2023-03-16T17:22:00Z</dcterms:created>
  <dc:creator>sofia gornshtein</dc:creator>
  <dc:description/>
  <dc:language>ru-RU</dc:language>
  <cp:lastModifiedBy/>
  <cp:lastPrinted>2023-03-17T17:13:49Z</cp:lastPrinted>
  <dcterms:modified xsi:type="dcterms:W3CDTF">2023-03-17T17:13:42Z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