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C5" w:rsidRPr="009251AD" w:rsidRDefault="00A001C5" w:rsidP="00A001C5">
      <w:pPr>
        <w:jc w:val="center"/>
        <w:rPr>
          <w:rFonts w:ascii="Times New Roman" w:eastAsia="Times New Roman" w:hAnsi="Times New Roman"/>
          <w:sz w:val="28"/>
          <w:szCs w:val="28"/>
          <w:lang w:eastAsia="ru-RU"/>
        </w:rPr>
      </w:pPr>
      <w:r w:rsidRPr="009251AD">
        <w:rPr>
          <w:rFonts w:ascii="Times New Roman" w:eastAsia="Times New Roman" w:hAnsi="Times New Roman"/>
          <w:sz w:val="28"/>
          <w:szCs w:val="28"/>
          <w:lang w:eastAsia="ru-RU"/>
        </w:rPr>
        <w:t xml:space="preserve">Муниципальное </w:t>
      </w:r>
      <w:r>
        <w:rPr>
          <w:rFonts w:ascii="Times New Roman" w:eastAsia="Times New Roman" w:hAnsi="Times New Roman"/>
          <w:sz w:val="28"/>
          <w:szCs w:val="28"/>
          <w:lang w:eastAsia="ru-RU"/>
        </w:rPr>
        <w:t xml:space="preserve">автономное </w:t>
      </w:r>
      <w:r w:rsidRPr="009251AD">
        <w:rPr>
          <w:rFonts w:ascii="Times New Roman" w:eastAsia="Times New Roman" w:hAnsi="Times New Roman"/>
          <w:sz w:val="28"/>
          <w:szCs w:val="28"/>
          <w:lang w:eastAsia="ru-RU"/>
        </w:rPr>
        <w:t xml:space="preserve">общеобразовательное учреждение </w:t>
      </w:r>
    </w:p>
    <w:p w:rsidR="00A001C5" w:rsidRPr="009251AD" w:rsidRDefault="00A001C5" w:rsidP="00A001C5">
      <w:pPr>
        <w:jc w:val="center"/>
        <w:rPr>
          <w:rFonts w:ascii="Times New Roman" w:eastAsia="Times New Roman" w:hAnsi="Times New Roman"/>
          <w:sz w:val="28"/>
          <w:szCs w:val="28"/>
          <w:lang w:eastAsia="ru-RU"/>
        </w:rPr>
      </w:pPr>
      <w:r w:rsidRPr="009251AD">
        <w:rPr>
          <w:rFonts w:ascii="Times New Roman" w:eastAsia="Times New Roman" w:hAnsi="Times New Roman"/>
          <w:sz w:val="28"/>
          <w:szCs w:val="28"/>
          <w:lang w:eastAsia="ru-RU"/>
        </w:rPr>
        <w:t>средняя общеобразовательная школа № 24</w:t>
      </w:r>
      <w:r>
        <w:rPr>
          <w:rFonts w:ascii="Times New Roman" w:eastAsia="Times New Roman" w:hAnsi="Times New Roman"/>
          <w:sz w:val="28"/>
          <w:szCs w:val="28"/>
          <w:lang w:eastAsia="ru-RU"/>
        </w:rPr>
        <w:t xml:space="preserve"> города Армавира</w:t>
      </w: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001C5" w:rsidP="00A001C5">
      <w:pPr>
        <w:spacing w:line="240" w:lineRule="auto"/>
        <w:jc w:val="center"/>
        <w:rPr>
          <w:rFonts w:ascii="Times New Roman" w:eastAsia="Times New Roman" w:hAnsi="Times New Roman"/>
          <w:sz w:val="28"/>
          <w:szCs w:val="28"/>
          <w:lang w:eastAsia="ru-RU"/>
        </w:rPr>
      </w:pPr>
    </w:p>
    <w:p w:rsidR="00A001C5" w:rsidRPr="009251AD" w:rsidRDefault="00A9115D" w:rsidP="00A001C5">
      <w:pPr>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 xml:space="preserve">Исследовательский </w:t>
      </w:r>
      <w:r w:rsidR="00A001C5" w:rsidRPr="009251AD">
        <w:rPr>
          <w:rFonts w:ascii="Times New Roman" w:eastAsia="Times New Roman" w:hAnsi="Times New Roman"/>
          <w:sz w:val="40"/>
          <w:szCs w:val="40"/>
          <w:lang w:eastAsia="ru-RU"/>
        </w:rPr>
        <w:t>проект</w:t>
      </w:r>
    </w:p>
    <w:p w:rsidR="00A001C5" w:rsidRPr="00B01EA1" w:rsidRDefault="00A001C5" w:rsidP="00A001C5">
      <w:pPr>
        <w:jc w:val="center"/>
        <w:rPr>
          <w:rFonts w:ascii="Times New Roman" w:hAnsi="Times New Roman" w:cs="Times New Roman"/>
          <w:b/>
          <w:sz w:val="28"/>
          <w:szCs w:val="28"/>
        </w:rPr>
      </w:pPr>
      <w:r w:rsidRPr="00B01EA1">
        <w:rPr>
          <w:rFonts w:ascii="Times New Roman" w:hAnsi="Times New Roman" w:cs="Times New Roman"/>
          <w:b/>
          <w:sz w:val="36"/>
          <w:szCs w:val="36"/>
        </w:rPr>
        <w:t>«</w:t>
      </w:r>
      <w:r>
        <w:rPr>
          <w:rFonts w:ascii="Times New Roman" w:hAnsi="Times New Roman" w:cs="Times New Roman"/>
          <w:b/>
          <w:sz w:val="36"/>
          <w:szCs w:val="36"/>
        </w:rPr>
        <w:t>Изучение влияния гербицидов на культурные растения</w:t>
      </w:r>
      <w:r w:rsidRPr="00B01EA1">
        <w:rPr>
          <w:rFonts w:ascii="Times New Roman" w:hAnsi="Times New Roman" w:cs="Times New Roman"/>
          <w:b/>
          <w:sz w:val="36"/>
          <w:szCs w:val="36"/>
        </w:rPr>
        <w:t>»</w:t>
      </w:r>
    </w:p>
    <w:p w:rsidR="00A001C5" w:rsidRDefault="00A001C5" w:rsidP="00A001C5">
      <w:pPr>
        <w:rPr>
          <w:rFonts w:ascii="Times New Roman" w:hAnsi="Times New Roman" w:cs="Times New Roman"/>
          <w:b/>
          <w:sz w:val="28"/>
          <w:szCs w:val="28"/>
        </w:rPr>
      </w:pPr>
    </w:p>
    <w:p w:rsidR="00A001C5" w:rsidRDefault="00A001C5" w:rsidP="00A001C5">
      <w:pPr>
        <w:ind w:left="5670"/>
        <w:jc w:val="right"/>
        <w:rPr>
          <w:rFonts w:ascii="Times New Roman" w:hAnsi="Times New Roman" w:cs="Times New Roman"/>
          <w:sz w:val="28"/>
          <w:szCs w:val="28"/>
        </w:rPr>
      </w:pPr>
      <w:r>
        <w:rPr>
          <w:rFonts w:ascii="Times New Roman" w:hAnsi="Times New Roman" w:cs="Times New Roman"/>
          <w:b/>
          <w:sz w:val="28"/>
          <w:szCs w:val="28"/>
        </w:rPr>
        <w:t>Автор проекта:</w:t>
      </w:r>
      <w:r>
        <w:rPr>
          <w:rFonts w:ascii="Times New Roman" w:hAnsi="Times New Roman" w:cs="Times New Roman"/>
          <w:b/>
          <w:sz w:val="28"/>
          <w:szCs w:val="28"/>
        </w:rPr>
        <w:br/>
      </w:r>
      <w:r>
        <w:rPr>
          <w:rFonts w:ascii="Times New Roman" w:hAnsi="Times New Roman" w:cs="Times New Roman"/>
          <w:sz w:val="28"/>
          <w:szCs w:val="28"/>
        </w:rPr>
        <w:t>Березина София</w:t>
      </w:r>
      <w:r w:rsidR="00B16E01">
        <w:rPr>
          <w:rFonts w:ascii="Times New Roman" w:hAnsi="Times New Roman" w:cs="Times New Roman"/>
          <w:sz w:val="28"/>
          <w:szCs w:val="28"/>
        </w:rPr>
        <w:t xml:space="preserve"> Сергеевна</w:t>
      </w:r>
      <w:r>
        <w:rPr>
          <w:rFonts w:ascii="Times New Roman" w:hAnsi="Times New Roman" w:cs="Times New Roman"/>
          <w:sz w:val="28"/>
          <w:szCs w:val="28"/>
        </w:rPr>
        <w:t xml:space="preserve">, </w:t>
      </w:r>
    </w:p>
    <w:p w:rsidR="00A001C5" w:rsidRDefault="00A001C5" w:rsidP="00A001C5">
      <w:pPr>
        <w:ind w:left="5670"/>
        <w:jc w:val="right"/>
        <w:rPr>
          <w:rFonts w:ascii="Times New Roman" w:hAnsi="Times New Roman" w:cs="Times New Roman"/>
          <w:sz w:val="28"/>
          <w:szCs w:val="28"/>
        </w:rPr>
      </w:pPr>
      <w:r>
        <w:rPr>
          <w:rFonts w:ascii="Times New Roman" w:hAnsi="Times New Roman" w:cs="Times New Roman"/>
          <w:sz w:val="28"/>
          <w:szCs w:val="28"/>
        </w:rPr>
        <w:t>ученица 10 «А»  класса</w:t>
      </w:r>
      <w:r>
        <w:rPr>
          <w:rFonts w:ascii="Times New Roman" w:hAnsi="Times New Roman" w:cs="Times New Roman"/>
          <w:sz w:val="28"/>
          <w:szCs w:val="28"/>
        </w:rPr>
        <w:br/>
        <w:t>МАОУ СОШ №24</w:t>
      </w:r>
    </w:p>
    <w:p w:rsidR="00A001C5" w:rsidRPr="00EF1DF2" w:rsidRDefault="00A001C5" w:rsidP="00A001C5">
      <w:pPr>
        <w:ind w:left="5670"/>
        <w:jc w:val="right"/>
        <w:rPr>
          <w:rFonts w:ascii="Times New Roman" w:hAnsi="Times New Roman" w:cs="Times New Roman"/>
          <w:sz w:val="28"/>
          <w:szCs w:val="28"/>
        </w:rPr>
      </w:pPr>
      <w:r w:rsidRPr="00EF1DF2">
        <w:rPr>
          <w:rFonts w:ascii="Times New Roman" w:hAnsi="Times New Roman" w:cs="Times New Roman"/>
          <w:b/>
          <w:sz w:val="28"/>
          <w:szCs w:val="28"/>
        </w:rPr>
        <w:t>Руководитель</w:t>
      </w:r>
      <w:r>
        <w:rPr>
          <w:rFonts w:ascii="Times New Roman" w:hAnsi="Times New Roman" w:cs="Times New Roman"/>
          <w:b/>
          <w:sz w:val="28"/>
          <w:szCs w:val="28"/>
        </w:rPr>
        <w:t xml:space="preserve"> проекта: </w:t>
      </w:r>
      <w:r>
        <w:rPr>
          <w:rFonts w:ascii="Times New Roman" w:hAnsi="Times New Roman" w:cs="Times New Roman"/>
          <w:b/>
          <w:sz w:val="28"/>
          <w:szCs w:val="28"/>
        </w:rPr>
        <w:br/>
      </w:r>
      <w:proofErr w:type="spellStart"/>
      <w:r>
        <w:rPr>
          <w:rFonts w:ascii="Times New Roman" w:hAnsi="Times New Roman" w:cs="Times New Roman"/>
          <w:sz w:val="28"/>
          <w:szCs w:val="28"/>
        </w:rPr>
        <w:t>Ткаленко</w:t>
      </w:r>
      <w:proofErr w:type="spellEnd"/>
      <w:r>
        <w:rPr>
          <w:rFonts w:ascii="Times New Roman" w:hAnsi="Times New Roman" w:cs="Times New Roman"/>
          <w:sz w:val="28"/>
          <w:szCs w:val="28"/>
        </w:rPr>
        <w:t xml:space="preserve"> Юлия Витальевна,</w:t>
      </w:r>
      <w:r w:rsidRPr="00533CDD">
        <w:rPr>
          <w:rFonts w:ascii="Times New Roman" w:hAnsi="Times New Roman" w:cs="Times New Roman"/>
          <w:sz w:val="28"/>
          <w:szCs w:val="28"/>
        </w:rPr>
        <w:t xml:space="preserve"> </w:t>
      </w:r>
      <w:r>
        <w:rPr>
          <w:rFonts w:ascii="Times New Roman" w:hAnsi="Times New Roman" w:cs="Times New Roman"/>
          <w:sz w:val="28"/>
          <w:szCs w:val="28"/>
        </w:rPr>
        <w:t>учитель химии и биологии</w:t>
      </w:r>
    </w:p>
    <w:p w:rsidR="00A001C5" w:rsidRDefault="00A001C5" w:rsidP="00A001C5">
      <w:pPr>
        <w:jc w:val="right"/>
        <w:rPr>
          <w:rFonts w:ascii="Times New Roman" w:hAnsi="Times New Roman" w:cs="Times New Roman"/>
          <w:b/>
          <w:sz w:val="28"/>
          <w:szCs w:val="28"/>
        </w:rPr>
      </w:pPr>
    </w:p>
    <w:p w:rsidR="00A001C5" w:rsidRDefault="00A001C5" w:rsidP="00A001C5">
      <w:pPr>
        <w:rPr>
          <w:rFonts w:ascii="Times New Roman" w:hAnsi="Times New Roman" w:cs="Times New Roman"/>
          <w:b/>
          <w:sz w:val="28"/>
          <w:szCs w:val="28"/>
        </w:rPr>
      </w:pPr>
    </w:p>
    <w:p w:rsidR="00A001C5" w:rsidRDefault="00A001C5" w:rsidP="00A001C5">
      <w:pPr>
        <w:rPr>
          <w:rFonts w:ascii="Times New Roman" w:hAnsi="Times New Roman" w:cs="Times New Roman"/>
          <w:b/>
          <w:sz w:val="28"/>
          <w:szCs w:val="28"/>
        </w:rPr>
      </w:pPr>
    </w:p>
    <w:p w:rsidR="00A001C5" w:rsidRDefault="00A001C5" w:rsidP="00A001C5">
      <w:pPr>
        <w:rPr>
          <w:rFonts w:ascii="Times New Roman" w:hAnsi="Times New Roman" w:cs="Times New Roman"/>
          <w:b/>
          <w:sz w:val="28"/>
          <w:szCs w:val="28"/>
        </w:rPr>
      </w:pPr>
    </w:p>
    <w:p w:rsidR="00A001C5" w:rsidRDefault="00A001C5" w:rsidP="00A001C5">
      <w:pPr>
        <w:rPr>
          <w:rFonts w:ascii="Times New Roman" w:hAnsi="Times New Roman" w:cs="Times New Roman"/>
          <w:b/>
          <w:sz w:val="28"/>
          <w:szCs w:val="28"/>
        </w:rPr>
      </w:pPr>
    </w:p>
    <w:p w:rsidR="00A533CB" w:rsidRDefault="00A533CB" w:rsidP="00A001C5">
      <w:pPr>
        <w:rPr>
          <w:rFonts w:ascii="Times New Roman" w:hAnsi="Times New Roman" w:cs="Times New Roman"/>
          <w:b/>
          <w:sz w:val="28"/>
          <w:szCs w:val="28"/>
        </w:rPr>
      </w:pPr>
    </w:p>
    <w:p w:rsidR="00A533CB" w:rsidRDefault="00A533CB" w:rsidP="00A001C5">
      <w:pPr>
        <w:rPr>
          <w:rFonts w:ascii="Times New Roman" w:hAnsi="Times New Roman" w:cs="Times New Roman"/>
          <w:b/>
          <w:sz w:val="28"/>
          <w:szCs w:val="28"/>
        </w:rPr>
      </w:pPr>
    </w:p>
    <w:p w:rsidR="00A001C5" w:rsidRDefault="00A001C5" w:rsidP="00A001C5">
      <w:pPr>
        <w:jc w:val="center"/>
        <w:rPr>
          <w:rFonts w:ascii="Times New Roman" w:hAnsi="Times New Roman" w:cs="Times New Roman"/>
          <w:sz w:val="28"/>
          <w:szCs w:val="28"/>
        </w:rPr>
      </w:pPr>
      <w:r>
        <w:rPr>
          <w:rFonts w:ascii="Times New Roman" w:hAnsi="Times New Roman" w:cs="Times New Roman"/>
          <w:sz w:val="28"/>
          <w:szCs w:val="28"/>
        </w:rPr>
        <w:t>г. Армавир</w:t>
      </w:r>
    </w:p>
    <w:p w:rsidR="00A001C5" w:rsidRDefault="00A001C5" w:rsidP="00A001C5">
      <w:pPr>
        <w:jc w:val="center"/>
        <w:rPr>
          <w:rFonts w:ascii="Times New Roman" w:hAnsi="Times New Roman" w:cs="Times New Roman"/>
          <w:sz w:val="28"/>
          <w:szCs w:val="28"/>
        </w:rPr>
      </w:pPr>
      <w:r>
        <w:rPr>
          <w:rFonts w:ascii="Times New Roman" w:hAnsi="Times New Roman" w:cs="Times New Roman"/>
          <w:sz w:val="28"/>
          <w:szCs w:val="28"/>
        </w:rPr>
        <w:t>2022 - 2023 учебный год</w:t>
      </w:r>
    </w:p>
    <w:p w:rsidR="00A001C5" w:rsidRDefault="00A001C5" w:rsidP="00A001C5">
      <w:pPr>
        <w:ind w:firstLine="0"/>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A001C5" w:rsidRDefault="00A001C5" w:rsidP="00A001C5">
      <w:pPr>
        <w:ind w:firstLine="0"/>
        <w:jc w:val="left"/>
        <w:rPr>
          <w:rFonts w:ascii="Times New Roman" w:hAnsi="Times New Roman" w:cs="Times New Roman"/>
          <w:sz w:val="28"/>
          <w:szCs w:val="28"/>
        </w:rPr>
      </w:pPr>
      <w:r w:rsidRPr="00753AFD">
        <w:rPr>
          <w:rFonts w:ascii="Times New Roman" w:hAnsi="Times New Roman" w:cs="Times New Roman"/>
          <w:sz w:val="28"/>
          <w:szCs w:val="28"/>
        </w:rPr>
        <w:t>Введение</w:t>
      </w:r>
      <w:r w:rsidR="00311794">
        <w:rPr>
          <w:rFonts w:ascii="Times New Roman" w:hAnsi="Times New Roman" w:cs="Times New Roman"/>
          <w:sz w:val="28"/>
          <w:szCs w:val="28"/>
        </w:rPr>
        <w:t xml:space="preserve"> . . . . . . . . . . . . . . . . . . . . . .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xml:space="preserve">. . . . . . . . . . . . . . . . . . . . . . . . . </w:t>
      </w:r>
      <w:proofErr w:type="gramStart"/>
      <w:r w:rsidR="00311794">
        <w:rPr>
          <w:rFonts w:ascii="Times New Roman" w:hAnsi="Times New Roman" w:cs="Times New Roman"/>
          <w:sz w:val="28"/>
          <w:szCs w:val="28"/>
        </w:rPr>
        <w:t>. . . .</w:t>
      </w:r>
      <w:proofErr w:type="gramEnd"/>
      <w:r w:rsidR="00311794">
        <w:rPr>
          <w:rFonts w:ascii="Times New Roman" w:hAnsi="Times New Roman" w:cs="Times New Roman"/>
          <w:sz w:val="28"/>
          <w:szCs w:val="28"/>
        </w:rPr>
        <w:t xml:space="preserve"> 3</w:t>
      </w:r>
    </w:p>
    <w:p w:rsidR="00911DB4" w:rsidRDefault="00A001C5" w:rsidP="00A001C5">
      <w:pPr>
        <w:ind w:firstLine="0"/>
        <w:jc w:val="left"/>
        <w:rPr>
          <w:rFonts w:ascii="Times New Roman" w:hAnsi="Times New Roman" w:cs="Times New Roman"/>
          <w:sz w:val="28"/>
          <w:szCs w:val="28"/>
        </w:rPr>
      </w:pPr>
      <w:r w:rsidRPr="00753AFD">
        <w:rPr>
          <w:rFonts w:ascii="Times New Roman" w:hAnsi="Times New Roman" w:cs="Times New Roman"/>
          <w:sz w:val="28"/>
          <w:szCs w:val="28"/>
        </w:rPr>
        <w:t>Глава 1. Общая характеристика гербицидов</w:t>
      </w:r>
      <w:r w:rsidR="00911DB4">
        <w:rPr>
          <w:rFonts w:ascii="Times New Roman" w:hAnsi="Times New Roman" w:cs="Times New Roman"/>
          <w:sz w:val="28"/>
          <w:szCs w:val="28"/>
        </w:rPr>
        <w:t xml:space="preserve"> </w:t>
      </w:r>
    </w:p>
    <w:p w:rsidR="00A001C5" w:rsidRDefault="00A001C5" w:rsidP="00911DB4">
      <w:pPr>
        <w:ind w:firstLine="0"/>
        <w:jc w:val="left"/>
        <w:rPr>
          <w:rFonts w:ascii="Times New Roman" w:hAnsi="Times New Roman" w:cs="Times New Roman"/>
          <w:sz w:val="28"/>
          <w:szCs w:val="28"/>
        </w:rPr>
      </w:pPr>
      <w:r>
        <w:rPr>
          <w:rFonts w:ascii="Times New Roman" w:hAnsi="Times New Roman" w:cs="Times New Roman"/>
          <w:sz w:val="28"/>
          <w:szCs w:val="28"/>
        </w:rPr>
        <w:t xml:space="preserve">1.1. </w:t>
      </w:r>
      <w:r w:rsidRPr="00753AFD">
        <w:rPr>
          <w:rFonts w:ascii="Times New Roman" w:hAnsi="Times New Roman" w:cs="Times New Roman"/>
          <w:sz w:val="28"/>
          <w:szCs w:val="28"/>
        </w:rPr>
        <w:t xml:space="preserve">Гербициды и их классификация </w:t>
      </w:r>
      <w:r w:rsidR="00911DB4">
        <w:rPr>
          <w:rFonts w:ascii="Times New Roman" w:hAnsi="Times New Roman" w:cs="Times New Roman"/>
          <w:sz w:val="28"/>
          <w:szCs w:val="28"/>
        </w:rPr>
        <w:t>. . . . . . . .</w:t>
      </w:r>
      <w:r w:rsidR="00911DB4" w:rsidRPr="00911DB4">
        <w:rPr>
          <w:rFonts w:ascii="Times New Roman" w:hAnsi="Times New Roman" w:cs="Times New Roman"/>
          <w:sz w:val="28"/>
          <w:szCs w:val="28"/>
        </w:rPr>
        <w:t xml:space="preserve"> </w:t>
      </w:r>
      <w:r w:rsidR="00911DB4">
        <w:rPr>
          <w:rFonts w:ascii="Times New Roman" w:hAnsi="Times New Roman" w:cs="Times New Roman"/>
          <w:sz w:val="28"/>
          <w:szCs w:val="28"/>
        </w:rPr>
        <w:t>. . . . . . . .</w:t>
      </w:r>
      <w:r w:rsidR="00911DB4" w:rsidRPr="00911DB4">
        <w:rPr>
          <w:rFonts w:ascii="Times New Roman" w:hAnsi="Times New Roman" w:cs="Times New Roman"/>
          <w:sz w:val="28"/>
          <w:szCs w:val="28"/>
        </w:rPr>
        <w:t xml:space="preserve"> </w:t>
      </w:r>
      <w:r w:rsidR="00911DB4">
        <w:rPr>
          <w:rFonts w:ascii="Times New Roman" w:hAnsi="Times New Roman" w:cs="Times New Roman"/>
          <w:sz w:val="28"/>
          <w:szCs w:val="28"/>
        </w:rPr>
        <w:t>. . . . . . . .</w:t>
      </w:r>
      <w:r w:rsidR="00911DB4" w:rsidRPr="00911DB4">
        <w:rPr>
          <w:rFonts w:ascii="Times New Roman" w:hAnsi="Times New Roman" w:cs="Times New Roman"/>
          <w:sz w:val="28"/>
          <w:szCs w:val="28"/>
        </w:rPr>
        <w:t xml:space="preserve"> </w:t>
      </w:r>
      <w:r w:rsidR="00911DB4">
        <w:rPr>
          <w:rFonts w:ascii="Times New Roman" w:hAnsi="Times New Roman" w:cs="Times New Roman"/>
          <w:sz w:val="28"/>
          <w:szCs w:val="28"/>
        </w:rPr>
        <w:t xml:space="preserve">. . . </w:t>
      </w:r>
      <w:proofErr w:type="gramStart"/>
      <w:r w:rsidR="00911DB4">
        <w:rPr>
          <w:rFonts w:ascii="Times New Roman" w:hAnsi="Times New Roman" w:cs="Times New Roman"/>
          <w:sz w:val="28"/>
          <w:szCs w:val="28"/>
        </w:rPr>
        <w:t>. . . .</w:t>
      </w:r>
      <w:proofErr w:type="gramEnd"/>
      <w:r w:rsidR="00911DB4">
        <w:rPr>
          <w:rFonts w:ascii="Times New Roman" w:hAnsi="Times New Roman" w:cs="Times New Roman"/>
          <w:sz w:val="28"/>
          <w:szCs w:val="28"/>
        </w:rPr>
        <w:t xml:space="preserve"> .</w:t>
      </w:r>
      <w:r w:rsidR="00311794">
        <w:rPr>
          <w:rFonts w:ascii="Times New Roman" w:hAnsi="Times New Roman" w:cs="Times New Roman"/>
          <w:sz w:val="28"/>
          <w:szCs w:val="28"/>
        </w:rPr>
        <w:t xml:space="preserve"> </w:t>
      </w:r>
      <w:r w:rsidR="00911DB4">
        <w:rPr>
          <w:rFonts w:ascii="Times New Roman" w:hAnsi="Times New Roman" w:cs="Times New Roman"/>
          <w:sz w:val="28"/>
          <w:szCs w:val="28"/>
        </w:rPr>
        <w:t xml:space="preserve"> </w:t>
      </w:r>
      <w:r w:rsidR="00A93806">
        <w:rPr>
          <w:rFonts w:ascii="Times New Roman" w:hAnsi="Times New Roman" w:cs="Times New Roman"/>
          <w:sz w:val="28"/>
          <w:szCs w:val="28"/>
        </w:rPr>
        <w:t>6</w:t>
      </w:r>
    </w:p>
    <w:p w:rsidR="00311794" w:rsidRDefault="00A001C5" w:rsidP="00A001C5">
      <w:pPr>
        <w:ind w:firstLine="0"/>
        <w:jc w:val="left"/>
        <w:rPr>
          <w:rFonts w:ascii="Times New Roman" w:hAnsi="Times New Roman" w:cs="Times New Roman"/>
          <w:sz w:val="28"/>
          <w:szCs w:val="28"/>
        </w:rPr>
      </w:pPr>
      <w:r w:rsidRPr="00753AFD">
        <w:rPr>
          <w:rFonts w:ascii="Times New Roman" w:hAnsi="Times New Roman" w:cs="Times New Roman"/>
          <w:sz w:val="28"/>
          <w:szCs w:val="28"/>
        </w:rPr>
        <w:t>1.2.</w:t>
      </w:r>
      <w:r>
        <w:rPr>
          <w:rFonts w:ascii="Times New Roman" w:hAnsi="Times New Roman" w:cs="Times New Roman"/>
          <w:sz w:val="28"/>
          <w:szCs w:val="28"/>
        </w:rPr>
        <w:t xml:space="preserve"> </w:t>
      </w:r>
      <w:r w:rsidRPr="00753AFD">
        <w:rPr>
          <w:rFonts w:ascii="Times New Roman" w:hAnsi="Times New Roman" w:cs="Times New Roman"/>
          <w:sz w:val="28"/>
          <w:szCs w:val="28"/>
        </w:rPr>
        <w:t>Способы проникновения и механизм действия</w:t>
      </w:r>
      <w:r w:rsidR="00911DB4">
        <w:rPr>
          <w:rFonts w:ascii="Times New Roman" w:hAnsi="Times New Roman" w:cs="Times New Roman"/>
          <w:sz w:val="28"/>
          <w:szCs w:val="28"/>
        </w:rPr>
        <w:t xml:space="preserve"> . . . . . . . .</w:t>
      </w:r>
      <w:r w:rsidR="00911DB4" w:rsidRPr="00911DB4">
        <w:rPr>
          <w:rFonts w:ascii="Times New Roman" w:hAnsi="Times New Roman" w:cs="Times New Roman"/>
          <w:sz w:val="28"/>
          <w:szCs w:val="28"/>
        </w:rPr>
        <w:t xml:space="preserve"> </w:t>
      </w:r>
      <w:r w:rsidR="00911DB4">
        <w:rPr>
          <w:rFonts w:ascii="Times New Roman" w:hAnsi="Times New Roman" w:cs="Times New Roman"/>
          <w:sz w:val="28"/>
          <w:szCs w:val="28"/>
        </w:rPr>
        <w:t xml:space="preserve">. . . . . . . </w:t>
      </w:r>
      <w:proofErr w:type="gramStart"/>
      <w:r w:rsidR="00911DB4">
        <w:rPr>
          <w:rFonts w:ascii="Times New Roman" w:hAnsi="Times New Roman" w:cs="Times New Roman"/>
          <w:sz w:val="28"/>
          <w:szCs w:val="28"/>
        </w:rPr>
        <w:t>.</w:t>
      </w:r>
      <w:r w:rsidR="00911DB4" w:rsidRPr="00911DB4">
        <w:rPr>
          <w:rFonts w:ascii="Times New Roman" w:hAnsi="Times New Roman" w:cs="Times New Roman"/>
          <w:sz w:val="28"/>
          <w:szCs w:val="28"/>
        </w:rPr>
        <w:t xml:space="preserve"> </w:t>
      </w:r>
      <w:r w:rsidR="00311794">
        <w:rPr>
          <w:rFonts w:ascii="Times New Roman" w:hAnsi="Times New Roman" w:cs="Times New Roman"/>
          <w:sz w:val="28"/>
          <w:szCs w:val="28"/>
        </w:rPr>
        <w:t xml:space="preserve">. . </w:t>
      </w:r>
      <w:r w:rsidR="00911DB4">
        <w:rPr>
          <w:rFonts w:ascii="Times New Roman" w:hAnsi="Times New Roman" w:cs="Times New Roman"/>
          <w:sz w:val="28"/>
          <w:szCs w:val="28"/>
        </w:rPr>
        <w:t>.</w:t>
      </w:r>
      <w:proofErr w:type="gramEnd"/>
      <w:r w:rsidR="00911DB4">
        <w:rPr>
          <w:rFonts w:ascii="Times New Roman" w:hAnsi="Times New Roman" w:cs="Times New Roman"/>
          <w:sz w:val="28"/>
          <w:szCs w:val="28"/>
        </w:rPr>
        <w:t xml:space="preserve"> . </w:t>
      </w:r>
      <w:r w:rsidR="00A93806">
        <w:rPr>
          <w:rFonts w:ascii="Times New Roman" w:hAnsi="Times New Roman" w:cs="Times New Roman"/>
          <w:sz w:val="28"/>
          <w:szCs w:val="28"/>
        </w:rPr>
        <w:t>8</w:t>
      </w:r>
    </w:p>
    <w:p w:rsidR="00A001C5" w:rsidRPr="00753AFD" w:rsidRDefault="00A001C5" w:rsidP="00311794">
      <w:pPr>
        <w:ind w:firstLine="0"/>
        <w:jc w:val="left"/>
        <w:rPr>
          <w:rFonts w:ascii="Times New Roman" w:hAnsi="Times New Roman" w:cs="Times New Roman"/>
          <w:sz w:val="28"/>
          <w:szCs w:val="28"/>
        </w:rPr>
      </w:pPr>
      <w:r w:rsidRPr="00753AFD">
        <w:rPr>
          <w:rFonts w:ascii="Times New Roman" w:hAnsi="Times New Roman" w:cs="Times New Roman"/>
          <w:sz w:val="28"/>
          <w:szCs w:val="28"/>
        </w:rPr>
        <w:t>1.3</w:t>
      </w:r>
      <w:r>
        <w:rPr>
          <w:rFonts w:ascii="Times New Roman" w:hAnsi="Times New Roman" w:cs="Times New Roman"/>
          <w:sz w:val="28"/>
          <w:szCs w:val="28"/>
        </w:rPr>
        <w:t xml:space="preserve">. </w:t>
      </w:r>
      <w:r w:rsidRPr="00753AFD">
        <w:rPr>
          <w:rFonts w:ascii="Times New Roman" w:hAnsi="Times New Roman" w:cs="Times New Roman"/>
          <w:sz w:val="28"/>
          <w:szCs w:val="28"/>
        </w:rPr>
        <w:t>Гербициды и экология окружающей среды</w:t>
      </w:r>
      <w:r w:rsidR="00311794">
        <w:rPr>
          <w:rFonts w:ascii="Times New Roman" w:hAnsi="Times New Roman" w:cs="Times New Roman"/>
          <w:sz w:val="28"/>
          <w:szCs w:val="28"/>
        </w:rPr>
        <w:t xml:space="preserve"> . . . .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xml:space="preserve">. . . . . . . . . . </w:t>
      </w:r>
      <w:proofErr w:type="gramStart"/>
      <w:r w:rsidR="00311794">
        <w:rPr>
          <w:rFonts w:ascii="Times New Roman" w:hAnsi="Times New Roman" w:cs="Times New Roman"/>
          <w:sz w:val="28"/>
          <w:szCs w:val="28"/>
        </w:rPr>
        <w:t>. . . .</w:t>
      </w:r>
      <w:proofErr w:type="gramEnd"/>
      <w:r w:rsidR="00311794">
        <w:rPr>
          <w:rFonts w:ascii="Times New Roman" w:hAnsi="Times New Roman" w:cs="Times New Roman"/>
          <w:sz w:val="28"/>
          <w:szCs w:val="28"/>
        </w:rPr>
        <w:t xml:space="preserve"> . </w:t>
      </w:r>
      <w:r w:rsidR="00A93806">
        <w:rPr>
          <w:rFonts w:ascii="Times New Roman" w:hAnsi="Times New Roman" w:cs="Times New Roman"/>
          <w:sz w:val="28"/>
          <w:szCs w:val="28"/>
        </w:rPr>
        <w:t>9</w:t>
      </w:r>
    </w:p>
    <w:p w:rsidR="00A001C5" w:rsidRPr="00753AFD" w:rsidRDefault="00A001C5" w:rsidP="00A001C5">
      <w:pPr>
        <w:pStyle w:val="a5"/>
        <w:ind w:firstLine="0"/>
        <w:jc w:val="left"/>
        <w:rPr>
          <w:sz w:val="28"/>
          <w:szCs w:val="28"/>
        </w:rPr>
      </w:pPr>
      <w:r w:rsidRPr="00753AFD">
        <w:rPr>
          <w:sz w:val="28"/>
          <w:szCs w:val="28"/>
        </w:rPr>
        <w:t>Глава 2</w:t>
      </w:r>
      <w:r>
        <w:rPr>
          <w:sz w:val="28"/>
          <w:szCs w:val="28"/>
        </w:rPr>
        <w:t xml:space="preserve">. </w:t>
      </w:r>
      <w:r w:rsidRPr="00753AFD">
        <w:rPr>
          <w:sz w:val="28"/>
          <w:szCs w:val="28"/>
        </w:rPr>
        <w:t xml:space="preserve">Исследование влияния гербицида </w:t>
      </w:r>
      <w:r>
        <w:rPr>
          <w:sz w:val="28"/>
          <w:szCs w:val="28"/>
        </w:rPr>
        <w:t>«</w:t>
      </w:r>
      <w:proofErr w:type="spellStart"/>
      <w:r w:rsidRPr="00753AFD">
        <w:rPr>
          <w:sz w:val="28"/>
          <w:szCs w:val="28"/>
        </w:rPr>
        <w:t>Трибенурон</w:t>
      </w:r>
      <w:proofErr w:type="spellEnd"/>
      <w:r w:rsidRPr="00753AFD">
        <w:rPr>
          <w:sz w:val="28"/>
          <w:szCs w:val="28"/>
        </w:rPr>
        <w:t>-метил</w:t>
      </w:r>
      <w:r>
        <w:rPr>
          <w:sz w:val="28"/>
          <w:szCs w:val="28"/>
        </w:rPr>
        <w:t>»</w:t>
      </w:r>
      <w:r w:rsidRPr="00753AFD">
        <w:rPr>
          <w:sz w:val="28"/>
          <w:szCs w:val="28"/>
        </w:rPr>
        <w:t xml:space="preserve"> на ячмень </w:t>
      </w:r>
    </w:p>
    <w:p w:rsidR="00A001C5" w:rsidRPr="00753AFD" w:rsidRDefault="00A001C5" w:rsidP="00A001C5">
      <w:pPr>
        <w:pStyle w:val="a5"/>
        <w:ind w:firstLine="0"/>
        <w:jc w:val="left"/>
        <w:rPr>
          <w:sz w:val="28"/>
          <w:szCs w:val="28"/>
        </w:rPr>
      </w:pPr>
      <w:r>
        <w:rPr>
          <w:sz w:val="28"/>
          <w:szCs w:val="28"/>
        </w:rPr>
        <w:t>и горох</w:t>
      </w:r>
    </w:p>
    <w:p w:rsidR="00311794" w:rsidRDefault="00A001C5" w:rsidP="00311794">
      <w:pPr>
        <w:ind w:firstLine="0"/>
        <w:jc w:val="left"/>
        <w:rPr>
          <w:rFonts w:ascii="Times New Roman" w:eastAsia="Times New Roman" w:hAnsi="Times New Roman" w:cs="Times New Roman"/>
          <w:color w:val="000000" w:themeColor="text1"/>
          <w:kern w:val="36"/>
          <w:sz w:val="28"/>
          <w:szCs w:val="28"/>
          <w:lang w:eastAsia="ru-RU"/>
        </w:rPr>
      </w:pPr>
      <w:r w:rsidRPr="00753AFD">
        <w:rPr>
          <w:rFonts w:ascii="Times New Roman" w:hAnsi="Times New Roman" w:cs="Times New Roman"/>
          <w:sz w:val="28"/>
          <w:szCs w:val="28"/>
        </w:rPr>
        <w:t>2.</w:t>
      </w:r>
      <w:r>
        <w:rPr>
          <w:rFonts w:ascii="Times New Roman" w:hAnsi="Times New Roman" w:cs="Times New Roman"/>
          <w:sz w:val="28"/>
          <w:szCs w:val="28"/>
        </w:rPr>
        <w:t xml:space="preserve">1. </w:t>
      </w:r>
      <w:r w:rsidRPr="00753AFD">
        <w:rPr>
          <w:rFonts w:ascii="Times New Roman" w:hAnsi="Times New Roman" w:cs="Times New Roman"/>
          <w:sz w:val="28"/>
          <w:szCs w:val="28"/>
        </w:rPr>
        <w:t>Характеристика гербицида «</w:t>
      </w:r>
      <w:proofErr w:type="spellStart"/>
      <w:r w:rsidRPr="00753AFD">
        <w:rPr>
          <w:rFonts w:ascii="Times New Roman" w:eastAsia="Times New Roman" w:hAnsi="Times New Roman" w:cs="Times New Roman"/>
          <w:color w:val="000000" w:themeColor="text1"/>
          <w:kern w:val="36"/>
          <w:sz w:val="28"/>
          <w:szCs w:val="28"/>
          <w:lang w:eastAsia="ru-RU"/>
        </w:rPr>
        <w:t>Трибенурон</w:t>
      </w:r>
      <w:proofErr w:type="spellEnd"/>
      <w:r w:rsidRPr="00753AFD">
        <w:rPr>
          <w:rFonts w:ascii="Times New Roman" w:eastAsia="Times New Roman" w:hAnsi="Times New Roman" w:cs="Times New Roman"/>
          <w:color w:val="000000" w:themeColor="text1"/>
          <w:kern w:val="36"/>
          <w:sz w:val="28"/>
          <w:szCs w:val="28"/>
          <w:lang w:eastAsia="ru-RU"/>
        </w:rPr>
        <w:t>-метил»</w:t>
      </w:r>
      <w:r w:rsidR="00311794">
        <w:rPr>
          <w:rFonts w:ascii="Times New Roman" w:eastAsia="Times New Roman" w:hAnsi="Times New Roman" w:cs="Times New Roman"/>
          <w:color w:val="000000" w:themeColor="text1"/>
          <w:kern w:val="36"/>
          <w:sz w:val="28"/>
          <w:szCs w:val="28"/>
          <w:lang w:eastAsia="ru-RU"/>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 . . 1</w:t>
      </w:r>
      <w:r w:rsidR="00A93806">
        <w:rPr>
          <w:rFonts w:ascii="Times New Roman" w:hAnsi="Times New Roman" w:cs="Times New Roman"/>
          <w:sz w:val="28"/>
          <w:szCs w:val="28"/>
        </w:rPr>
        <w:t>4</w:t>
      </w:r>
    </w:p>
    <w:p w:rsidR="00A001C5" w:rsidRPr="00311794" w:rsidRDefault="00A001C5" w:rsidP="00311794">
      <w:pPr>
        <w:ind w:firstLine="0"/>
        <w:jc w:val="left"/>
        <w:rPr>
          <w:rFonts w:ascii="Times New Roman" w:eastAsia="Times New Roman" w:hAnsi="Times New Roman" w:cs="Times New Roman"/>
          <w:color w:val="000000" w:themeColor="text1"/>
          <w:kern w:val="36"/>
          <w:sz w:val="28"/>
          <w:szCs w:val="28"/>
          <w:lang w:eastAsia="ru-RU"/>
        </w:rPr>
      </w:pPr>
      <w:r w:rsidRPr="00753AFD">
        <w:rPr>
          <w:rFonts w:ascii="Times New Roman" w:hAnsi="Times New Roman" w:cs="Times New Roman"/>
          <w:sz w:val="28"/>
          <w:szCs w:val="28"/>
        </w:rPr>
        <w:t>2.2</w:t>
      </w:r>
      <w:r>
        <w:rPr>
          <w:rFonts w:ascii="Times New Roman" w:hAnsi="Times New Roman" w:cs="Times New Roman"/>
          <w:sz w:val="28"/>
          <w:szCs w:val="28"/>
        </w:rPr>
        <w:t xml:space="preserve">. </w:t>
      </w:r>
      <w:r w:rsidRPr="00753AFD">
        <w:rPr>
          <w:rFonts w:ascii="Times New Roman" w:hAnsi="Times New Roman" w:cs="Times New Roman"/>
          <w:sz w:val="28"/>
          <w:szCs w:val="28"/>
        </w:rPr>
        <w:t>Правила техники безопасности применения гербицидов</w:t>
      </w:r>
      <w:r w:rsidR="00311794">
        <w:rPr>
          <w:rFonts w:ascii="Times New Roman" w:hAnsi="Times New Roman" w:cs="Times New Roman"/>
          <w:sz w:val="28"/>
          <w:szCs w:val="28"/>
        </w:rPr>
        <w:t xml:space="preserve">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 1</w:t>
      </w:r>
      <w:r w:rsidR="00A93806">
        <w:rPr>
          <w:rFonts w:ascii="Times New Roman" w:hAnsi="Times New Roman" w:cs="Times New Roman"/>
          <w:sz w:val="28"/>
          <w:szCs w:val="28"/>
        </w:rPr>
        <w:t>6</w:t>
      </w:r>
    </w:p>
    <w:p w:rsidR="00A001C5" w:rsidRPr="00753AFD" w:rsidRDefault="00A001C5" w:rsidP="00311794">
      <w:pPr>
        <w:ind w:firstLine="0"/>
        <w:jc w:val="left"/>
        <w:rPr>
          <w:rFonts w:ascii="Times New Roman" w:hAnsi="Times New Roman" w:cs="Times New Roman"/>
          <w:sz w:val="28"/>
          <w:szCs w:val="28"/>
        </w:rPr>
      </w:pPr>
      <w:r w:rsidRPr="00753AFD">
        <w:rPr>
          <w:rFonts w:ascii="Times New Roman" w:hAnsi="Times New Roman" w:cs="Times New Roman"/>
          <w:sz w:val="28"/>
          <w:szCs w:val="28"/>
        </w:rPr>
        <w:t>2.3.</w:t>
      </w:r>
      <w:r>
        <w:rPr>
          <w:rFonts w:ascii="Times New Roman" w:hAnsi="Times New Roman" w:cs="Times New Roman"/>
          <w:sz w:val="28"/>
          <w:szCs w:val="28"/>
        </w:rPr>
        <w:t xml:space="preserve"> </w:t>
      </w:r>
      <w:r w:rsidRPr="00753AFD">
        <w:rPr>
          <w:rFonts w:ascii="Times New Roman" w:hAnsi="Times New Roman" w:cs="Times New Roman"/>
          <w:sz w:val="28"/>
          <w:szCs w:val="28"/>
        </w:rPr>
        <w:t>Методика эксперимента</w:t>
      </w:r>
      <w:r w:rsidR="00311794">
        <w:rPr>
          <w:rFonts w:ascii="Times New Roman" w:hAnsi="Times New Roman" w:cs="Times New Roman"/>
          <w:sz w:val="28"/>
          <w:szCs w:val="28"/>
        </w:rPr>
        <w:t xml:space="preserve">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xml:space="preserve">. </w:t>
      </w:r>
      <w:proofErr w:type="gramStart"/>
      <w:r w:rsidR="00311794">
        <w:rPr>
          <w:rFonts w:ascii="Times New Roman" w:hAnsi="Times New Roman" w:cs="Times New Roman"/>
          <w:sz w:val="28"/>
          <w:szCs w:val="28"/>
        </w:rPr>
        <w:t>.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w:t>
      </w:r>
      <w:proofErr w:type="gramEnd"/>
      <w:r w:rsidR="00311794">
        <w:rPr>
          <w:rFonts w:ascii="Times New Roman" w:hAnsi="Times New Roman" w:cs="Times New Roman"/>
          <w:sz w:val="28"/>
          <w:szCs w:val="28"/>
        </w:rPr>
        <w:t xml:space="preserve">  . .1</w:t>
      </w:r>
      <w:r w:rsidR="00A93806">
        <w:rPr>
          <w:rFonts w:ascii="Times New Roman" w:hAnsi="Times New Roman" w:cs="Times New Roman"/>
          <w:sz w:val="28"/>
          <w:szCs w:val="28"/>
        </w:rPr>
        <w:t>7</w:t>
      </w:r>
    </w:p>
    <w:p w:rsidR="00A001C5" w:rsidRPr="00753AFD" w:rsidRDefault="00A001C5" w:rsidP="00311794">
      <w:pPr>
        <w:ind w:firstLine="0"/>
        <w:jc w:val="left"/>
        <w:rPr>
          <w:rFonts w:ascii="Times New Roman" w:hAnsi="Times New Roman" w:cs="Times New Roman"/>
          <w:sz w:val="28"/>
          <w:szCs w:val="28"/>
          <w:shd w:val="clear" w:color="auto" w:fill="FFFFFF"/>
        </w:rPr>
      </w:pPr>
      <w:r w:rsidRPr="00753AFD">
        <w:rPr>
          <w:rFonts w:ascii="Times New Roman" w:hAnsi="Times New Roman" w:cs="Times New Roman"/>
          <w:sz w:val="28"/>
          <w:szCs w:val="28"/>
        </w:rPr>
        <w:t>2.4.</w:t>
      </w:r>
      <w:r>
        <w:rPr>
          <w:rFonts w:ascii="Times New Roman" w:hAnsi="Times New Roman" w:cs="Times New Roman"/>
          <w:sz w:val="28"/>
          <w:szCs w:val="28"/>
        </w:rPr>
        <w:t xml:space="preserve"> </w:t>
      </w:r>
      <w:r w:rsidRPr="00753AFD">
        <w:rPr>
          <w:rFonts w:ascii="Times New Roman" w:hAnsi="Times New Roman" w:cs="Times New Roman"/>
          <w:sz w:val="28"/>
          <w:szCs w:val="28"/>
          <w:shd w:val="clear" w:color="auto" w:fill="FFFFFF"/>
        </w:rPr>
        <w:t>Результаты эксперимента</w:t>
      </w:r>
      <w:r w:rsidR="00311794">
        <w:rPr>
          <w:rFonts w:ascii="Times New Roman" w:hAnsi="Times New Roman" w:cs="Times New Roman"/>
          <w:sz w:val="28"/>
          <w:szCs w:val="28"/>
          <w:shd w:val="clear" w:color="auto" w:fill="FFFFFF"/>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 . . . .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xml:space="preserve">. </w:t>
      </w:r>
      <w:proofErr w:type="gramStart"/>
      <w:r w:rsidR="00311794">
        <w:rPr>
          <w:rFonts w:ascii="Times New Roman" w:hAnsi="Times New Roman" w:cs="Times New Roman"/>
          <w:sz w:val="28"/>
          <w:szCs w:val="28"/>
        </w:rPr>
        <w:t>. . . .</w:t>
      </w:r>
      <w:proofErr w:type="gramEnd"/>
      <w:r w:rsidR="00311794">
        <w:rPr>
          <w:rFonts w:ascii="Times New Roman" w:hAnsi="Times New Roman" w:cs="Times New Roman"/>
          <w:sz w:val="28"/>
          <w:szCs w:val="28"/>
        </w:rPr>
        <w:t xml:space="preserve"> . 1</w:t>
      </w:r>
      <w:r w:rsidR="00A93806">
        <w:rPr>
          <w:rFonts w:ascii="Times New Roman" w:hAnsi="Times New Roman" w:cs="Times New Roman"/>
          <w:sz w:val="28"/>
          <w:szCs w:val="28"/>
        </w:rPr>
        <w:t>8</w:t>
      </w:r>
    </w:p>
    <w:p w:rsidR="00A001C5" w:rsidRDefault="00A001C5" w:rsidP="00311794">
      <w:pPr>
        <w:ind w:firstLine="0"/>
        <w:jc w:val="left"/>
        <w:rPr>
          <w:rFonts w:ascii="Times New Roman" w:hAnsi="Times New Roman" w:cs="Times New Roman"/>
          <w:sz w:val="28"/>
          <w:szCs w:val="28"/>
        </w:rPr>
      </w:pPr>
      <w:r w:rsidRPr="00753AFD">
        <w:rPr>
          <w:rFonts w:ascii="Times New Roman" w:hAnsi="Times New Roman" w:cs="Times New Roman"/>
          <w:sz w:val="28"/>
          <w:szCs w:val="28"/>
        </w:rPr>
        <w:t>Заключение</w:t>
      </w:r>
      <w:r w:rsidR="00311794">
        <w:rPr>
          <w:rFonts w:ascii="Times New Roman" w:hAnsi="Times New Roman" w:cs="Times New Roman"/>
          <w:sz w:val="28"/>
          <w:szCs w:val="28"/>
        </w:rPr>
        <w:t xml:space="preserve">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 .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 . . . .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xml:space="preserve">. . . </w:t>
      </w:r>
      <w:proofErr w:type="gramStart"/>
      <w:r w:rsidR="00311794">
        <w:rPr>
          <w:rFonts w:ascii="Times New Roman" w:hAnsi="Times New Roman" w:cs="Times New Roman"/>
          <w:sz w:val="28"/>
          <w:szCs w:val="28"/>
        </w:rPr>
        <w:t>.</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w:t>
      </w:r>
      <w:proofErr w:type="gramEnd"/>
      <w:r w:rsidR="00311794">
        <w:rPr>
          <w:rFonts w:ascii="Times New Roman" w:hAnsi="Times New Roman" w:cs="Times New Roman"/>
          <w:sz w:val="28"/>
          <w:szCs w:val="28"/>
        </w:rPr>
        <w:t xml:space="preserve">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2</w:t>
      </w:r>
      <w:r w:rsidR="00A93806">
        <w:rPr>
          <w:rFonts w:ascii="Times New Roman" w:hAnsi="Times New Roman" w:cs="Times New Roman"/>
          <w:sz w:val="28"/>
          <w:szCs w:val="28"/>
        </w:rPr>
        <w:t>2</w:t>
      </w:r>
    </w:p>
    <w:p w:rsidR="00A001C5" w:rsidRPr="00311794" w:rsidRDefault="00A001C5" w:rsidP="00A001C5">
      <w:pPr>
        <w:ind w:firstLine="0"/>
        <w:jc w:val="left"/>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311794">
        <w:rPr>
          <w:rFonts w:ascii="Times New Roman" w:hAnsi="Times New Roman" w:cs="Times New Roman"/>
          <w:sz w:val="28"/>
          <w:szCs w:val="28"/>
        </w:rPr>
        <w:t xml:space="preserve">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 . . . . .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 .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xml:space="preserve">. . </w:t>
      </w:r>
      <w:proofErr w:type="gramStart"/>
      <w:r w:rsidR="00311794">
        <w:rPr>
          <w:rFonts w:ascii="Times New Roman" w:hAnsi="Times New Roman" w:cs="Times New Roman"/>
          <w:sz w:val="28"/>
          <w:szCs w:val="28"/>
        </w:rPr>
        <w:t>. .</w:t>
      </w:r>
      <w:r w:rsidR="00311794" w:rsidRPr="00311794">
        <w:rPr>
          <w:rFonts w:ascii="Times New Roman" w:hAnsi="Times New Roman" w:cs="Times New Roman"/>
          <w:sz w:val="28"/>
          <w:szCs w:val="28"/>
        </w:rPr>
        <w:t xml:space="preserve"> </w:t>
      </w:r>
      <w:r w:rsidR="00311794">
        <w:rPr>
          <w:rFonts w:ascii="Times New Roman" w:hAnsi="Times New Roman" w:cs="Times New Roman"/>
          <w:sz w:val="28"/>
          <w:szCs w:val="28"/>
        </w:rPr>
        <w:t>. .</w:t>
      </w:r>
      <w:proofErr w:type="gramEnd"/>
      <w:r w:rsidR="00311794">
        <w:rPr>
          <w:rFonts w:ascii="Times New Roman" w:hAnsi="Times New Roman" w:cs="Times New Roman"/>
          <w:sz w:val="28"/>
          <w:szCs w:val="28"/>
        </w:rPr>
        <w:t xml:space="preserve"> 2</w:t>
      </w:r>
      <w:r w:rsidR="00A93806">
        <w:rPr>
          <w:rFonts w:ascii="Times New Roman" w:hAnsi="Times New Roman" w:cs="Times New Roman"/>
          <w:sz w:val="28"/>
          <w:szCs w:val="28"/>
        </w:rPr>
        <w:t>4</w:t>
      </w:r>
    </w:p>
    <w:p w:rsidR="00A001C5" w:rsidRDefault="00A001C5" w:rsidP="00A001C5">
      <w:pPr>
        <w:ind w:firstLine="0"/>
        <w:jc w:val="left"/>
        <w:rPr>
          <w:szCs w:val="28"/>
        </w:rPr>
      </w:pPr>
    </w:p>
    <w:p w:rsidR="00A001C5" w:rsidRDefault="00A001C5" w:rsidP="00A001C5">
      <w:pPr>
        <w:ind w:firstLine="0"/>
        <w:jc w:val="left"/>
        <w:rPr>
          <w:szCs w:val="28"/>
        </w:rPr>
      </w:pPr>
    </w:p>
    <w:p w:rsidR="00A001C5" w:rsidRDefault="00A001C5" w:rsidP="00A001C5">
      <w:pPr>
        <w:ind w:firstLine="0"/>
        <w:jc w:val="left"/>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A001C5" w:rsidRDefault="00A001C5" w:rsidP="00A001C5">
      <w:pPr>
        <w:rPr>
          <w:szCs w:val="28"/>
        </w:rPr>
      </w:pPr>
    </w:p>
    <w:p w:rsidR="00311794" w:rsidRDefault="00311794" w:rsidP="00A001C5">
      <w:pPr>
        <w:rPr>
          <w:szCs w:val="28"/>
        </w:rPr>
      </w:pPr>
    </w:p>
    <w:p w:rsidR="00A001C5" w:rsidRDefault="00A001C5" w:rsidP="00A001C5">
      <w:pPr>
        <w:ind w:firstLine="0"/>
        <w:rPr>
          <w:szCs w:val="28"/>
        </w:rPr>
      </w:pPr>
    </w:p>
    <w:p w:rsidR="00A001C5" w:rsidRPr="00A001C5" w:rsidRDefault="00A001C5" w:rsidP="00A001C5">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001C5"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Сельское хозяйство постоянно развивается и человек, в целях повышения урожая, использует ядохимикаты различного назначения, для защиты от вредных насекомых или от сорняков. Но, к сожалению, когда люди совершенствуют свою жизнь и облегчают, они не задумываются о последствиях. Деятельность человека чаще является разрушительной. С развитием науки, экологическая ситуация в мире постоянно ухудшается. Это касается не только разрушения озонового слоя, выпадения кислотных дождей, глобального изменения климата, но и применения пестицидов, в том числе гербицидов.</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Ядохимикаты являются неотъемлемой частью сельского хозяйства. Регулярно появляется все больше химических препаратов для повышения урожая, с различными концентрацией и дозами. Но любое новое вещество, несмотря на положительные характеристики, требует правильного использования и применения. Нарушение правил может привести к ухудшению или гибели урожая, принести вред экологии и здоровью человека.</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Конечно, для человека очень важно получить качественный урожай, защитив его от сорняков и вредных насекомых, но в природе все взаимосвязано.</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Например, сильный ветер или засуха могут перенести пары ядохимикатов на соседние растения и повредить их популяцию. Также они угнетают почвенную микрофлору, где содержатся миллионы бактерий, участвующих в почвообразовании. Опять же, сорняки, которые неугодны человеку, могут играть важную экологическую роль, их отсутствие может обеднить ландшафт, и произойдут видовые перестройки растительных сообществ. От гербицидов из животных больше всего страдают птицы, так как химически уничтожаются растения, семена которых являются их кормом. И это вся небольшая доля проблем, вызываемых применением пестицидов</w:t>
      </w:r>
      <w:r>
        <w:rPr>
          <w:rFonts w:ascii="Times New Roman" w:hAnsi="Times New Roman" w:cs="Times New Roman"/>
          <w:sz w:val="28"/>
          <w:szCs w:val="28"/>
        </w:rPr>
        <w:t xml:space="preserve"> </w:t>
      </w:r>
      <w:r w:rsidRPr="00B11BDD">
        <w:rPr>
          <w:rFonts w:ascii="Times New Roman" w:hAnsi="Times New Roman" w:cs="Times New Roman"/>
          <w:sz w:val="28"/>
          <w:szCs w:val="28"/>
        </w:rPr>
        <w:t>[2].</w:t>
      </w:r>
    </w:p>
    <w:p w:rsidR="00A001C5" w:rsidRDefault="00A001C5" w:rsidP="00A001C5">
      <w:pPr>
        <w:rPr>
          <w:rFonts w:ascii="Times New Roman" w:hAnsi="Times New Roman" w:cs="Times New Roman"/>
          <w:sz w:val="28"/>
          <w:szCs w:val="28"/>
        </w:rPr>
      </w:pPr>
      <w:r w:rsidRPr="00B11BDD">
        <w:rPr>
          <w:rFonts w:ascii="Times New Roman" w:hAnsi="Times New Roman" w:cs="Times New Roman"/>
          <w:sz w:val="28"/>
          <w:szCs w:val="28"/>
        </w:rPr>
        <w:lastRenderedPageBreak/>
        <w:t>Соблюдение условий применения и норм гербицидов обязательны не только для повышения урожая, но и для сохранения здоровья почвы, растений, животных и человека.</w:t>
      </w:r>
    </w:p>
    <w:p w:rsidR="00911DB4" w:rsidRPr="00E54403" w:rsidRDefault="00911DB4" w:rsidP="00911DB4">
      <w:pPr>
        <w:ind w:firstLine="851"/>
        <w:rPr>
          <w:rFonts w:ascii="Times New Roman" w:hAnsi="Times New Roman" w:cs="Times New Roman"/>
          <w:sz w:val="28"/>
          <w:szCs w:val="28"/>
        </w:rPr>
      </w:pPr>
      <w:r w:rsidRPr="00E54403">
        <w:rPr>
          <w:rFonts w:ascii="Times New Roman" w:hAnsi="Times New Roman" w:cs="Times New Roman"/>
          <w:sz w:val="28"/>
          <w:szCs w:val="28"/>
        </w:rPr>
        <w:t xml:space="preserve">Гербициды подавляют действие сорных растений, способствуя росту культурных растений, что стало одним из важнейших направлений в растениеводстве. </w:t>
      </w:r>
    </w:p>
    <w:p w:rsidR="00911DB4" w:rsidRPr="00E54403" w:rsidRDefault="00911DB4" w:rsidP="00911DB4">
      <w:pPr>
        <w:ind w:firstLine="851"/>
        <w:rPr>
          <w:rFonts w:ascii="Times New Roman" w:hAnsi="Times New Roman" w:cs="Times New Roman"/>
          <w:sz w:val="28"/>
          <w:szCs w:val="28"/>
        </w:rPr>
      </w:pPr>
      <w:r w:rsidRPr="00E54403">
        <w:rPr>
          <w:rFonts w:ascii="Times New Roman" w:hAnsi="Times New Roman" w:cs="Times New Roman"/>
          <w:sz w:val="28"/>
          <w:szCs w:val="28"/>
        </w:rPr>
        <w:t xml:space="preserve">Однако, с увеличением концентрации гербицидов в растениях, почве и водоемах могут проявляться токсичные действия. </w:t>
      </w:r>
    </w:p>
    <w:p w:rsidR="00911DB4" w:rsidRDefault="00911DB4" w:rsidP="00911DB4">
      <w:pPr>
        <w:ind w:firstLine="851"/>
        <w:rPr>
          <w:rFonts w:ascii="Times New Roman" w:hAnsi="Times New Roman" w:cs="Times New Roman"/>
          <w:sz w:val="28"/>
          <w:szCs w:val="28"/>
        </w:rPr>
      </w:pPr>
      <w:r w:rsidRPr="00E54403">
        <w:rPr>
          <w:rFonts w:ascii="Times New Roman" w:hAnsi="Times New Roman" w:cs="Times New Roman"/>
          <w:sz w:val="28"/>
          <w:szCs w:val="28"/>
        </w:rPr>
        <w:t xml:space="preserve"> Именно поэтому изучение влияния гербицидов </w:t>
      </w:r>
      <w:r>
        <w:rPr>
          <w:rFonts w:ascii="Times New Roman" w:hAnsi="Times New Roman" w:cs="Times New Roman"/>
          <w:sz w:val="28"/>
          <w:szCs w:val="28"/>
        </w:rPr>
        <w:t>на растения</w:t>
      </w:r>
      <w:r w:rsidRPr="00E54403">
        <w:rPr>
          <w:rFonts w:ascii="Times New Roman" w:hAnsi="Times New Roman" w:cs="Times New Roman"/>
          <w:sz w:val="28"/>
          <w:szCs w:val="28"/>
        </w:rPr>
        <w:t xml:space="preserve"> является </w:t>
      </w:r>
      <w:r w:rsidRPr="00911DB4">
        <w:rPr>
          <w:rFonts w:ascii="Times New Roman" w:hAnsi="Times New Roman" w:cs="Times New Roman"/>
          <w:b/>
          <w:sz w:val="28"/>
          <w:szCs w:val="28"/>
        </w:rPr>
        <w:t>актуальным</w:t>
      </w:r>
      <w:r w:rsidRPr="00E54403">
        <w:rPr>
          <w:rFonts w:ascii="Times New Roman" w:hAnsi="Times New Roman" w:cs="Times New Roman"/>
          <w:sz w:val="28"/>
          <w:szCs w:val="28"/>
        </w:rPr>
        <w:t xml:space="preserve"> научным направлением.</w:t>
      </w:r>
    </w:p>
    <w:p w:rsidR="00A001C5" w:rsidRPr="00B11BDD" w:rsidRDefault="00A001C5" w:rsidP="00A001C5">
      <w:pPr>
        <w:rPr>
          <w:rFonts w:ascii="Times New Roman" w:eastAsia="Times New Roman" w:hAnsi="Times New Roman" w:cs="Times New Roman"/>
          <w:kern w:val="36"/>
          <w:sz w:val="28"/>
          <w:szCs w:val="28"/>
          <w:lang w:eastAsia="ru-RU"/>
        </w:rPr>
      </w:pPr>
      <w:r w:rsidRPr="00B11BDD">
        <w:rPr>
          <w:rFonts w:ascii="Times New Roman" w:hAnsi="Times New Roman" w:cs="Times New Roman"/>
          <w:b/>
          <w:sz w:val="28"/>
          <w:szCs w:val="28"/>
        </w:rPr>
        <w:t>Цель</w:t>
      </w:r>
      <w:r w:rsidRPr="00B11BDD">
        <w:rPr>
          <w:rFonts w:ascii="Times New Roman" w:hAnsi="Times New Roman" w:cs="Times New Roman"/>
          <w:sz w:val="28"/>
          <w:szCs w:val="28"/>
        </w:rPr>
        <w:t xml:space="preserve"> </w:t>
      </w:r>
      <w:r w:rsidRPr="00B11BDD">
        <w:rPr>
          <w:rFonts w:ascii="Times New Roman" w:hAnsi="Times New Roman" w:cs="Times New Roman"/>
          <w:b/>
          <w:sz w:val="28"/>
          <w:szCs w:val="28"/>
        </w:rPr>
        <w:t>работы</w:t>
      </w:r>
      <w:r w:rsidRPr="00B11BDD">
        <w:rPr>
          <w:rFonts w:ascii="Times New Roman" w:hAnsi="Times New Roman" w:cs="Times New Roman"/>
          <w:sz w:val="28"/>
          <w:szCs w:val="28"/>
        </w:rPr>
        <w:t>: изучение влияния гербицида «</w:t>
      </w:r>
      <w:proofErr w:type="spellStart"/>
      <w:r w:rsidRPr="00B11BDD">
        <w:rPr>
          <w:rFonts w:ascii="Times New Roman" w:eastAsia="Times New Roman" w:hAnsi="Times New Roman" w:cs="Times New Roman"/>
          <w:kern w:val="36"/>
          <w:sz w:val="28"/>
          <w:szCs w:val="28"/>
          <w:lang w:eastAsia="ru-RU"/>
        </w:rPr>
        <w:t>Трибенурон</w:t>
      </w:r>
      <w:proofErr w:type="spellEnd"/>
      <w:r w:rsidRPr="00B11BDD">
        <w:rPr>
          <w:rFonts w:ascii="Times New Roman" w:eastAsia="Times New Roman" w:hAnsi="Times New Roman" w:cs="Times New Roman"/>
          <w:kern w:val="36"/>
          <w:sz w:val="28"/>
          <w:szCs w:val="28"/>
          <w:lang w:eastAsia="ru-RU"/>
        </w:rPr>
        <w:t>-метил» на культуры ячмень и горох при нарушении инструкции применения.</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 xml:space="preserve">В ходе работы нами были поставлены следующие </w:t>
      </w:r>
      <w:r w:rsidRPr="00B11BDD">
        <w:rPr>
          <w:rFonts w:ascii="Times New Roman" w:hAnsi="Times New Roman" w:cs="Times New Roman"/>
          <w:b/>
          <w:sz w:val="28"/>
          <w:szCs w:val="28"/>
        </w:rPr>
        <w:t>задачи</w:t>
      </w:r>
      <w:r w:rsidRPr="00B11BDD">
        <w:rPr>
          <w:rFonts w:ascii="Times New Roman" w:hAnsi="Times New Roman" w:cs="Times New Roman"/>
          <w:sz w:val="28"/>
          <w:szCs w:val="28"/>
        </w:rPr>
        <w:t>:</w:t>
      </w:r>
    </w:p>
    <w:p w:rsidR="00A001C5" w:rsidRPr="00B11BDD" w:rsidRDefault="00A001C5" w:rsidP="00A001C5">
      <w:pPr>
        <w:pStyle w:val="a3"/>
        <w:numPr>
          <w:ilvl w:val="0"/>
          <w:numId w:val="1"/>
        </w:numPr>
        <w:ind w:left="0" w:firstLine="709"/>
        <w:rPr>
          <w:rFonts w:ascii="Times New Roman" w:hAnsi="Times New Roman" w:cs="Times New Roman"/>
          <w:sz w:val="28"/>
          <w:szCs w:val="28"/>
        </w:rPr>
      </w:pPr>
      <w:r w:rsidRPr="00B11BDD">
        <w:rPr>
          <w:rFonts w:ascii="Times New Roman" w:hAnsi="Times New Roman" w:cs="Times New Roman"/>
          <w:sz w:val="28"/>
          <w:szCs w:val="28"/>
        </w:rPr>
        <w:t>Изучить литературу о понятии гербициды, их многообразии и влиянии на различные растения.</w:t>
      </w:r>
    </w:p>
    <w:p w:rsidR="00A001C5" w:rsidRPr="00B11BDD" w:rsidRDefault="00A001C5" w:rsidP="00A001C5">
      <w:pPr>
        <w:pStyle w:val="a3"/>
        <w:numPr>
          <w:ilvl w:val="0"/>
          <w:numId w:val="1"/>
        </w:numPr>
        <w:ind w:left="0" w:firstLine="709"/>
        <w:rPr>
          <w:rFonts w:ascii="Times New Roman" w:hAnsi="Times New Roman" w:cs="Times New Roman"/>
          <w:sz w:val="28"/>
          <w:szCs w:val="28"/>
        </w:rPr>
      </w:pPr>
      <w:r w:rsidRPr="00B11BDD">
        <w:rPr>
          <w:rFonts w:ascii="Times New Roman" w:hAnsi="Times New Roman" w:cs="Times New Roman"/>
          <w:sz w:val="28"/>
          <w:szCs w:val="28"/>
        </w:rPr>
        <w:t>Установить влияние гербицида на всхожесть семян ячменя и гороха, при использовании его в различных концентрациях.</w:t>
      </w:r>
    </w:p>
    <w:p w:rsidR="00A001C5" w:rsidRPr="00B11BDD" w:rsidRDefault="00A001C5" w:rsidP="00A001C5">
      <w:pPr>
        <w:pStyle w:val="a3"/>
        <w:numPr>
          <w:ilvl w:val="0"/>
          <w:numId w:val="1"/>
        </w:numPr>
        <w:ind w:left="0" w:firstLine="709"/>
        <w:rPr>
          <w:rFonts w:ascii="Times New Roman" w:hAnsi="Times New Roman" w:cs="Times New Roman"/>
          <w:sz w:val="28"/>
          <w:szCs w:val="28"/>
        </w:rPr>
      </w:pPr>
      <w:r w:rsidRPr="00B11BDD">
        <w:rPr>
          <w:rFonts w:ascii="Times New Roman" w:hAnsi="Times New Roman" w:cs="Times New Roman"/>
          <w:sz w:val="28"/>
          <w:szCs w:val="28"/>
        </w:rPr>
        <w:t>Изучить влияние гербицида при повышенных концентрациях на культуру ячмень, на процесс фотосинтеза и рост растения.</w:t>
      </w:r>
    </w:p>
    <w:p w:rsidR="00A001C5" w:rsidRPr="00017946" w:rsidRDefault="00A001C5" w:rsidP="00A001C5">
      <w:pPr>
        <w:pStyle w:val="a3"/>
        <w:numPr>
          <w:ilvl w:val="0"/>
          <w:numId w:val="1"/>
        </w:numPr>
        <w:ind w:left="0" w:firstLine="709"/>
        <w:rPr>
          <w:rFonts w:ascii="Times New Roman" w:hAnsi="Times New Roman" w:cs="Times New Roman"/>
          <w:sz w:val="28"/>
          <w:szCs w:val="28"/>
        </w:rPr>
      </w:pPr>
      <w:r w:rsidRPr="00B11BDD">
        <w:rPr>
          <w:rFonts w:ascii="Times New Roman" w:hAnsi="Times New Roman" w:cs="Times New Roman"/>
          <w:sz w:val="28"/>
          <w:szCs w:val="28"/>
        </w:rPr>
        <w:t>Установить влияние «</w:t>
      </w:r>
      <w:proofErr w:type="spellStart"/>
      <w:r w:rsidRPr="00B11BDD">
        <w:rPr>
          <w:rFonts w:ascii="Times New Roman" w:eastAsia="Times New Roman" w:hAnsi="Times New Roman" w:cs="Times New Roman"/>
          <w:kern w:val="36"/>
          <w:sz w:val="28"/>
          <w:szCs w:val="28"/>
          <w:lang w:eastAsia="ru-RU"/>
        </w:rPr>
        <w:t>Трибенурон</w:t>
      </w:r>
      <w:proofErr w:type="spellEnd"/>
      <w:r w:rsidRPr="00B11BDD">
        <w:rPr>
          <w:rFonts w:ascii="Times New Roman" w:eastAsia="Times New Roman" w:hAnsi="Times New Roman" w:cs="Times New Roman"/>
          <w:kern w:val="36"/>
          <w:sz w:val="28"/>
          <w:szCs w:val="28"/>
          <w:lang w:eastAsia="ru-RU"/>
        </w:rPr>
        <w:t>-метил» на горох, как на культуру, не внесенную в регламент использования.</w:t>
      </w:r>
    </w:p>
    <w:p w:rsidR="00017946" w:rsidRPr="00017946" w:rsidRDefault="00017946" w:rsidP="00017946">
      <w:pPr>
        <w:rPr>
          <w:rFonts w:ascii="Times New Roman" w:hAnsi="Times New Roman" w:cs="Times New Roman"/>
          <w:sz w:val="28"/>
          <w:szCs w:val="28"/>
        </w:rPr>
      </w:pPr>
      <w:r w:rsidRPr="00017946">
        <w:rPr>
          <w:rFonts w:ascii="Times New Roman" w:hAnsi="Times New Roman" w:cs="Times New Roman"/>
          <w:b/>
          <w:sz w:val="28"/>
          <w:szCs w:val="28"/>
        </w:rPr>
        <w:t>Предмет исследования</w:t>
      </w:r>
      <w:r w:rsidRPr="00017946">
        <w:rPr>
          <w:rFonts w:ascii="Times New Roman" w:hAnsi="Times New Roman" w:cs="Times New Roman"/>
          <w:sz w:val="28"/>
          <w:szCs w:val="28"/>
        </w:rPr>
        <w:t xml:space="preserve"> – влияние гербицида на растения в условиях нарушения инструкции применения. </w:t>
      </w:r>
    </w:p>
    <w:p w:rsidR="00017946" w:rsidRDefault="00017946" w:rsidP="00017946">
      <w:pPr>
        <w:rPr>
          <w:rFonts w:ascii="Times New Roman" w:hAnsi="Times New Roman" w:cs="Times New Roman"/>
          <w:sz w:val="28"/>
          <w:szCs w:val="28"/>
        </w:rPr>
      </w:pPr>
      <w:proofErr w:type="gramStart"/>
      <w:r w:rsidRPr="00017946">
        <w:rPr>
          <w:rFonts w:ascii="Times New Roman" w:hAnsi="Times New Roman" w:cs="Times New Roman"/>
          <w:b/>
          <w:sz w:val="28"/>
          <w:szCs w:val="28"/>
        </w:rPr>
        <w:t>Объектами  исследования</w:t>
      </w:r>
      <w:proofErr w:type="gramEnd"/>
      <w:r w:rsidRPr="00017946">
        <w:rPr>
          <w:rFonts w:ascii="Times New Roman" w:hAnsi="Times New Roman" w:cs="Times New Roman"/>
          <w:sz w:val="28"/>
          <w:szCs w:val="28"/>
        </w:rPr>
        <w:t xml:space="preserve"> являются  гербицид «</w:t>
      </w:r>
      <w:proofErr w:type="spellStart"/>
      <w:r w:rsidRPr="00017946">
        <w:rPr>
          <w:rFonts w:ascii="Times New Roman" w:eastAsia="Times New Roman" w:hAnsi="Times New Roman" w:cs="Times New Roman"/>
          <w:kern w:val="36"/>
          <w:sz w:val="28"/>
          <w:szCs w:val="28"/>
          <w:lang w:eastAsia="ru-RU"/>
        </w:rPr>
        <w:t>Трибенурон</w:t>
      </w:r>
      <w:proofErr w:type="spellEnd"/>
      <w:r w:rsidRPr="00017946">
        <w:rPr>
          <w:rFonts w:ascii="Times New Roman" w:eastAsia="Times New Roman" w:hAnsi="Times New Roman" w:cs="Times New Roman"/>
          <w:kern w:val="36"/>
          <w:sz w:val="28"/>
          <w:szCs w:val="28"/>
          <w:lang w:eastAsia="ru-RU"/>
        </w:rPr>
        <w:t xml:space="preserve">-метил» и </w:t>
      </w:r>
      <w:r w:rsidRPr="00017946">
        <w:rPr>
          <w:rFonts w:ascii="Times New Roman" w:hAnsi="Times New Roman" w:cs="Times New Roman"/>
          <w:sz w:val="28"/>
          <w:szCs w:val="28"/>
        </w:rPr>
        <w:t xml:space="preserve">культурные растения: ячмень и горох. </w:t>
      </w:r>
    </w:p>
    <w:p w:rsidR="00911DB4" w:rsidRDefault="00911DB4" w:rsidP="00017946">
      <w:pPr>
        <w:rPr>
          <w:rFonts w:ascii="Times New Roman" w:hAnsi="Times New Roman" w:cs="Times New Roman"/>
          <w:sz w:val="28"/>
          <w:szCs w:val="28"/>
        </w:rPr>
      </w:pPr>
      <w:r w:rsidRPr="00911DB4">
        <w:rPr>
          <w:rFonts w:ascii="Times New Roman" w:hAnsi="Times New Roman" w:cs="Times New Roman"/>
          <w:b/>
          <w:sz w:val="28"/>
          <w:szCs w:val="28"/>
        </w:rPr>
        <w:t>Гипотеза работы</w:t>
      </w:r>
      <w:r>
        <w:rPr>
          <w:rFonts w:ascii="Times New Roman" w:hAnsi="Times New Roman" w:cs="Times New Roman"/>
          <w:sz w:val="28"/>
          <w:szCs w:val="28"/>
        </w:rPr>
        <w:t xml:space="preserve"> – г</w:t>
      </w:r>
      <w:r w:rsidRPr="00E54403">
        <w:rPr>
          <w:rFonts w:ascii="Times New Roman" w:hAnsi="Times New Roman" w:cs="Times New Roman"/>
          <w:sz w:val="28"/>
          <w:szCs w:val="28"/>
        </w:rPr>
        <w:t>ербициды подавляют действие сорных растений, способствуя росту культурных растений</w:t>
      </w:r>
      <w:r>
        <w:rPr>
          <w:rFonts w:ascii="Times New Roman" w:hAnsi="Times New Roman" w:cs="Times New Roman"/>
          <w:sz w:val="28"/>
          <w:szCs w:val="28"/>
        </w:rPr>
        <w:t>, если использовать препарат строго по назначению и в указанных дозировках. Если нарушить инструкцию по применению, препарат может оказывать негативное влияние на растения.</w:t>
      </w:r>
    </w:p>
    <w:p w:rsidR="00264607" w:rsidRDefault="00264607" w:rsidP="00017946">
      <w:pPr>
        <w:rPr>
          <w:rFonts w:ascii="Times New Roman" w:hAnsi="Times New Roman" w:cs="Times New Roman"/>
          <w:sz w:val="28"/>
          <w:szCs w:val="28"/>
        </w:rPr>
      </w:pPr>
      <w:r w:rsidRPr="00264607">
        <w:rPr>
          <w:rFonts w:ascii="Times New Roman" w:hAnsi="Times New Roman" w:cs="Times New Roman"/>
          <w:b/>
          <w:sz w:val="28"/>
          <w:szCs w:val="28"/>
        </w:rPr>
        <w:t>Методы</w:t>
      </w:r>
      <w:r>
        <w:rPr>
          <w:rFonts w:ascii="Times New Roman" w:hAnsi="Times New Roman" w:cs="Times New Roman"/>
          <w:sz w:val="28"/>
          <w:szCs w:val="28"/>
        </w:rPr>
        <w:t xml:space="preserve">, используемые при работе над проектом: </w:t>
      </w:r>
    </w:p>
    <w:p w:rsidR="00264607" w:rsidRDefault="00264607" w:rsidP="00264607">
      <w:pPr>
        <w:pStyle w:val="a3"/>
        <w:numPr>
          <w:ilvl w:val="0"/>
          <w:numId w:val="8"/>
        </w:numPr>
        <w:ind w:left="284"/>
        <w:rPr>
          <w:rFonts w:ascii="Times New Roman" w:hAnsi="Times New Roman" w:cs="Times New Roman"/>
          <w:sz w:val="28"/>
          <w:szCs w:val="28"/>
        </w:rPr>
      </w:pPr>
      <w:r>
        <w:rPr>
          <w:rFonts w:ascii="Times New Roman" w:hAnsi="Times New Roman" w:cs="Times New Roman"/>
          <w:sz w:val="28"/>
          <w:szCs w:val="28"/>
        </w:rPr>
        <w:lastRenderedPageBreak/>
        <w:t xml:space="preserve">Описание – изучение предмета и объекта исследования и их разносторонняя характеристика. </w:t>
      </w:r>
    </w:p>
    <w:p w:rsidR="00264607" w:rsidRDefault="00264607" w:rsidP="00264607">
      <w:pPr>
        <w:pStyle w:val="a3"/>
        <w:numPr>
          <w:ilvl w:val="0"/>
          <w:numId w:val="8"/>
        </w:numPr>
        <w:ind w:left="284"/>
        <w:rPr>
          <w:rFonts w:ascii="Times New Roman" w:hAnsi="Times New Roman" w:cs="Times New Roman"/>
          <w:sz w:val="28"/>
          <w:szCs w:val="28"/>
        </w:rPr>
      </w:pPr>
      <w:r>
        <w:rPr>
          <w:rFonts w:ascii="Times New Roman" w:hAnsi="Times New Roman" w:cs="Times New Roman"/>
          <w:sz w:val="28"/>
          <w:szCs w:val="28"/>
        </w:rPr>
        <w:t>Сравнительный метод (внешний вид растений при использовании гербицида в разных дозировках и без использования гербицидов).</w:t>
      </w:r>
    </w:p>
    <w:p w:rsidR="00A93806" w:rsidRDefault="00A93806" w:rsidP="00A93806">
      <w:pPr>
        <w:ind w:firstLine="0"/>
        <w:rPr>
          <w:rFonts w:ascii="Times New Roman" w:hAnsi="Times New Roman" w:cs="Times New Roman"/>
          <w:sz w:val="28"/>
          <w:szCs w:val="28"/>
        </w:rPr>
      </w:pPr>
      <w:r>
        <w:rPr>
          <w:rFonts w:ascii="Times New Roman" w:hAnsi="Times New Roman" w:cs="Times New Roman"/>
          <w:sz w:val="28"/>
          <w:szCs w:val="28"/>
        </w:rPr>
        <w:t xml:space="preserve">3. </w:t>
      </w:r>
      <w:r w:rsidRPr="00A93806">
        <w:rPr>
          <w:rFonts w:ascii="Times New Roman" w:hAnsi="Times New Roman" w:cs="Times New Roman"/>
          <w:sz w:val="28"/>
          <w:szCs w:val="28"/>
        </w:rPr>
        <w:t xml:space="preserve">В опытах проводили следующие наблюдения, учёты и анализы: </w:t>
      </w:r>
    </w:p>
    <w:p w:rsidR="00A93806" w:rsidRDefault="00A93806" w:rsidP="00A93806">
      <w:pPr>
        <w:ind w:left="-76" w:firstLine="785"/>
        <w:rPr>
          <w:rFonts w:ascii="Times New Roman" w:hAnsi="Times New Roman" w:cs="Times New Roman"/>
          <w:sz w:val="28"/>
          <w:szCs w:val="28"/>
        </w:rPr>
      </w:pPr>
      <w:r w:rsidRPr="00A93806">
        <w:rPr>
          <w:rFonts w:ascii="Times New Roman" w:hAnsi="Times New Roman" w:cs="Times New Roman"/>
          <w:sz w:val="28"/>
          <w:szCs w:val="28"/>
        </w:rPr>
        <w:t xml:space="preserve">- посевные качества семян </w:t>
      </w:r>
      <w:r>
        <w:rPr>
          <w:rFonts w:ascii="Times New Roman" w:hAnsi="Times New Roman" w:cs="Times New Roman"/>
          <w:sz w:val="28"/>
          <w:szCs w:val="28"/>
        </w:rPr>
        <w:t>ячменя и гороха;</w:t>
      </w:r>
    </w:p>
    <w:p w:rsidR="00A93806" w:rsidRDefault="00A93806" w:rsidP="00A93806">
      <w:pPr>
        <w:ind w:left="-76" w:firstLine="785"/>
        <w:rPr>
          <w:rFonts w:ascii="Times New Roman" w:hAnsi="Times New Roman" w:cs="Times New Roman"/>
          <w:sz w:val="28"/>
          <w:szCs w:val="28"/>
        </w:rPr>
      </w:pPr>
      <w:r w:rsidRPr="00A93806">
        <w:rPr>
          <w:rFonts w:ascii="Times New Roman" w:hAnsi="Times New Roman" w:cs="Times New Roman"/>
          <w:sz w:val="28"/>
          <w:szCs w:val="28"/>
        </w:rPr>
        <w:t>- всхожесть и энерги</w:t>
      </w:r>
      <w:r>
        <w:rPr>
          <w:rFonts w:ascii="Times New Roman" w:hAnsi="Times New Roman" w:cs="Times New Roman"/>
          <w:sz w:val="28"/>
          <w:szCs w:val="28"/>
        </w:rPr>
        <w:t>я</w:t>
      </w:r>
      <w:r w:rsidRPr="00A93806">
        <w:rPr>
          <w:rFonts w:ascii="Times New Roman" w:hAnsi="Times New Roman" w:cs="Times New Roman"/>
          <w:sz w:val="28"/>
          <w:szCs w:val="28"/>
        </w:rPr>
        <w:t xml:space="preserve"> прорастания </w:t>
      </w:r>
      <w:r>
        <w:rPr>
          <w:rFonts w:ascii="Times New Roman" w:hAnsi="Times New Roman" w:cs="Times New Roman"/>
          <w:sz w:val="28"/>
          <w:szCs w:val="28"/>
        </w:rPr>
        <w:t>семян;</w:t>
      </w:r>
    </w:p>
    <w:p w:rsidR="00A93806" w:rsidRPr="00A93806" w:rsidRDefault="00A93806" w:rsidP="00A93806">
      <w:pPr>
        <w:ind w:left="-76" w:firstLine="785"/>
        <w:rPr>
          <w:rFonts w:ascii="Times New Roman" w:hAnsi="Times New Roman" w:cs="Times New Roman"/>
          <w:sz w:val="28"/>
          <w:szCs w:val="28"/>
        </w:rPr>
      </w:pPr>
      <w:r w:rsidRPr="00A93806">
        <w:rPr>
          <w:rFonts w:ascii="Times New Roman" w:hAnsi="Times New Roman" w:cs="Times New Roman"/>
          <w:sz w:val="28"/>
          <w:szCs w:val="28"/>
        </w:rPr>
        <w:t xml:space="preserve">- </w:t>
      </w:r>
      <w:r w:rsidRPr="00A93806">
        <w:rPr>
          <w:rFonts w:ascii="Times New Roman" w:hAnsi="Times New Roman" w:cs="Times New Roman"/>
          <w:sz w:val="28"/>
          <w:szCs w:val="28"/>
        </w:rPr>
        <w:t>биометрические признаки - высот</w:t>
      </w:r>
      <w:r w:rsidRPr="00A93806">
        <w:rPr>
          <w:rFonts w:ascii="Times New Roman" w:hAnsi="Times New Roman" w:cs="Times New Roman"/>
          <w:sz w:val="28"/>
          <w:szCs w:val="28"/>
        </w:rPr>
        <w:t>а</w:t>
      </w:r>
      <w:r w:rsidRPr="00A93806">
        <w:rPr>
          <w:rFonts w:ascii="Times New Roman" w:hAnsi="Times New Roman" w:cs="Times New Roman"/>
          <w:sz w:val="28"/>
          <w:szCs w:val="28"/>
        </w:rPr>
        <w:t xml:space="preserve"> растений</w:t>
      </w:r>
      <w:r w:rsidRPr="00A93806">
        <w:rPr>
          <w:rFonts w:ascii="Times New Roman" w:hAnsi="Times New Roman" w:cs="Times New Roman"/>
          <w:sz w:val="28"/>
          <w:szCs w:val="28"/>
        </w:rPr>
        <w:t>.</w:t>
      </w:r>
    </w:p>
    <w:p w:rsidR="00264607" w:rsidRPr="00264607" w:rsidRDefault="00A93806" w:rsidP="00A93806">
      <w:pPr>
        <w:rPr>
          <w:rFonts w:ascii="Times New Roman" w:hAnsi="Times New Roman" w:cs="Times New Roman"/>
          <w:sz w:val="28"/>
          <w:szCs w:val="28"/>
        </w:rPr>
      </w:pPr>
      <w:r w:rsidRPr="00A93806">
        <w:rPr>
          <w:rFonts w:ascii="Times New Roman" w:hAnsi="Times New Roman" w:cs="Times New Roman"/>
          <w:b/>
          <w:sz w:val="28"/>
          <w:szCs w:val="28"/>
        </w:rPr>
        <w:t>Практическая значимость работы.</w:t>
      </w:r>
      <w:r>
        <w:rPr>
          <w:rFonts w:ascii="Times New Roman" w:hAnsi="Times New Roman" w:cs="Times New Roman"/>
          <w:sz w:val="28"/>
          <w:szCs w:val="28"/>
        </w:rPr>
        <w:t xml:space="preserve"> </w:t>
      </w:r>
      <w:r w:rsidR="007704F4" w:rsidRPr="00A93806">
        <w:rPr>
          <w:rFonts w:ascii="Times New Roman" w:hAnsi="Times New Roman" w:cs="Times New Roman"/>
          <w:sz w:val="28"/>
          <w:szCs w:val="28"/>
        </w:rPr>
        <w:t xml:space="preserve">В результате проведённых исследований </w:t>
      </w:r>
      <w:r>
        <w:rPr>
          <w:rFonts w:ascii="Times New Roman" w:hAnsi="Times New Roman" w:cs="Times New Roman"/>
          <w:sz w:val="28"/>
          <w:szCs w:val="28"/>
        </w:rPr>
        <w:t xml:space="preserve">выявлены негативные последствия использования гербицида не по инструкции.  </w:t>
      </w:r>
    </w:p>
    <w:p w:rsidR="00017946" w:rsidRDefault="0001794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93806" w:rsidRDefault="00A93806" w:rsidP="00017946">
      <w:pPr>
        <w:pStyle w:val="a3"/>
        <w:ind w:left="709" w:firstLine="0"/>
        <w:rPr>
          <w:rFonts w:ascii="Times New Roman" w:hAnsi="Times New Roman" w:cs="Times New Roman"/>
          <w:sz w:val="28"/>
          <w:szCs w:val="28"/>
        </w:rPr>
      </w:pPr>
    </w:p>
    <w:p w:rsidR="00A001C5" w:rsidRPr="00A93806" w:rsidRDefault="00A001C5" w:rsidP="00A93806">
      <w:pPr>
        <w:pStyle w:val="a3"/>
        <w:numPr>
          <w:ilvl w:val="0"/>
          <w:numId w:val="9"/>
        </w:numPr>
        <w:jc w:val="center"/>
        <w:rPr>
          <w:rFonts w:ascii="Times New Roman" w:hAnsi="Times New Roman" w:cs="Times New Roman"/>
          <w:sz w:val="28"/>
          <w:szCs w:val="28"/>
        </w:rPr>
      </w:pPr>
      <w:bookmarkStart w:id="0" w:name="_GoBack"/>
      <w:bookmarkEnd w:id="0"/>
      <w:r w:rsidRPr="00A93806">
        <w:rPr>
          <w:rFonts w:ascii="Times New Roman" w:hAnsi="Times New Roman" w:cs="Times New Roman"/>
          <w:b/>
          <w:sz w:val="28"/>
          <w:szCs w:val="28"/>
        </w:rPr>
        <w:lastRenderedPageBreak/>
        <w:t>Общая характеристика гербицидов</w:t>
      </w:r>
    </w:p>
    <w:p w:rsidR="00A001C5" w:rsidRPr="00A001C5" w:rsidRDefault="00A001C5" w:rsidP="00A93806">
      <w:pPr>
        <w:pStyle w:val="a3"/>
        <w:numPr>
          <w:ilvl w:val="1"/>
          <w:numId w:val="9"/>
        </w:numPr>
        <w:tabs>
          <w:tab w:val="left" w:pos="7914"/>
        </w:tabs>
        <w:jc w:val="center"/>
        <w:rPr>
          <w:rFonts w:ascii="Times New Roman" w:hAnsi="Times New Roman" w:cs="Times New Roman"/>
          <w:b/>
          <w:sz w:val="28"/>
          <w:szCs w:val="28"/>
        </w:rPr>
      </w:pPr>
      <w:r>
        <w:rPr>
          <w:rFonts w:ascii="Times New Roman" w:hAnsi="Times New Roman" w:cs="Times New Roman"/>
          <w:b/>
          <w:sz w:val="28"/>
          <w:szCs w:val="28"/>
        </w:rPr>
        <w:t>Гербициды и их классификация</w:t>
      </w:r>
    </w:p>
    <w:p w:rsidR="00A001C5" w:rsidRPr="00B11BDD" w:rsidRDefault="00A001C5" w:rsidP="00A001C5">
      <w:pPr>
        <w:tabs>
          <w:tab w:val="left" w:pos="7914"/>
        </w:tabs>
        <w:rPr>
          <w:rFonts w:ascii="Times New Roman" w:hAnsi="Times New Roman" w:cs="Times New Roman"/>
          <w:sz w:val="28"/>
          <w:szCs w:val="28"/>
        </w:rPr>
      </w:pPr>
      <w:r w:rsidRPr="00B11BDD">
        <w:rPr>
          <w:rFonts w:ascii="Times New Roman" w:hAnsi="Times New Roman" w:cs="Times New Roman"/>
          <w:sz w:val="28"/>
          <w:szCs w:val="28"/>
        </w:rPr>
        <w:t xml:space="preserve">         </w:t>
      </w:r>
      <w:proofErr w:type="gramStart"/>
      <w:r w:rsidRPr="00B11BDD">
        <w:rPr>
          <w:rFonts w:ascii="Times New Roman" w:hAnsi="Times New Roman" w:cs="Times New Roman"/>
          <w:sz w:val="28"/>
          <w:szCs w:val="28"/>
        </w:rPr>
        <w:t>Гербициды</w:t>
      </w:r>
      <w:r w:rsidRPr="00B11BDD">
        <w:rPr>
          <w:rFonts w:ascii="Times New Roman" w:hAnsi="Times New Roman" w:cs="Times New Roman"/>
          <w:sz w:val="28"/>
          <w:szCs w:val="28"/>
          <w:shd w:val="clear" w:color="auto" w:fill="FFFFFF"/>
        </w:rPr>
        <w:t xml:space="preserve"> </w:t>
      </w:r>
      <w:r w:rsidRPr="00B11BDD">
        <w:rPr>
          <w:rStyle w:val="apple-converted-space"/>
          <w:rFonts w:ascii="Times New Roman" w:hAnsi="Times New Roman" w:cs="Times New Roman"/>
          <w:sz w:val="28"/>
          <w:szCs w:val="28"/>
          <w:shd w:val="clear" w:color="auto" w:fill="FFFFFF"/>
        </w:rPr>
        <w:t> </w:t>
      </w:r>
      <w:r w:rsidRPr="00B11BDD">
        <w:rPr>
          <w:rFonts w:ascii="Times New Roman" w:hAnsi="Times New Roman" w:cs="Times New Roman"/>
          <w:sz w:val="28"/>
          <w:szCs w:val="28"/>
          <w:shd w:val="clear" w:color="auto" w:fill="FFFFFF"/>
        </w:rPr>
        <w:t>(</w:t>
      </w:r>
      <w:proofErr w:type="gramEnd"/>
      <w:r w:rsidRPr="00B11BDD">
        <w:rPr>
          <w:rFonts w:ascii="Times New Roman" w:hAnsi="Times New Roman" w:cs="Times New Roman"/>
          <w:sz w:val="28"/>
          <w:szCs w:val="28"/>
          <w:shd w:val="clear" w:color="auto" w:fill="FFFFFF"/>
        </w:rPr>
        <w:t>от лат.</w:t>
      </w:r>
      <w:r w:rsidRPr="00B11BDD">
        <w:rPr>
          <w:rStyle w:val="apple-converted-space"/>
          <w:rFonts w:ascii="Times New Roman" w:hAnsi="Times New Roman" w:cs="Times New Roman"/>
          <w:sz w:val="28"/>
          <w:szCs w:val="28"/>
          <w:shd w:val="clear" w:color="auto" w:fill="FFFFFF"/>
        </w:rPr>
        <w:t> </w:t>
      </w:r>
      <w:proofErr w:type="spellStart"/>
      <w:r w:rsidRPr="00B11BDD">
        <w:rPr>
          <w:rFonts w:ascii="Times New Roman" w:hAnsi="Times New Roman" w:cs="Times New Roman"/>
          <w:i/>
          <w:iCs/>
          <w:sz w:val="28"/>
          <w:szCs w:val="28"/>
          <w:shd w:val="clear" w:color="auto" w:fill="FFFFFF"/>
        </w:rPr>
        <w:t>herba</w:t>
      </w:r>
      <w:proofErr w:type="spellEnd"/>
      <w:r w:rsidRPr="00B11BDD">
        <w:rPr>
          <w:rFonts w:ascii="Times New Roman" w:hAnsi="Times New Roman" w:cs="Times New Roman"/>
          <w:sz w:val="28"/>
          <w:szCs w:val="28"/>
          <w:shd w:val="clear" w:color="auto" w:fill="FFFFFF"/>
        </w:rPr>
        <w:t> — трава и</w:t>
      </w:r>
      <w:r w:rsidRPr="00B11BDD">
        <w:rPr>
          <w:rStyle w:val="apple-converted-space"/>
          <w:rFonts w:ascii="Times New Roman" w:hAnsi="Times New Roman" w:cs="Times New Roman"/>
          <w:sz w:val="28"/>
          <w:szCs w:val="28"/>
          <w:shd w:val="clear" w:color="auto" w:fill="FFFFFF"/>
        </w:rPr>
        <w:t> </w:t>
      </w:r>
      <w:proofErr w:type="spellStart"/>
      <w:r w:rsidRPr="00B11BDD">
        <w:rPr>
          <w:rFonts w:ascii="Times New Roman" w:hAnsi="Times New Roman" w:cs="Times New Roman"/>
          <w:i/>
          <w:iCs/>
          <w:sz w:val="28"/>
          <w:szCs w:val="28"/>
          <w:shd w:val="clear" w:color="auto" w:fill="FFFFFF"/>
        </w:rPr>
        <w:t>caedo</w:t>
      </w:r>
      <w:proofErr w:type="spellEnd"/>
      <w:r w:rsidRPr="00B11BDD">
        <w:rPr>
          <w:rFonts w:ascii="Times New Roman" w:hAnsi="Times New Roman" w:cs="Times New Roman"/>
          <w:sz w:val="28"/>
          <w:szCs w:val="28"/>
          <w:shd w:val="clear" w:color="auto" w:fill="FFFFFF"/>
        </w:rPr>
        <w:t> — убиваю)</w:t>
      </w:r>
      <w:r w:rsidRPr="00B11BDD">
        <w:rPr>
          <w:rFonts w:ascii="Times New Roman" w:hAnsi="Times New Roman" w:cs="Times New Roman"/>
          <w:sz w:val="28"/>
          <w:szCs w:val="28"/>
        </w:rPr>
        <w:t xml:space="preserve"> – это химические вещества, которые применяются для борьбы с сорняками.</w:t>
      </w:r>
    </w:p>
    <w:p w:rsidR="00A001C5" w:rsidRPr="00B11BDD" w:rsidRDefault="00A001C5" w:rsidP="00A001C5">
      <w:pPr>
        <w:shd w:val="clear" w:color="auto" w:fill="FFFFFF"/>
        <w:textAlignment w:val="baseline"/>
        <w:rPr>
          <w:rFonts w:ascii="Times New Roman" w:hAnsi="Times New Roman" w:cs="Times New Roman"/>
          <w:sz w:val="28"/>
          <w:szCs w:val="28"/>
          <w:shd w:val="clear" w:color="auto" w:fill="FFFFFF"/>
        </w:rPr>
      </w:pPr>
      <w:r w:rsidRPr="00B11BDD">
        <w:rPr>
          <w:rFonts w:ascii="Times New Roman" w:hAnsi="Times New Roman" w:cs="Times New Roman"/>
          <w:sz w:val="28"/>
          <w:szCs w:val="28"/>
        </w:rPr>
        <w:t xml:space="preserve">         Сорняки – это растения, которые поселяются на участке, помимо возделываемых культур. На сегодняшний день известно около 2000 сорных растений. Они снижают урожайность культурных растений, выделяют в почву вредные </w:t>
      </w:r>
      <w:proofErr w:type="gramStart"/>
      <w:r w:rsidRPr="00B11BDD">
        <w:rPr>
          <w:rFonts w:ascii="Times New Roman" w:hAnsi="Times New Roman" w:cs="Times New Roman"/>
          <w:sz w:val="28"/>
          <w:szCs w:val="28"/>
        </w:rPr>
        <w:t xml:space="preserve">вещества,  </w:t>
      </w:r>
      <w:r w:rsidRPr="00B11BDD">
        <w:rPr>
          <w:rFonts w:ascii="Times New Roman" w:eastAsia="Times New Roman" w:hAnsi="Times New Roman" w:cs="Times New Roman"/>
          <w:sz w:val="28"/>
          <w:szCs w:val="28"/>
          <w:lang w:eastAsia="ru-RU"/>
        </w:rPr>
        <w:t>поглощают</w:t>
      </w:r>
      <w:proofErr w:type="gramEnd"/>
      <w:r w:rsidRPr="00B11BDD">
        <w:rPr>
          <w:rFonts w:ascii="Times New Roman" w:eastAsia="Times New Roman" w:hAnsi="Times New Roman" w:cs="Times New Roman"/>
          <w:sz w:val="28"/>
          <w:szCs w:val="28"/>
          <w:lang w:eastAsia="ru-RU"/>
        </w:rPr>
        <w:t xml:space="preserve"> большое количество питательных веществ и воды, создают тень, являются очагом для развития болезней и вредителей сельскохозяйственных культур. </w:t>
      </w:r>
      <w:r w:rsidRPr="00B11BDD">
        <w:rPr>
          <w:rFonts w:ascii="Times New Roman" w:hAnsi="Times New Roman" w:cs="Times New Roman"/>
          <w:sz w:val="28"/>
          <w:szCs w:val="28"/>
          <w:shd w:val="clear" w:color="auto" w:fill="FFFFFF"/>
        </w:rPr>
        <w:t>Но, не все так однозначно. Агротехники отмечают, что некоторые виды сорных растений приносят и пользу. Сорняки с мощными корнями разбивают уплотнения грунта и разрыхляют почву, извлекают полезные вещества из большой глубины, которая не доступна газонной траве и некоторым огородным культурам. Из таких растений получается хорошее удобрение. Тем не менее, для повышения урожая, с сорной растительностью необходимо бороться</w:t>
      </w:r>
      <w:r>
        <w:rPr>
          <w:rFonts w:ascii="Times New Roman" w:hAnsi="Times New Roman" w:cs="Times New Roman"/>
          <w:sz w:val="28"/>
          <w:szCs w:val="28"/>
          <w:shd w:val="clear" w:color="auto" w:fill="FFFFFF"/>
        </w:rPr>
        <w:t xml:space="preserve"> </w:t>
      </w:r>
      <w:r w:rsidRPr="00B11BDD">
        <w:rPr>
          <w:rFonts w:ascii="Times New Roman" w:hAnsi="Times New Roman" w:cs="Times New Roman"/>
          <w:sz w:val="28"/>
          <w:szCs w:val="28"/>
          <w:shd w:val="clear" w:color="auto" w:fill="FFFFFF"/>
        </w:rPr>
        <w:t>[3].</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 xml:space="preserve">В борьбе с сорняками особенно велика роль вспашки, эффективность которой зависит от сроков проведения и глубины обработки. Запаздывание с глубокой обработкой почвы приводит к тому, что сорняки развивают мощную корневую систему, запасают больше пластических веществ, что затрудняет борьбу с ними. Уничтожение и подавление сорняков одними агротехническими способами не всегда дает желаемые результаты. Поэтому для подавления и уничтожения многих видов сорняков используют гербициды. В практике земледелия агротехнические, биологические и химические методы борьбы с сорняками должны применяться в комплексе. </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При переходе на «</w:t>
      </w:r>
      <w:proofErr w:type="spellStart"/>
      <w:r w:rsidRPr="00B11BDD">
        <w:rPr>
          <w:rFonts w:ascii="Times New Roman" w:hAnsi="Times New Roman" w:cs="Times New Roman"/>
          <w:sz w:val="28"/>
          <w:szCs w:val="28"/>
        </w:rPr>
        <w:t>беспахотную</w:t>
      </w:r>
      <w:proofErr w:type="spellEnd"/>
      <w:r w:rsidRPr="00B11BDD">
        <w:rPr>
          <w:rFonts w:ascii="Times New Roman" w:hAnsi="Times New Roman" w:cs="Times New Roman"/>
          <w:sz w:val="28"/>
          <w:szCs w:val="28"/>
        </w:rPr>
        <w:t>» систему земледелия засоренность посевов усиливается, поэтому систематическое применение гербицидов позволяет поддерживать допустимый уровень засоренности посевов</w:t>
      </w:r>
      <w:r>
        <w:rPr>
          <w:rFonts w:ascii="Times New Roman" w:hAnsi="Times New Roman" w:cs="Times New Roman"/>
          <w:sz w:val="28"/>
          <w:szCs w:val="28"/>
        </w:rPr>
        <w:t xml:space="preserve"> </w:t>
      </w:r>
      <w:r w:rsidRPr="00B11BDD">
        <w:rPr>
          <w:rFonts w:ascii="Times New Roman" w:hAnsi="Times New Roman" w:cs="Times New Roman"/>
          <w:sz w:val="28"/>
          <w:szCs w:val="28"/>
        </w:rPr>
        <w:t>[4].</w:t>
      </w:r>
    </w:p>
    <w:p w:rsidR="00A001C5" w:rsidRPr="00B11BDD" w:rsidRDefault="00A001C5" w:rsidP="00A001C5">
      <w:pPr>
        <w:rPr>
          <w:rFonts w:ascii="Times New Roman" w:hAnsi="Times New Roman" w:cs="Times New Roman"/>
          <w:sz w:val="28"/>
          <w:szCs w:val="28"/>
        </w:rPr>
      </w:pPr>
      <w:r w:rsidRPr="00B11BDD">
        <w:rPr>
          <w:rFonts w:ascii="Times New Roman" w:eastAsia="Times New Roman" w:hAnsi="Times New Roman" w:cs="Times New Roman"/>
          <w:sz w:val="28"/>
          <w:szCs w:val="28"/>
          <w:lang w:eastAsia="ru-RU"/>
        </w:rPr>
        <w:t xml:space="preserve">В борьбе с сорными растениями в настоящее время в земледелии разрешено применение более 120 наименований химических препаратов. </w:t>
      </w:r>
      <w:r w:rsidRPr="00B11BDD">
        <w:rPr>
          <w:rFonts w:ascii="Times New Roman" w:eastAsia="Times New Roman" w:hAnsi="Times New Roman" w:cs="Times New Roman"/>
          <w:sz w:val="28"/>
          <w:szCs w:val="28"/>
          <w:lang w:eastAsia="ru-RU"/>
        </w:rPr>
        <w:lastRenderedPageBreak/>
        <w:t>Ассортимент имеющихся гербицидов постоянно улучшается и увеличивается за счет создания высокоселективных по отношению к сорным растениям и в то же время не влияющих на рост и развитие культурных растений, не накапливающихся в сельскохозяйственной продукции и не загрязняющих окружающую среду. Для систематизации и эффективного использования гербицидов, принадлежащих к различным классам химических соединений, их классифицируют по различным признакам и свойствам.</w:t>
      </w:r>
    </w:p>
    <w:p w:rsidR="00A001C5" w:rsidRPr="00B11BDD" w:rsidRDefault="00A001C5" w:rsidP="00A001C5">
      <w:pPr>
        <w:shd w:val="clear" w:color="auto" w:fill="FFFFFF"/>
        <w:rPr>
          <w:rFonts w:ascii="Times New Roman" w:eastAsia="Times New Roman" w:hAnsi="Times New Roman" w:cs="Times New Roman"/>
          <w:sz w:val="28"/>
          <w:szCs w:val="28"/>
          <w:lang w:eastAsia="ru-RU"/>
        </w:rPr>
      </w:pPr>
      <w:r w:rsidRPr="00B11BDD">
        <w:rPr>
          <w:rFonts w:ascii="Times New Roman" w:eastAsia="Times New Roman" w:hAnsi="Times New Roman" w:cs="Times New Roman"/>
          <w:sz w:val="28"/>
          <w:szCs w:val="28"/>
          <w:lang w:eastAsia="ru-RU"/>
        </w:rPr>
        <w:t>По характеру поражения растений гербициды условно делят на гербициды сплошного действия и гербициды избирательного действия.</w:t>
      </w:r>
    </w:p>
    <w:p w:rsidR="00A001C5" w:rsidRPr="00B11BDD" w:rsidRDefault="00A001C5" w:rsidP="00A001C5">
      <w:pPr>
        <w:shd w:val="clear" w:color="auto" w:fill="FFFFFF"/>
        <w:rPr>
          <w:rFonts w:ascii="Times New Roman" w:eastAsia="Times New Roman" w:hAnsi="Times New Roman" w:cs="Times New Roman"/>
          <w:sz w:val="28"/>
          <w:szCs w:val="28"/>
          <w:lang w:eastAsia="ru-RU"/>
        </w:rPr>
      </w:pPr>
      <w:r w:rsidRPr="00B11BDD">
        <w:rPr>
          <w:rFonts w:ascii="Times New Roman" w:eastAsia="Times New Roman" w:hAnsi="Times New Roman" w:cs="Times New Roman"/>
          <w:sz w:val="28"/>
          <w:szCs w:val="28"/>
          <w:lang w:eastAsia="ru-RU"/>
        </w:rPr>
        <w:t xml:space="preserve">Гербициды сплошного действия уничтожают все растения — и культурные и сорные. В связи с этим их используют на необрабатываемых </w:t>
      </w:r>
      <w:proofErr w:type="spellStart"/>
      <w:r w:rsidRPr="00B11BDD">
        <w:rPr>
          <w:rFonts w:ascii="Times New Roman" w:eastAsia="Times New Roman" w:hAnsi="Times New Roman" w:cs="Times New Roman"/>
          <w:sz w:val="28"/>
          <w:szCs w:val="28"/>
          <w:lang w:eastAsia="ru-RU"/>
        </w:rPr>
        <w:t>сильнозасоренных</w:t>
      </w:r>
      <w:proofErr w:type="spellEnd"/>
      <w:r w:rsidRPr="00B11BDD">
        <w:rPr>
          <w:rFonts w:ascii="Times New Roman" w:eastAsia="Times New Roman" w:hAnsi="Times New Roman" w:cs="Times New Roman"/>
          <w:sz w:val="28"/>
          <w:szCs w:val="28"/>
          <w:lang w:eastAsia="ru-RU"/>
        </w:rPr>
        <w:t xml:space="preserve"> землях — обочинах дорог и полей, в местах хранения под открытым небом сельскохозяйственной техники и др., и на обрабатываемых полях, свободных от возделываемых культур: в послеуборочный период, на парах. В отдельных случаях </w:t>
      </w:r>
      <w:proofErr w:type="spellStart"/>
      <w:r w:rsidRPr="00B11BDD">
        <w:rPr>
          <w:rFonts w:ascii="Times New Roman" w:eastAsia="Times New Roman" w:hAnsi="Times New Roman" w:cs="Times New Roman"/>
          <w:sz w:val="28"/>
          <w:szCs w:val="28"/>
          <w:lang w:eastAsia="ru-RU"/>
        </w:rPr>
        <w:t>общеистребительные</w:t>
      </w:r>
      <w:proofErr w:type="spellEnd"/>
      <w:r w:rsidRPr="00B11BDD">
        <w:rPr>
          <w:rFonts w:ascii="Times New Roman" w:eastAsia="Times New Roman" w:hAnsi="Times New Roman" w:cs="Times New Roman"/>
          <w:sz w:val="28"/>
          <w:szCs w:val="28"/>
          <w:lang w:eastAsia="ru-RU"/>
        </w:rPr>
        <w:t xml:space="preserve"> гербициды направленно применяют в садах, лесонасаждениях, в посевах пропашных культур с широкими междурядьями, в виноградниках. К гербицидам сплошного действия относятся и гербициды избирательного действия, уничтожающие в повышенных дозах и те растения, на которые в рекомендуемых дозах они не оказывают влияния.</w:t>
      </w:r>
    </w:p>
    <w:p w:rsidR="00A001C5" w:rsidRPr="00B11BDD" w:rsidRDefault="00A001C5" w:rsidP="00A001C5">
      <w:pPr>
        <w:shd w:val="clear" w:color="auto" w:fill="FFFFFF"/>
        <w:rPr>
          <w:rFonts w:ascii="Times New Roman" w:eastAsia="Times New Roman" w:hAnsi="Times New Roman" w:cs="Times New Roman"/>
          <w:sz w:val="28"/>
          <w:szCs w:val="28"/>
          <w:lang w:eastAsia="ru-RU"/>
        </w:rPr>
      </w:pPr>
      <w:r w:rsidRPr="00B11BDD">
        <w:rPr>
          <w:rFonts w:ascii="Times New Roman" w:eastAsia="Times New Roman" w:hAnsi="Times New Roman" w:cs="Times New Roman"/>
          <w:sz w:val="28"/>
          <w:szCs w:val="28"/>
          <w:lang w:eastAsia="ru-RU"/>
        </w:rPr>
        <w:t>Гербициды избирательного действия составляют наибольшую группу из применяемых в практике земледелия. Они не повреждают возделываемые культуры, но уничтожают или подавляют развитие определенных видов сорных растений.</w:t>
      </w:r>
    </w:p>
    <w:p w:rsidR="00A001C5" w:rsidRPr="00A001C5" w:rsidRDefault="00A001C5" w:rsidP="00A001C5">
      <w:pPr>
        <w:shd w:val="clear" w:color="auto" w:fill="FFFFFF"/>
        <w:rPr>
          <w:rFonts w:ascii="Times New Roman" w:eastAsia="Times New Roman" w:hAnsi="Times New Roman" w:cs="Times New Roman"/>
          <w:sz w:val="28"/>
          <w:szCs w:val="28"/>
          <w:lang w:eastAsia="ru-RU"/>
        </w:rPr>
      </w:pPr>
      <w:r w:rsidRPr="00B11BDD">
        <w:rPr>
          <w:rFonts w:ascii="Times New Roman" w:eastAsia="Times New Roman" w:hAnsi="Times New Roman" w:cs="Times New Roman"/>
          <w:sz w:val="28"/>
          <w:szCs w:val="28"/>
          <w:lang w:eastAsia="ru-RU"/>
        </w:rPr>
        <w:t xml:space="preserve">Подразделение гербицидов на </w:t>
      </w:r>
      <w:proofErr w:type="spellStart"/>
      <w:r w:rsidRPr="00B11BDD">
        <w:rPr>
          <w:rFonts w:ascii="Times New Roman" w:eastAsia="Times New Roman" w:hAnsi="Times New Roman" w:cs="Times New Roman"/>
          <w:sz w:val="28"/>
          <w:szCs w:val="28"/>
          <w:lang w:eastAsia="ru-RU"/>
        </w:rPr>
        <w:t>общеистребительные</w:t>
      </w:r>
      <w:proofErr w:type="spellEnd"/>
      <w:r w:rsidRPr="00B11BDD">
        <w:rPr>
          <w:rFonts w:ascii="Times New Roman" w:eastAsia="Times New Roman" w:hAnsi="Times New Roman" w:cs="Times New Roman"/>
          <w:sz w:val="28"/>
          <w:szCs w:val="28"/>
          <w:lang w:eastAsia="ru-RU"/>
        </w:rPr>
        <w:t xml:space="preserve"> и избирательные является условным также и потому, что гербициды сплошного действия, чаще используемые в форме добавок в небольших дозах к другим соединениям, применяют в качестве препаратов избирательного действия. И напротив, избирательные гербициды, используемые в повышенных дозах, могут вызывать полную гибель всей растительности</w:t>
      </w:r>
      <w:r>
        <w:rPr>
          <w:rFonts w:ascii="Times New Roman" w:eastAsia="Times New Roman" w:hAnsi="Times New Roman" w:cs="Times New Roman"/>
          <w:sz w:val="28"/>
          <w:szCs w:val="28"/>
          <w:lang w:eastAsia="ru-RU"/>
        </w:rPr>
        <w:t xml:space="preserve"> </w:t>
      </w:r>
      <w:r w:rsidRPr="00B11BDD">
        <w:rPr>
          <w:rFonts w:ascii="Times New Roman" w:eastAsia="Times New Roman" w:hAnsi="Times New Roman" w:cs="Times New Roman"/>
          <w:sz w:val="28"/>
          <w:szCs w:val="28"/>
          <w:lang w:eastAsia="ru-RU"/>
        </w:rPr>
        <w:t>[5].</w:t>
      </w:r>
    </w:p>
    <w:p w:rsidR="00A001C5" w:rsidRPr="00B11BDD" w:rsidRDefault="00A001C5" w:rsidP="00A93806">
      <w:pPr>
        <w:pStyle w:val="2"/>
        <w:numPr>
          <w:ilvl w:val="1"/>
          <w:numId w:val="9"/>
        </w:numPr>
        <w:shd w:val="clear" w:color="auto" w:fill="FFFFFF"/>
        <w:spacing w:before="0" w:beforeAutospacing="0" w:after="0" w:afterAutospacing="0" w:line="360" w:lineRule="auto"/>
        <w:jc w:val="both"/>
        <w:rPr>
          <w:sz w:val="28"/>
          <w:szCs w:val="28"/>
        </w:rPr>
      </w:pPr>
      <w:r w:rsidRPr="00B11BDD">
        <w:rPr>
          <w:sz w:val="28"/>
          <w:szCs w:val="28"/>
        </w:rPr>
        <w:lastRenderedPageBreak/>
        <w:t>Способы проникновения и механизм действия.</w:t>
      </w:r>
    </w:p>
    <w:p w:rsidR="00A001C5" w:rsidRPr="00B11BDD" w:rsidRDefault="00A001C5" w:rsidP="00A001C5">
      <w:pPr>
        <w:pStyle w:val="a5"/>
        <w:shd w:val="clear" w:color="auto" w:fill="FFFFFF"/>
        <w:rPr>
          <w:sz w:val="28"/>
          <w:szCs w:val="28"/>
        </w:rPr>
      </w:pPr>
      <w:r w:rsidRPr="00B11BDD">
        <w:rPr>
          <w:sz w:val="28"/>
          <w:szCs w:val="28"/>
        </w:rPr>
        <w:t xml:space="preserve">Контактные препараты отличаются низкой подвижностью в растениях, поэтому внутрь практически не проникают. Поглощение системных гербицидов происходит либо через листья, либо через корни, что зависит, в основном, от способа несения действующего вещества. </w:t>
      </w:r>
    </w:p>
    <w:p w:rsidR="00A001C5" w:rsidRPr="00B11BDD" w:rsidRDefault="00A001C5" w:rsidP="00A001C5">
      <w:pPr>
        <w:shd w:val="clear" w:color="auto" w:fill="FFFFFF"/>
        <w:rPr>
          <w:rFonts w:ascii="Times New Roman" w:hAnsi="Times New Roman" w:cs="Times New Roman"/>
          <w:sz w:val="28"/>
          <w:szCs w:val="28"/>
        </w:rPr>
      </w:pPr>
      <w:r w:rsidRPr="00B11BDD">
        <w:rPr>
          <w:rFonts w:ascii="Times New Roman" w:hAnsi="Times New Roman" w:cs="Times New Roman"/>
          <w:sz w:val="28"/>
          <w:szCs w:val="28"/>
        </w:rPr>
        <w:t>Попав на поверхность листа, средство может:</w:t>
      </w:r>
    </w:p>
    <w:p w:rsidR="00A001C5" w:rsidRPr="00B11BDD" w:rsidRDefault="00A001C5" w:rsidP="00A001C5">
      <w:pPr>
        <w:numPr>
          <w:ilvl w:val="0"/>
          <w:numId w:val="5"/>
        </w:numPr>
        <w:shd w:val="clear" w:color="auto" w:fill="FFFFFF"/>
        <w:ind w:left="0" w:firstLine="709"/>
        <w:rPr>
          <w:rFonts w:ascii="Times New Roman" w:hAnsi="Times New Roman" w:cs="Times New Roman"/>
          <w:sz w:val="28"/>
          <w:szCs w:val="28"/>
        </w:rPr>
      </w:pPr>
      <w:r w:rsidRPr="00B11BDD">
        <w:rPr>
          <w:rFonts w:ascii="Times New Roman" w:hAnsi="Times New Roman" w:cs="Times New Roman"/>
          <w:sz w:val="28"/>
          <w:szCs w:val="28"/>
        </w:rPr>
        <w:t>остаться на поверхности (сульфат железа);</w:t>
      </w:r>
    </w:p>
    <w:p w:rsidR="00A001C5" w:rsidRPr="00B11BDD" w:rsidRDefault="00A001C5" w:rsidP="00A001C5">
      <w:pPr>
        <w:numPr>
          <w:ilvl w:val="0"/>
          <w:numId w:val="5"/>
        </w:numPr>
        <w:shd w:val="clear" w:color="auto" w:fill="FFFFFF"/>
        <w:ind w:left="0" w:firstLine="709"/>
        <w:rPr>
          <w:rFonts w:ascii="Times New Roman" w:hAnsi="Times New Roman" w:cs="Times New Roman"/>
          <w:sz w:val="28"/>
          <w:szCs w:val="28"/>
        </w:rPr>
      </w:pPr>
      <w:r w:rsidRPr="00B11BDD">
        <w:rPr>
          <w:rFonts w:ascii="Times New Roman" w:hAnsi="Times New Roman" w:cs="Times New Roman"/>
          <w:sz w:val="28"/>
          <w:szCs w:val="28"/>
        </w:rPr>
        <w:t>раствориться в воске кутикулы (ароматические масла);</w:t>
      </w:r>
    </w:p>
    <w:p w:rsidR="00A001C5" w:rsidRPr="00B11BDD" w:rsidRDefault="00A001C5" w:rsidP="00A001C5">
      <w:pPr>
        <w:numPr>
          <w:ilvl w:val="0"/>
          <w:numId w:val="5"/>
        </w:numPr>
        <w:shd w:val="clear" w:color="auto" w:fill="FFFFFF"/>
        <w:ind w:left="0" w:firstLine="709"/>
        <w:rPr>
          <w:rFonts w:ascii="Times New Roman" w:hAnsi="Times New Roman" w:cs="Times New Roman"/>
          <w:sz w:val="28"/>
          <w:szCs w:val="28"/>
        </w:rPr>
      </w:pPr>
      <w:r w:rsidRPr="00B11BDD">
        <w:rPr>
          <w:rFonts w:ascii="Times New Roman" w:hAnsi="Times New Roman" w:cs="Times New Roman"/>
          <w:sz w:val="28"/>
          <w:szCs w:val="28"/>
        </w:rPr>
        <w:t xml:space="preserve">проникнуть в водную фазу </w:t>
      </w:r>
      <w:proofErr w:type="spellStart"/>
      <w:r w:rsidRPr="00B11BDD">
        <w:rPr>
          <w:rFonts w:ascii="Times New Roman" w:hAnsi="Times New Roman" w:cs="Times New Roman"/>
          <w:sz w:val="28"/>
          <w:szCs w:val="28"/>
        </w:rPr>
        <w:t>эпидермальных</w:t>
      </w:r>
      <w:proofErr w:type="spellEnd"/>
      <w:r w:rsidRPr="00B11BDD">
        <w:rPr>
          <w:rFonts w:ascii="Times New Roman" w:hAnsi="Times New Roman" w:cs="Times New Roman"/>
          <w:sz w:val="28"/>
          <w:szCs w:val="28"/>
        </w:rPr>
        <w:t xml:space="preserve"> клеток (</w:t>
      </w:r>
      <w:proofErr w:type="spellStart"/>
      <w:r w:rsidRPr="00B11BDD">
        <w:rPr>
          <w:rFonts w:ascii="Times New Roman" w:hAnsi="Times New Roman" w:cs="Times New Roman"/>
          <w:sz w:val="28"/>
          <w:szCs w:val="28"/>
        </w:rPr>
        <w:t>бромоксинил</w:t>
      </w:r>
      <w:proofErr w:type="spellEnd"/>
      <w:r w:rsidRPr="00B11BDD">
        <w:rPr>
          <w:rFonts w:ascii="Times New Roman" w:hAnsi="Times New Roman" w:cs="Times New Roman"/>
          <w:sz w:val="28"/>
          <w:szCs w:val="28"/>
        </w:rPr>
        <w:t>);</w:t>
      </w:r>
    </w:p>
    <w:p w:rsidR="00A001C5" w:rsidRPr="00B11BDD" w:rsidRDefault="00A001C5" w:rsidP="00A001C5">
      <w:pPr>
        <w:numPr>
          <w:ilvl w:val="0"/>
          <w:numId w:val="5"/>
        </w:numPr>
        <w:shd w:val="clear" w:color="auto" w:fill="FFFFFF"/>
        <w:ind w:left="0" w:firstLine="709"/>
        <w:rPr>
          <w:rFonts w:ascii="Times New Roman" w:hAnsi="Times New Roman" w:cs="Times New Roman"/>
          <w:sz w:val="28"/>
          <w:szCs w:val="28"/>
        </w:rPr>
      </w:pPr>
      <w:r w:rsidRPr="00B11BDD">
        <w:rPr>
          <w:rFonts w:ascii="Times New Roman" w:hAnsi="Times New Roman" w:cs="Times New Roman"/>
          <w:sz w:val="28"/>
          <w:szCs w:val="28"/>
        </w:rPr>
        <w:t xml:space="preserve">проникнуть во флоэму через </w:t>
      </w:r>
      <w:proofErr w:type="spellStart"/>
      <w:r w:rsidRPr="00B11BDD">
        <w:rPr>
          <w:rFonts w:ascii="Times New Roman" w:hAnsi="Times New Roman" w:cs="Times New Roman"/>
          <w:sz w:val="28"/>
          <w:szCs w:val="28"/>
        </w:rPr>
        <w:t>симпласт</w:t>
      </w:r>
      <w:proofErr w:type="spellEnd"/>
      <w:r w:rsidRPr="00B11BDD">
        <w:rPr>
          <w:rFonts w:ascii="Times New Roman" w:hAnsi="Times New Roman" w:cs="Times New Roman"/>
          <w:sz w:val="28"/>
          <w:szCs w:val="28"/>
        </w:rPr>
        <w:t xml:space="preserve"> (2,4-Д).</w:t>
      </w:r>
    </w:p>
    <w:p w:rsidR="00A001C5" w:rsidRPr="00B11BDD" w:rsidRDefault="00A001C5" w:rsidP="00A001C5">
      <w:pPr>
        <w:pStyle w:val="a5"/>
        <w:shd w:val="clear" w:color="auto" w:fill="FFFFFF"/>
        <w:rPr>
          <w:sz w:val="28"/>
          <w:szCs w:val="28"/>
        </w:rPr>
      </w:pPr>
      <w:r w:rsidRPr="00B11BDD">
        <w:rPr>
          <w:sz w:val="28"/>
          <w:szCs w:val="28"/>
        </w:rPr>
        <w:t>При корневом внесении системные гербициды</w:t>
      </w:r>
      <w:r w:rsidRPr="00B11BDD">
        <w:rPr>
          <w:rStyle w:val="apple-converted-space"/>
          <w:sz w:val="28"/>
          <w:szCs w:val="28"/>
        </w:rPr>
        <w:t> </w:t>
      </w:r>
      <w:r w:rsidRPr="00B11BDD">
        <w:rPr>
          <w:rStyle w:val="a8"/>
          <w:bCs/>
          <w:sz w:val="28"/>
          <w:szCs w:val="28"/>
        </w:rPr>
        <w:t>адсорбируются корневыми волосками</w:t>
      </w:r>
      <w:r w:rsidRPr="00B11BDD">
        <w:rPr>
          <w:rStyle w:val="apple-converted-space"/>
          <w:sz w:val="28"/>
          <w:szCs w:val="28"/>
        </w:rPr>
        <w:t> </w:t>
      </w:r>
      <w:r w:rsidRPr="00B11BDD">
        <w:rPr>
          <w:sz w:val="28"/>
          <w:szCs w:val="28"/>
        </w:rPr>
        <w:t>и затем переходят к месту действия с акропетальным током жидкости</w:t>
      </w:r>
      <w:r>
        <w:rPr>
          <w:sz w:val="28"/>
          <w:szCs w:val="28"/>
        </w:rPr>
        <w:t xml:space="preserve"> </w:t>
      </w:r>
      <w:r w:rsidRPr="00B11BDD">
        <w:rPr>
          <w:sz w:val="28"/>
          <w:szCs w:val="28"/>
        </w:rPr>
        <w:t>[6].</w:t>
      </w:r>
    </w:p>
    <w:p w:rsidR="00A001C5" w:rsidRPr="00B11BDD" w:rsidRDefault="00A001C5" w:rsidP="00A001C5">
      <w:pPr>
        <w:pStyle w:val="4"/>
        <w:shd w:val="clear" w:color="auto" w:fill="FFFFFF"/>
        <w:spacing w:before="0"/>
        <w:rPr>
          <w:rFonts w:ascii="Times New Roman" w:hAnsi="Times New Roman" w:cs="Times New Roman"/>
          <w:bCs w:val="0"/>
          <w:i w:val="0"/>
          <w:color w:val="auto"/>
          <w:sz w:val="28"/>
          <w:szCs w:val="28"/>
        </w:rPr>
      </w:pPr>
      <w:r w:rsidRPr="00B11BDD">
        <w:rPr>
          <w:rStyle w:val="a7"/>
          <w:rFonts w:ascii="Times New Roman" w:hAnsi="Times New Roman" w:cs="Times New Roman"/>
          <w:i w:val="0"/>
          <w:color w:val="auto"/>
          <w:sz w:val="28"/>
          <w:szCs w:val="28"/>
        </w:rPr>
        <w:t xml:space="preserve">В зависимости от механизма действия </w:t>
      </w:r>
      <w:r w:rsidRPr="00B11BDD">
        <w:rPr>
          <w:rFonts w:ascii="Times New Roman" w:hAnsi="Times New Roman" w:cs="Times New Roman"/>
          <w:b w:val="0"/>
          <w:i w:val="0"/>
          <w:color w:val="auto"/>
          <w:sz w:val="28"/>
          <w:szCs w:val="28"/>
        </w:rPr>
        <w:t>гербициды оказывают различное действие на растения:</w:t>
      </w:r>
    </w:p>
    <w:p w:rsidR="00A001C5" w:rsidRPr="00B11BDD" w:rsidRDefault="00A001C5" w:rsidP="00A001C5">
      <w:pPr>
        <w:pStyle w:val="2"/>
        <w:numPr>
          <w:ilvl w:val="0"/>
          <w:numId w:val="7"/>
        </w:numPr>
        <w:shd w:val="clear" w:color="auto" w:fill="FFFFFF"/>
        <w:spacing w:before="0" w:beforeAutospacing="0" w:after="0" w:afterAutospacing="0" w:line="360" w:lineRule="auto"/>
        <w:ind w:left="0" w:firstLine="709"/>
        <w:jc w:val="both"/>
        <w:rPr>
          <w:b w:val="0"/>
          <w:sz w:val="28"/>
          <w:szCs w:val="28"/>
        </w:rPr>
      </w:pPr>
      <w:r w:rsidRPr="00B11BDD">
        <w:rPr>
          <w:b w:val="0"/>
          <w:sz w:val="28"/>
          <w:szCs w:val="28"/>
        </w:rPr>
        <w:t>разрушают мембраны клеток, вследствие чего, растительные ткани размокают, происходит их некроз и иссушение;</w:t>
      </w:r>
    </w:p>
    <w:p w:rsidR="00A001C5" w:rsidRPr="00B11BDD" w:rsidRDefault="00A001C5" w:rsidP="00A001C5">
      <w:pPr>
        <w:pStyle w:val="2"/>
        <w:numPr>
          <w:ilvl w:val="0"/>
          <w:numId w:val="7"/>
        </w:numPr>
        <w:shd w:val="clear" w:color="auto" w:fill="FFFFFF"/>
        <w:spacing w:before="0" w:beforeAutospacing="0" w:after="0" w:afterAutospacing="0" w:line="360" w:lineRule="auto"/>
        <w:ind w:left="0" w:firstLine="709"/>
        <w:jc w:val="both"/>
        <w:rPr>
          <w:b w:val="0"/>
          <w:sz w:val="28"/>
          <w:szCs w:val="28"/>
        </w:rPr>
      </w:pPr>
      <w:r w:rsidRPr="00B11BDD">
        <w:rPr>
          <w:b w:val="0"/>
          <w:sz w:val="28"/>
          <w:szCs w:val="28"/>
        </w:rPr>
        <w:t>прекращается образование аминокислот и растение перестает расти и развиваться;</w:t>
      </w:r>
    </w:p>
    <w:p w:rsidR="00A001C5" w:rsidRPr="00B11BDD" w:rsidRDefault="00A001C5" w:rsidP="00A001C5">
      <w:pPr>
        <w:pStyle w:val="2"/>
        <w:numPr>
          <w:ilvl w:val="0"/>
          <w:numId w:val="7"/>
        </w:numPr>
        <w:shd w:val="clear" w:color="auto" w:fill="FFFFFF"/>
        <w:spacing w:before="0" w:beforeAutospacing="0" w:after="0" w:afterAutospacing="0" w:line="360" w:lineRule="auto"/>
        <w:ind w:left="0" w:firstLine="709"/>
        <w:jc w:val="both"/>
        <w:rPr>
          <w:b w:val="0"/>
          <w:sz w:val="28"/>
          <w:szCs w:val="28"/>
        </w:rPr>
      </w:pPr>
      <w:r w:rsidRPr="00B11BDD">
        <w:rPr>
          <w:b w:val="0"/>
          <w:sz w:val="28"/>
          <w:szCs w:val="28"/>
        </w:rPr>
        <w:t>из-за токсического влияния сначала ускоряется рост побегов, а затем, как следствие, растение истощается и гибнет;</w:t>
      </w:r>
    </w:p>
    <w:p w:rsidR="00A001C5" w:rsidRPr="00B11BDD" w:rsidRDefault="00A001C5" w:rsidP="00A001C5">
      <w:pPr>
        <w:pStyle w:val="2"/>
        <w:numPr>
          <w:ilvl w:val="0"/>
          <w:numId w:val="7"/>
        </w:numPr>
        <w:shd w:val="clear" w:color="auto" w:fill="FFFFFF"/>
        <w:spacing w:before="0" w:beforeAutospacing="0" w:after="0" w:afterAutospacing="0" w:line="360" w:lineRule="auto"/>
        <w:ind w:left="0" w:firstLine="709"/>
        <w:jc w:val="both"/>
        <w:rPr>
          <w:b w:val="0"/>
          <w:sz w:val="28"/>
          <w:szCs w:val="28"/>
        </w:rPr>
      </w:pPr>
      <w:r w:rsidRPr="00B11BDD">
        <w:rPr>
          <w:b w:val="0"/>
          <w:sz w:val="28"/>
          <w:szCs w:val="28"/>
        </w:rPr>
        <w:t>угнетается процесс фотосинтеза, так как гербицид переходит внутрь хлоропластов и нарушает работу белка, вступая с ним в химическую реакцию;</w:t>
      </w:r>
    </w:p>
    <w:p w:rsidR="00A001C5" w:rsidRPr="00B11BDD" w:rsidRDefault="00A001C5" w:rsidP="00A001C5">
      <w:pPr>
        <w:pStyle w:val="2"/>
        <w:numPr>
          <w:ilvl w:val="0"/>
          <w:numId w:val="7"/>
        </w:numPr>
        <w:shd w:val="clear" w:color="auto" w:fill="FFFFFF"/>
        <w:spacing w:before="0" w:beforeAutospacing="0" w:after="0" w:afterAutospacing="0" w:line="360" w:lineRule="auto"/>
        <w:ind w:left="0" w:firstLine="709"/>
        <w:jc w:val="both"/>
        <w:rPr>
          <w:b w:val="0"/>
          <w:sz w:val="28"/>
          <w:szCs w:val="28"/>
        </w:rPr>
      </w:pPr>
      <w:r w:rsidRPr="00B11BDD">
        <w:rPr>
          <w:b w:val="0"/>
          <w:sz w:val="28"/>
          <w:szCs w:val="28"/>
        </w:rPr>
        <w:t>угнетается синтез жиров и вызывает усыхание растений;</w:t>
      </w:r>
    </w:p>
    <w:p w:rsidR="00A001C5" w:rsidRPr="00B11BDD" w:rsidRDefault="00A001C5" w:rsidP="00A001C5">
      <w:pPr>
        <w:pStyle w:val="2"/>
        <w:numPr>
          <w:ilvl w:val="0"/>
          <w:numId w:val="7"/>
        </w:numPr>
        <w:shd w:val="clear" w:color="auto" w:fill="FFFFFF"/>
        <w:spacing w:before="0" w:beforeAutospacing="0" w:after="0" w:afterAutospacing="0" w:line="360" w:lineRule="auto"/>
        <w:ind w:left="0" w:firstLine="709"/>
        <w:jc w:val="both"/>
        <w:rPr>
          <w:b w:val="0"/>
          <w:sz w:val="28"/>
          <w:szCs w:val="28"/>
        </w:rPr>
      </w:pPr>
      <w:r w:rsidRPr="00B11BDD">
        <w:rPr>
          <w:b w:val="0"/>
          <w:sz w:val="28"/>
          <w:szCs w:val="28"/>
        </w:rPr>
        <w:t>сокращают образование целлюлозы;</w:t>
      </w:r>
    </w:p>
    <w:p w:rsidR="00A001C5" w:rsidRPr="00B11BDD" w:rsidRDefault="00A001C5" w:rsidP="00A001C5">
      <w:pPr>
        <w:pStyle w:val="2"/>
        <w:numPr>
          <w:ilvl w:val="0"/>
          <w:numId w:val="7"/>
        </w:numPr>
        <w:shd w:val="clear" w:color="auto" w:fill="FFFFFF"/>
        <w:spacing w:before="0" w:beforeAutospacing="0" w:after="0" w:afterAutospacing="0" w:line="360" w:lineRule="auto"/>
        <w:ind w:left="0" w:firstLine="709"/>
        <w:jc w:val="both"/>
        <w:rPr>
          <w:b w:val="0"/>
          <w:sz w:val="28"/>
          <w:szCs w:val="28"/>
        </w:rPr>
      </w:pPr>
      <w:r w:rsidRPr="00B11BDD">
        <w:rPr>
          <w:b w:val="0"/>
          <w:sz w:val="28"/>
          <w:szCs w:val="28"/>
        </w:rPr>
        <w:t>подавляется образование пигментов, что тормозит процесс фотосинтеза</w:t>
      </w:r>
      <w:r>
        <w:rPr>
          <w:b w:val="0"/>
          <w:sz w:val="28"/>
          <w:szCs w:val="28"/>
        </w:rPr>
        <w:t xml:space="preserve"> </w:t>
      </w:r>
      <w:r w:rsidRPr="00B11BDD">
        <w:rPr>
          <w:b w:val="0"/>
          <w:sz w:val="28"/>
          <w:szCs w:val="28"/>
        </w:rPr>
        <w:t>[7].</w:t>
      </w:r>
    </w:p>
    <w:p w:rsidR="00A001C5" w:rsidRPr="00B11BDD" w:rsidRDefault="00A001C5" w:rsidP="00A001C5">
      <w:pPr>
        <w:pStyle w:val="a5"/>
        <w:shd w:val="clear" w:color="auto" w:fill="FFFFFF"/>
        <w:rPr>
          <w:sz w:val="28"/>
          <w:szCs w:val="28"/>
        </w:rPr>
      </w:pPr>
      <w:r w:rsidRPr="00B11BDD">
        <w:rPr>
          <w:sz w:val="28"/>
          <w:szCs w:val="28"/>
        </w:rPr>
        <w:t>В сравнении с другими</w:t>
      </w:r>
      <w:r w:rsidRPr="00B11BDD">
        <w:rPr>
          <w:rStyle w:val="apple-converted-space"/>
          <w:sz w:val="28"/>
          <w:szCs w:val="28"/>
        </w:rPr>
        <w:t> </w:t>
      </w:r>
      <w:hyperlink r:id="rId7" w:history="1">
        <w:r w:rsidRPr="00B11BDD">
          <w:rPr>
            <w:rStyle w:val="a6"/>
            <w:color w:val="auto"/>
            <w:sz w:val="28"/>
            <w:szCs w:val="28"/>
          </w:rPr>
          <w:t>пестицидами</w:t>
        </w:r>
      </w:hyperlink>
      <w:r w:rsidRPr="00B11BDD">
        <w:rPr>
          <w:sz w:val="28"/>
          <w:szCs w:val="28"/>
        </w:rPr>
        <w:t>, гербициды отличаются более высокой</w:t>
      </w:r>
      <w:r w:rsidRPr="00B11BDD">
        <w:rPr>
          <w:rStyle w:val="apple-converted-space"/>
          <w:sz w:val="28"/>
          <w:szCs w:val="28"/>
        </w:rPr>
        <w:t> </w:t>
      </w:r>
      <w:proofErr w:type="spellStart"/>
      <w:r w:rsidRPr="00B11BDD">
        <w:fldChar w:fldCharType="begin"/>
      </w:r>
      <w:r w:rsidRPr="00B11BDD">
        <w:rPr>
          <w:sz w:val="28"/>
          <w:szCs w:val="28"/>
        </w:rPr>
        <w:instrText xml:space="preserve"> HYPERLINK "http://www.pesticidy.ru/dictionary/phytotoxicity" </w:instrText>
      </w:r>
      <w:r w:rsidRPr="00B11BDD">
        <w:fldChar w:fldCharType="separate"/>
      </w:r>
      <w:r w:rsidRPr="00B11BDD">
        <w:rPr>
          <w:rStyle w:val="a6"/>
          <w:color w:val="auto"/>
          <w:sz w:val="28"/>
          <w:szCs w:val="28"/>
        </w:rPr>
        <w:t>фитотоксичностью</w:t>
      </w:r>
      <w:proofErr w:type="spellEnd"/>
      <w:r w:rsidRPr="00B11BDD">
        <w:rPr>
          <w:rStyle w:val="a6"/>
          <w:color w:val="auto"/>
          <w:sz w:val="28"/>
          <w:szCs w:val="28"/>
          <w:u w:val="none"/>
        </w:rPr>
        <w:fldChar w:fldCharType="end"/>
      </w:r>
      <w:r w:rsidRPr="00B11BDD">
        <w:rPr>
          <w:sz w:val="28"/>
          <w:szCs w:val="28"/>
        </w:rPr>
        <w:t xml:space="preserve">, которая оказывается тем больше, чем менее </w:t>
      </w:r>
      <w:r w:rsidRPr="00B11BDD">
        <w:rPr>
          <w:sz w:val="28"/>
          <w:szCs w:val="28"/>
        </w:rPr>
        <w:lastRenderedPageBreak/>
        <w:t>избирательным действием обладают препараты, и чем менее устойчиво растение к тому или иному средству.</w:t>
      </w:r>
      <w:r w:rsidRPr="00B11BDD">
        <w:rPr>
          <w:sz w:val="28"/>
          <w:szCs w:val="28"/>
        </w:rPr>
        <w:br/>
        <w:t xml:space="preserve">Иногда вещества с широким спектром влияния уничтожают не только сорняки, но и полезные культуры, находящиеся в родстве с объектами основного действия (одно семейство и др.). По этой причине в ряду гербицидов выбираются вещества, к которым среди полезных растений существует устойчивость, или которые имеют наиболее избирательное действие. </w:t>
      </w:r>
    </w:p>
    <w:p w:rsidR="00A001C5" w:rsidRPr="00B11BDD" w:rsidRDefault="00A001C5" w:rsidP="00A001C5">
      <w:pPr>
        <w:pStyle w:val="a5"/>
        <w:shd w:val="clear" w:color="auto" w:fill="FFFFFF"/>
        <w:rPr>
          <w:sz w:val="28"/>
          <w:szCs w:val="28"/>
        </w:rPr>
      </w:pPr>
      <w:r w:rsidRPr="00B11BDD">
        <w:rPr>
          <w:sz w:val="28"/>
          <w:szCs w:val="28"/>
        </w:rPr>
        <w:t>Избирательность, или</w:t>
      </w:r>
      <w:r w:rsidRPr="00B11BDD">
        <w:rPr>
          <w:rStyle w:val="apple-converted-space"/>
          <w:sz w:val="28"/>
          <w:szCs w:val="28"/>
        </w:rPr>
        <w:t> </w:t>
      </w:r>
      <w:hyperlink r:id="rId8" w:history="1">
        <w:r w:rsidRPr="00B11BDD">
          <w:rPr>
            <w:rStyle w:val="a6"/>
            <w:color w:val="auto"/>
            <w:sz w:val="28"/>
            <w:szCs w:val="28"/>
          </w:rPr>
          <w:t>селективность</w:t>
        </w:r>
      </w:hyperlink>
      <w:r w:rsidRPr="00B11BDD">
        <w:rPr>
          <w:rStyle w:val="apple-converted-space"/>
          <w:sz w:val="28"/>
          <w:szCs w:val="28"/>
        </w:rPr>
        <w:t> </w:t>
      </w:r>
      <w:r w:rsidRPr="00B11BDD">
        <w:rPr>
          <w:sz w:val="28"/>
          <w:szCs w:val="28"/>
        </w:rPr>
        <w:t>препаратов этой группы бывает:</w:t>
      </w:r>
    </w:p>
    <w:p w:rsidR="00A001C5" w:rsidRPr="00B11BDD" w:rsidRDefault="00A001C5" w:rsidP="00A001C5">
      <w:pPr>
        <w:numPr>
          <w:ilvl w:val="0"/>
          <w:numId w:val="6"/>
        </w:numPr>
        <w:shd w:val="clear" w:color="auto" w:fill="FFFFFF"/>
        <w:ind w:left="0" w:firstLine="709"/>
        <w:rPr>
          <w:rFonts w:ascii="Times New Roman" w:hAnsi="Times New Roman" w:cs="Times New Roman"/>
          <w:sz w:val="28"/>
          <w:szCs w:val="28"/>
        </w:rPr>
      </w:pPr>
      <w:r w:rsidRPr="00B11BDD">
        <w:rPr>
          <w:rFonts w:ascii="Times New Roman" w:hAnsi="Times New Roman" w:cs="Times New Roman"/>
          <w:sz w:val="28"/>
          <w:szCs w:val="28"/>
        </w:rPr>
        <w:t>биохимической;</w:t>
      </w:r>
    </w:p>
    <w:p w:rsidR="00A001C5" w:rsidRPr="00B11BDD" w:rsidRDefault="00A001C5" w:rsidP="00A001C5">
      <w:pPr>
        <w:numPr>
          <w:ilvl w:val="0"/>
          <w:numId w:val="6"/>
        </w:numPr>
        <w:shd w:val="clear" w:color="auto" w:fill="FFFFFF"/>
        <w:ind w:left="0" w:firstLine="709"/>
        <w:rPr>
          <w:rFonts w:ascii="Times New Roman" w:hAnsi="Times New Roman" w:cs="Times New Roman"/>
          <w:sz w:val="28"/>
          <w:szCs w:val="28"/>
        </w:rPr>
      </w:pPr>
      <w:r w:rsidRPr="00B11BDD">
        <w:rPr>
          <w:rFonts w:ascii="Times New Roman" w:hAnsi="Times New Roman" w:cs="Times New Roman"/>
          <w:sz w:val="28"/>
          <w:szCs w:val="28"/>
        </w:rPr>
        <w:t>топографической</w:t>
      </w:r>
    </w:p>
    <w:p w:rsidR="00A001C5" w:rsidRPr="00B11BDD" w:rsidRDefault="00A001C5" w:rsidP="00A001C5">
      <w:pPr>
        <w:shd w:val="clear" w:color="auto" w:fill="FFFFFF"/>
        <w:rPr>
          <w:rFonts w:ascii="Times New Roman" w:hAnsi="Times New Roman" w:cs="Times New Roman"/>
          <w:sz w:val="28"/>
          <w:szCs w:val="28"/>
        </w:rPr>
      </w:pPr>
      <w:r w:rsidRPr="00B11BDD">
        <w:rPr>
          <w:rFonts w:ascii="Times New Roman" w:hAnsi="Times New Roman" w:cs="Times New Roman"/>
          <w:sz w:val="28"/>
          <w:szCs w:val="28"/>
        </w:rPr>
        <w:t>Контакт с гербицидом – это всегда стресс-воздействие, так как ранее растения не взаимодействовали с подобными веществами. В чувствительных видах под влиянием химического препарата необратимо изменяются метаболические процессы, накапливаются вредные продукты обмена, угнетаются синтетические процессы, и все это приводит к их гибели.</w:t>
      </w:r>
    </w:p>
    <w:p w:rsidR="00A001C5" w:rsidRPr="00B11BDD" w:rsidRDefault="00A001C5" w:rsidP="00A001C5">
      <w:pPr>
        <w:shd w:val="clear" w:color="auto" w:fill="FFFFFF"/>
        <w:rPr>
          <w:rFonts w:ascii="Times New Roman" w:hAnsi="Times New Roman" w:cs="Times New Roman"/>
          <w:sz w:val="28"/>
          <w:szCs w:val="28"/>
        </w:rPr>
      </w:pPr>
      <w:r w:rsidRPr="00B11BDD">
        <w:rPr>
          <w:rFonts w:ascii="Times New Roman" w:hAnsi="Times New Roman" w:cs="Times New Roman"/>
          <w:sz w:val="28"/>
          <w:szCs w:val="28"/>
        </w:rPr>
        <w:t xml:space="preserve">В устойчивых растениях вначале также происходит нарушение обмена веществ, происходит накопление аминокислот и сахаров. После более или менее продолжительного периода угнетения активируется система восстановления, активируются ферменты, более полноценно протекают процессы фотосинтеза, улучшается восприимчивость удобрений, и все вместе это способствует усилению роста и иногда повышению урожайности. </w:t>
      </w:r>
    </w:p>
    <w:p w:rsidR="00A001C5" w:rsidRPr="00B11BDD" w:rsidRDefault="00A001C5" w:rsidP="00A001C5">
      <w:pPr>
        <w:pStyle w:val="a5"/>
        <w:shd w:val="clear" w:color="auto" w:fill="FFFFFF"/>
        <w:rPr>
          <w:sz w:val="28"/>
          <w:szCs w:val="28"/>
        </w:rPr>
      </w:pPr>
      <w:r w:rsidRPr="00B11BDD">
        <w:rPr>
          <w:sz w:val="28"/>
          <w:szCs w:val="28"/>
        </w:rPr>
        <w:t>Степень «опасности» гербицидов для сорняков, помимо особенностей механизма действия препарата и прочих факторов, обусловливаются устойчивостью гербицида в почве и на поверхности растений</w:t>
      </w:r>
      <w:r>
        <w:rPr>
          <w:sz w:val="28"/>
          <w:szCs w:val="28"/>
        </w:rPr>
        <w:t xml:space="preserve"> </w:t>
      </w:r>
      <w:r w:rsidRPr="00B11BDD">
        <w:rPr>
          <w:sz w:val="28"/>
          <w:szCs w:val="28"/>
        </w:rPr>
        <w:t>[6].</w:t>
      </w:r>
    </w:p>
    <w:p w:rsidR="00A001C5" w:rsidRPr="00B11BDD" w:rsidRDefault="00A001C5" w:rsidP="00A001C5">
      <w:pPr>
        <w:pStyle w:val="a5"/>
        <w:shd w:val="clear" w:color="auto" w:fill="FFFFFF"/>
        <w:rPr>
          <w:b/>
          <w:sz w:val="28"/>
          <w:szCs w:val="28"/>
        </w:rPr>
      </w:pPr>
    </w:p>
    <w:p w:rsidR="00A001C5" w:rsidRPr="00B11BDD" w:rsidRDefault="00A001C5" w:rsidP="00A001C5">
      <w:pPr>
        <w:pStyle w:val="a5"/>
        <w:shd w:val="clear" w:color="auto" w:fill="FFFFFF"/>
        <w:jc w:val="center"/>
        <w:rPr>
          <w:sz w:val="28"/>
          <w:szCs w:val="28"/>
        </w:rPr>
      </w:pPr>
      <w:r w:rsidRPr="00B11BDD">
        <w:rPr>
          <w:b/>
          <w:sz w:val="28"/>
          <w:szCs w:val="28"/>
        </w:rPr>
        <w:t>1.3. Гербициды и экология окружающей среды</w:t>
      </w:r>
    </w:p>
    <w:p w:rsidR="00A001C5" w:rsidRPr="00B11BDD" w:rsidRDefault="00A001C5" w:rsidP="00A001C5">
      <w:pPr>
        <w:pStyle w:val="a5"/>
        <w:textAlignment w:val="baseline"/>
        <w:rPr>
          <w:sz w:val="28"/>
          <w:szCs w:val="28"/>
        </w:rPr>
      </w:pPr>
      <w:r w:rsidRPr="00B11BDD">
        <w:rPr>
          <w:sz w:val="28"/>
          <w:szCs w:val="28"/>
        </w:rPr>
        <w:t xml:space="preserve">Гербициды могут быть сплошного либо избирательного действия. Но проблема состоит в том, что не существует идеальных гербицидов, которые бы уничтожили сорняки, оставив нетронутыми сельскохозяйственные </w:t>
      </w:r>
      <w:r w:rsidRPr="00B11BDD">
        <w:rPr>
          <w:sz w:val="28"/>
          <w:szCs w:val="28"/>
        </w:rPr>
        <w:lastRenderedPageBreak/>
        <w:t>культуры и растения окружающих фитоценозов. Точечное применение ядохимикатов не оправдано экономически. Именно с этим связаны многие негативные последствия применения химических средств борьбы с сорняками.</w:t>
      </w:r>
    </w:p>
    <w:p w:rsidR="00A001C5" w:rsidRPr="00B11BDD" w:rsidRDefault="00A001C5" w:rsidP="00A001C5">
      <w:pPr>
        <w:pStyle w:val="a5"/>
        <w:textAlignment w:val="baseline"/>
        <w:rPr>
          <w:sz w:val="28"/>
          <w:szCs w:val="28"/>
        </w:rPr>
      </w:pPr>
      <w:r w:rsidRPr="00B11BDD">
        <w:rPr>
          <w:sz w:val="28"/>
          <w:szCs w:val="28"/>
        </w:rPr>
        <w:t xml:space="preserve">Даже гербициды, избирательно действующие на сорняки, могут вызвать появление симптомов поражения у культурных растений. Риск поражения сельскохозяйственных культур увеличивается при использовании больших количеств ядохимикатов или при совпадении сроков обработки с прохождением растением критической стадии развития. Характер повреждения зависит от типа гербицида. Это может быть хлороз, опадание или пожелтение листьев, увядание. </w:t>
      </w:r>
    </w:p>
    <w:p w:rsidR="00A001C5" w:rsidRPr="00B11BDD" w:rsidRDefault="00A001C5" w:rsidP="00A001C5">
      <w:pPr>
        <w:pStyle w:val="a5"/>
        <w:textAlignment w:val="baseline"/>
        <w:rPr>
          <w:sz w:val="28"/>
          <w:szCs w:val="28"/>
        </w:rPr>
      </w:pPr>
      <w:r w:rsidRPr="00B11BDD">
        <w:rPr>
          <w:sz w:val="28"/>
          <w:szCs w:val="28"/>
        </w:rPr>
        <w:t xml:space="preserve">Сильный ветер или жаркая погода могут быть причиной того, что ядохимикаты нарушат развитие сельскохозяйственных растений на соседних участках или повредят популяциям диких растений, имеющих </w:t>
      </w:r>
      <w:proofErr w:type="spellStart"/>
      <w:r w:rsidRPr="00B11BDD">
        <w:rPr>
          <w:sz w:val="28"/>
          <w:szCs w:val="28"/>
        </w:rPr>
        <w:t>средообразующее</w:t>
      </w:r>
      <w:proofErr w:type="spellEnd"/>
      <w:r w:rsidRPr="00B11BDD">
        <w:rPr>
          <w:sz w:val="28"/>
          <w:szCs w:val="28"/>
        </w:rPr>
        <w:t xml:space="preserve"> или иное значение.</w:t>
      </w:r>
    </w:p>
    <w:p w:rsidR="00A001C5" w:rsidRPr="00B11BDD" w:rsidRDefault="00A001C5" w:rsidP="00A001C5">
      <w:pPr>
        <w:pStyle w:val="a5"/>
        <w:textAlignment w:val="baseline"/>
        <w:rPr>
          <w:sz w:val="28"/>
          <w:szCs w:val="28"/>
        </w:rPr>
      </w:pPr>
      <w:r w:rsidRPr="00B11BDD">
        <w:rPr>
          <w:sz w:val="28"/>
          <w:szCs w:val="28"/>
        </w:rPr>
        <w:t>Продолжительное применение одного и того же гербицида в мало-</w:t>
      </w:r>
      <w:proofErr w:type="spellStart"/>
      <w:r w:rsidRPr="00B11BDD">
        <w:rPr>
          <w:sz w:val="28"/>
          <w:szCs w:val="28"/>
        </w:rPr>
        <w:t>польном</w:t>
      </w:r>
      <w:proofErr w:type="spellEnd"/>
      <w:r w:rsidRPr="00B11BDD">
        <w:rPr>
          <w:sz w:val="28"/>
          <w:szCs w:val="28"/>
        </w:rPr>
        <w:t xml:space="preserve"> севообороте может привести к тому, что место уничтоженного сорняка займет другое растение, до этого встречавшееся в незначительном количестве. Среди таких «новых» сорняков могут оказаться лисохвост </w:t>
      </w:r>
      <w:proofErr w:type="gramStart"/>
      <w:r w:rsidRPr="00B11BDD">
        <w:rPr>
          <w:sz w:val="28"/>
          <w:szCs w:val="28"/>
        </w:rPr>
        <w:t>полевой,  метлица</w:t>
      </w:r>
      <w:proofErr w:type="gramEnd"/>
      <w:r w:rsidRPr="00B11BDD">
        <w:rPr>
          <w:sz w:val="28"/>
          <w:szCs w:val="28"/>
        </w:rPr>
        <w:t xml:space="preserve">, </w:t>
      </w:r>
      <w:proofErr w:type="spellStart"/>
      <w:r w:rsidRPr="00B11BDD">
        <w:rPr>
          <w:sz w:val="28"/>
          <w:szCs w:val="28"/>
        </w:rPr>
        <w:t>пикульник</w:t>
      </w:r>
      <w:proofErr w:type="spellEnd"/>
      <w:r w:rsidRPr="00B11BDD">
        <w:rPr>
          <w:sz w:val="28"/>
          <w:szCs w:val="28"/>
        </w:rPr>
        <w:t>, вероника, различные виды горца, мать-и-мачеха, подмаренник цепкий, полевой хвощ и другие.</w:t>
      </w:r>
    </w:p>
    <w:p w:rsidR="00A001C5" w:rsidRPr="00B11BDD" w:rsidRDefault="00A001C5" w:rsidP="00A001C5">
      <w:pPr>
        <w:pStyle w:val="a5"/>
        <w:textAlignment w:val="baseline"/>
        <w:rPr>
          <w:sz w:val="28"/>
          <w:szCs w:val="28"/>
        </w:rPr>
      </w:pPr>
      <w:r w:rsidRPr="00B11BDD">
        <w:rPr>
          <w:sz w:val="28"/>
          <w:szCs w:val="28"/>
        </w:rPr>
        <w:t xml:space="preserve">Гербициды оказывают угнетающее действие на почвенную микрофлору. В одном кубическом сантиметре здоровой почвы содержатся миллионы бактерий, участвующих в процессах почвообразовании. Даже если пестицидами обрабатывают зеленые части сорняков, они могут повлиять на полезные микроорганизмы, попадая в почву с корневыми выделениями или после гибели растений. Кратковременное воздействие пестицидов, вызвавшее сильное подавление почвенных бактерий, приводит к долговременным последствиям, выражающимся в изменении водного баланса почвы, уменьшении концентрации гумуса, падении интенсивности процессов </w:t>
      </w:r>
      <w:r w:rsidRPr="00B11BDD">
        <w:rPr>
          <w:sz w:val="28"/>
          <w:szCs w:val="28"/>
        </w:rPr>
        <w:lastRenderedPageBreak/>
        <w:t>фиксации азота. В результате будет запущена цепь взаимосвязанных процессов, которые лишат почву плодородия, сделают ее мертвой средой.</w:t>
      </w:r>
    </w:p>
    <w:p w:rsidR="00A001C5" w:rsidRPr="00B11BDD" w:rsidRDefault="00A001C5" w:rsidP="00A001C5">
      <w:pPr>
        <w:pStyle w:val="a5"/>
        <w:textAlignment w:val="baseline"/>
        <w:rPr>
          <w:sz w:val="28"/>
          <w:szCs w:val="28"/>
        </w:rPr>
      </w:pPr>
      <w:r w:rsidRPr="00B11BDD">
        <w:rPr>
          <w:sz w:val="28"/>
          <w:szCs w:val="28"/>
        </w:rPr>
        <w:t>На одном из бальнеологических курортов, славящимся своими серными источниками, из воды вдруг стал исчезать сероводород. Оказалось, что производящие сероводород серные бактерии стали исчезать из-за применения гербицидов на окружающих курорт сельхозугодиях. После запрета на применение химических средств борьбы с сорняками в округе, насыщенность вод сероводородом восстановилась.</w:t>
      </w:r>
    </w:p>
    <w:p w:rsidR="00A001C5" w:rsidRPr="00B11BDD" w:rsidRDefault="00A001C5" w:rsidP="00A001C5">
      <w:pPr>
        <w:pStyle w:val="a5"/>
        <w:textAlignment w:val="baseline"/>
        <w:rPr>
          <w:sz w:val="28"/>
          <w:szCs w:val="28"/>
        </w:rPr>
      </w:pPr>
      <w:r w:rsidRPr="00B11BDD">
        <w:rPr>
          <w:sz w:val="28"/>
          <w:szCs w:val="28"/>
        </w:rPr>
        <w:t xml:space="preserve">Сорняки вредны только в представлении человека. В природе они могут играть важную экологическую роль, что необходимо учитывать при организации борьбы с сорной растительностью. Сильное снижение встречаемости многих растений может обеднить ландшафты или привести к видовым перестройкам растительных сообществ. Уничтожение </w:t>
      </w:r>
      <w:proofErr w:type="spellStart"/>
      <w:r w:rsidRPr="00B11BDD">
        <w:rPr>
          <w:sz w:val="28"/>
          <w:szCs w:val="28"/>
        </w:rPr>
        <w:t>средообразующих</w:t>
      </w:r>
      <w:proofErr w:type="spellEnd"/>
      <w:r w:rsidRPr="00B11BDD">
        <w:rPr>
          <w:sz w:val="28"/>
          <w:szCs w:val="28"/>
        </w:rPr>
        <w:t xml:space="preserve"> растений может привести к развитию почвенной эрозии, изменению теплового баланса территории и т.п. Наблюдения немецких ученых показали, что интенсивное применение гербицидов на плодово-ягодных плантациях привело к обострению проблем ветровой и водной эрозии почвы.</w:t>
      </w:r>
    </w:p>
    <w:p w:rsidR="00A001C5" w:rsidRPr="00B11BDD" w:rsidRDefault="00A001C5" w:rsidP="00A001C5">
      <w:pPr>
        <w:pStyle w:val="a5"/>
        <w:textAlignment w:val="baseline"/>
        <w:rPr>
          <w:sz w:val="28"/>
          <w:szCs w:val="28"/>
        </w:rPr>
      </w:pPr>
      <w:r w:rsidRPr="00B11BDD">
        <w:rPr>
          <w:sz w:val="28"/>
          <w:szCs w:val="28"/>
        </w:rPr>
        <w:t>В животном мире больше всех от гербицидов страдают птицы. Основное воздействие на них оказывают не токсические вещества, а химическое уничтожение видов растений, чьи семена были их основным кормом. То есть чрезмерное использование гербицидов нарушает естественные механизмы, ограничивающие размножения сорняков.</w:t>
      </w:r>
    </w:p>
    <w:p w:rsidR="00A001C5" w:rsidRPr="00B11BDD" w:rsidRDefault="00A001C5" w:rsidP="00A001C5">
      <w:pPr>
        <w:pStyle w:val="a5"/>
        <w:textAlignment w:val="baseline"/>
        <w:rPr>
          <w:sz w:val="28"/>
          <w:szCs w:val="28"/>
        </w:rPr>
      </w:pPr>
      <w:r w:rsidRPr="00B11BDD">
        <w:rPr>
          <w:sz w:val="28"/>
          <w:szCs w:val="28"/>
        </w:rPr>
        <w:t xml:space="preserve">В результате применения некоторых гербицидов изменяются биохимические особенности растений, что может привести к массовому отравлению выпасаемого скота. К примеру, препарат 2М-4Х настолько сильно изменяет вкусовые качества лютика, что крупный рогатый скот начинает его активно поедать и гибнуть. Сейчас, естественно, запрещено выпасать скот в местах применения 2М-4Х, но никто не может запретить диким животным поедать ядовитый лютик. Противоположный эффект зафиксирован при </w:t>
      </w:r>
      <w:r w:rsidRPr="00B11BDD">
        <w:rPr>
          <w:sz w:val="28"/>
          <w:szCs w:val="28"/>
        </w:rPr>
        <w:lastRenderedPageBreak/>
        <w:t xml:space="preserve">использовании ядохимиката 2М-4ХП+2,4,5-Т в форме эфира. С его помощью невозможно уничтожить некоторые виды горца. Однако данный гербицид настолько сильно изменяет их биохимию, что </w:t>
      </w:r>
      <w:proofErr w:type="spellStart"/>
      <w:r w:rsidRPr="00B11BDD">
        <w:rPr>
          <w:sz w:val="28"/>
          <w:szCs w:val="28"/>
        </w:rPr>
        <w:t>листогрызущие</w:t>
      </w:r>
      <w:proofErr w:type="spellEnd"/>
      <w:r w:rsidRPr="00B11BDD">
        <w:rPr>
          <w:sz w:val="28"/>
          <w:szCs w:val="28"/>
        </w:rPr>
        <w:t xml:space="preserve"> жуки начисто уничтожают популяцию сорняка.</w:t>
      </w:r>
    </w:p>
    <w:p w:rsidR="00A001C5" w:rsidRPr="00B11BDD" w:rsidRDefault="00A001C5" w:rsidP="00A001C5">
      <w:pPr>
        <w:pStyle w:val="a5"/>
        <w:textAlignment w:val="baseline"/>
        <w:rPr>
          <w:sz w:val="28"/>
          <w:szCs w:val="28"/>
        </w:rPr>
      </w:pPr>
      <w:r w:rsidRPr="00B11BDD">
        <w:rPr>
          <w:sz w:val="28"/>
          <w:szCs w:val="28"/>
        </w:rPr>
        <w:t>Обеднение видового состава растительности в местах многолетнего применения гербицидов, приводит к резкому снижению рентабельного пчеловодства. Ряд наблюдений указывает на то, что если пчела возвращается в улей с пыльцой, собранной на обработанных гербицидами растениях, то сородичи убивают ее из-за постороннего запаха. Перед подобными ульями можно найти сотни погибших пчел.</w:t>
      </w:r>
    </w:p>
    <w:p w:rsidR="00A001C5" w:rsidRPr="00B11BDD" w:rsidRDefault="00A001C5" w:rsidP="00A001C5">
      <w:pPr>
        <w:pStyle w:val="a5"/>
        <w:textAlignment w:val="baseline"/>
        <w:rPr>
          <w:sz w:val="28"/>
          <w:szCs w:val="28"/>
        </w:rPr>
      </w:pPr>
      <w:r w:rsidRPr="00B11BDD">
        <w:rPr>
          <w:sz w:val="28"/>
          <w:szCs w:val="28"/>
        </w:rPr>
        <w:t>В определенных условиях возможно проникновение гербицидов в грунтовые воды, их горизонтальная миграция на значительные расстояния и попадание в источники водоснабжения.</w:t>
      </w:r>
    </w:p>
    <w:p w:rsidR="00A001C5" w:rsidRPr="00B11BDD" w:rsidRDefault="00A001C5" w:rsidP="00A001C5">
      <w:pPr>
        <w:pStyle w:val="a5"/>
        <w:textAlignment w:val="baseline"/>
        <w:rPr>
          <w:sz w:val="28"/>
          <w:szCs w:val="28"/>
        </w:rPr>
      </w:pPr>
      <w:r w:rsidRPr="00B11BDD">
        <w:rPr>
          <w:sz w:val="28"/>
          <w:szCs w:val="28"/>
        </w:rPr>
        <w:t>Особое внимание должно быть уделено снижению рисков воздействия гербицидов на здоровье человека. Многие из ядохимикатов способны вызвать рак (</w:t>
      </w:r>
      <w:proofErr w:type="spellStart"/>
      <w:r w:rsidRPr="00B11BDD">
        <w:rPr>
          <w:sz w:val="28"/>
          <w:szCs w:val="28"/>
        </w:rPr>
        <w:t>фенокси</w:t>
      </w:r>
      <w:proofErr w:type="spellEnd"/>
      <w:r w:rsidRPr="00B11BDD">
        <w:rPr>
          <w:sz w:val="28"/>
          <w:szCs w:val="28"/>
        </w:rPr>
        <w:t xml:space="preserve">-соединения, </w:t>
      </w:r>
      <w:proofErr w:type="spellStart"/>
      <w:r w:rsidRPr="00B11BDD">
        <w:rPr>
          <w:sz w:val="28"/>
          <w:szCs w:val="28"/>
        </w:rPr>
        <w:t>триазин</w:t>
      </w:r>
      <w:proofErr w:type="spellEnd"/>
      <w:r w:rsidRPr="00B11BDD">
        <w:rPr>
          <w:sz w:val="28"/>
          <w:szCs w:val="28"/>
        </w:rPr>
        <w:t xml:space="preserve">, примеси </w:t>
      </w:r>
      <w:proofErr w:type="spellStart"/>
      <w:r w:rsidRPr="00B11BDD">
        <w:rPr>
          <w:sz w:val="28"/>
          <w:szCs w:val="28"/>
        </w:rPr>
        <w:t>диоксинов</w:t>
      </w:r>
      <w:proofErr w:type="spellEnd"/>
      <w:r w:rsidRPr="00B11BDD">
        <w:rPr>
          <w:sz w:val="28"/>
          <w:szCs w:val="28"/>
        </w:rPr>
        <w:t>), привести к развитию ряда других серьезных нарушений здоровья, в частности, аллергии и болезни Паркинсона (</w:t>
      </w:r>
      <w:proofErr w:type="spellStart"/>
      <w:r w:rsidRPr="00B11BDD">
        <w:rPr>
          <w:sz w:val="28"/>
          <w:szCs w:val="28"/>
        </w:rPr>
        <w:t>паракват</w:t>
      </w:r>
      <w:proofErr w:type="spellEnd"/>
      <w:r w:rsidRPr="00B11BDD">
        <w:rPr>
          <w:sz w:val="28"/>
          <w:szCs w:val="28"/>
        </w:rPr>
        <w:t>). Эти опасные вещества могут попасть в организм или на кожу человека при несоблюдении правил техники безопасности, нахождении вблизи обрабатываемых полей, употреблении продукции, в которой сохранились остаточные количества ядохимикатов.</w:t>
      </w:r>
    </w:p>
    <w:p w:rsidR="00A001C5" w:rsidRPr="00B11BDD" w:rsidRDefault="00A001C5" w:rsidP="00A001C5">
      <w:pPr>
        <w:pStyle w:val="a5"/>
        <w:textAlignment w:val="baseline"/>
        <w:rPr>
          <w:sz w:val="28"/>
          <w:szCs w:val="28"/>
        </w:rPr>
      </w:pPr>
      <w:r w:rsidRPr="00B11BDD">
        <w:rPr>
          <w:sz w:val="28"/>
          <w:szCs w:val="28"/>
        </w:rPr>
        <w:t>Необходимо сказать, что влияние большинства гербицидов на человека и окружающую среду изучено очень поверхностно. Существуют диаметрально противоположные мнения по поводу потенциального риска применения многих из них. Но отсутствие доказательств негативного воздействия данных веществ еще не значит, что можно допустить их бесконтрольное применение.</w:t>
      </w:r>
    </w:p>
    <w:p w:rsidR="00A001C5" w:rsidRPr="00B11BDD" w:rsidRDefault="00A001C5" w:rsidP="00A001C5">
      <w:pPr>
        <w:pStyle w:val="a5"/>
        <w:textAlignment w:val="baseline"/>
        <w:rPr>
          <w:sz w:val="28"/>
          <w:szCs w:val="28"/>
        </w:rPr>
      </w:pPr>
      <w:r w:rsidRPr="00B11BDD">
        <w:rPr>
          <w:sz w:val="28"/>
          <w:szCs w:val="28"/>
        </w:rPr>
        <w:t xml:space="preserve">Экономическое обоснование использования гербицидов должно учитывать риски снижения урожая при их передозировке или </w:t>
      </w:r>
      <w:r w:rsidRPr="00B11BDD">
        <w:rPr>
          <w:sz w:val="28"/>
          <w:szCs w:val="28"/>
        </w:rPr>
        <w:lastRenderedPageBreak/>
        <w:t>неблагоприятных погодных условиях, а также материальную оценку негативного воздействия на окружающую среду.</w:t>
      </w:r>
    </w:p>
    <w:p w:rsidR="00A001C5" w:rsidRDefault="00A001C5" w:rsidP="00A001C5">
      <w:pPr>
        <w:pStyle w:val="a5"/>
        <w:textAlignment w:val="baseline"/>
        <w:rPr>
          <w:sz w:val="28"/>
          <w:szCs w:val="28"/>
        </w:rPr>
      </w:pPr>
      <w:r w:rsidRPr="00B11BDD">
        <w:rPr>
          <w:sz w:val="28"/>
          <w:szCs w:val="28"/>
        </w:rPr>
        <w:t xml:space="preserve">Снизить риск развития отрицательных последствий многолетнего использования гербицидов позволяет строгое соблюдение правил применения ядохимикатов и обязательное дополнения мер химического уничтожения сорной растительности механическими, биологическими и агротехническими приемами регулирования их количества. Гербициды – это чрезвычайно опасные ядовитые вещества, которые </w:t>
      </w:r>
      <w:r>
        <w:rPr>
          <w:sz w:val="28"/>
          <w:szCs w:val="28"/>
        </w:rPr>
        <w:t xml:space="preserve">не терпят небрежного отношения </w:t>
      </w:r>
      <w:r w:rsidRPr="00B11BDD">
        <w:rPr>
          <w:sz w:val="28"/>
          <w:szCs w:val="28"/>
        </w:rPr>
        <w:t>[2].</w:t>
      </w:r>
      <w:r w:rsidRPr="00B11BDD">
        <w:rPr>
          <w:sz w:val="28"/>
          <w:szCs w:val="28"/>
          <w:bdr w:val="none" w:sz="0" w:space="0" w:color="auto" w:frame="1"/>
        </w:rPr>
        <w:br/>
      </w: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Default="00911DB4" w:rsidP="00A001C5">
      <w:pPr>
        <w:pStyle w:val="a5"/>
        <w:textAlignment w:val="baseline"/>
        <w:rPr>
          <w:sz w:val="28"/>
          <w:szCs w:val="28"/>
        </w:rPr>
      </w:pPr>
    </w:p>
    <w:p w:rsidR="00911DB4" w:rsidRPr="00A001C5" w:rsidRDefault="00911DB4" w:rsidP="00A001C5">
      <w:pPr>
        <w:pStyle w:val="a5"/>
        <w:textAlignment w:val="baseline"/>
        <w:rPr>
          <w:sz w:val="28"/>
          <w:szCs w:val="28"/>
        </w:rPr>
      </w:pPr>
    </w:p>
    <w:p w:rsidR="00A001C5" w:rsidRPr="00B11BDD" w:rsidRDefault="00A001C5" w:rsidP="00A001C5">
      <w:pPr>
        <w:pStyle w:val="a5"/>
        <w:jc w:val="center"/>
        <w:rPr>
          <w:b/>
          <w:sz w:val="28"/>
          <w:szCs w:val="28"/>
        </w:rPr>
      </w:pPr>
      <w:r w:rsidRPr="00B11BDD">
        <w:rPr>
          <w:b/>
          <w:sz w:val="28"/>
          <w:szCs w:val="28"/>
        </w:rPr>
        <w:lastRenderedPageBreak/>
        <w:t>2. Исследование влияния гербицида «</w:t>
      </w:r>
      <w:proofErr w:type="spellStart"/>
      <w:r w:rsidRPr="00B11BDD">
        <w:rPr>
          <w:b/>
          <w:sz w:val="28"/>
          <w:szCs w:val="28"/>
        </w:rPr>
        <w:t>Трибенурон</w:t>
      </w:r>
      <w:proofErr w:type="spellEnd"/>
      <w:r w:rsidRPr="00B11BDD">
        <w:rPr>
          <w:b/>
          <w:sz w:val="28"/>
          <w:szCs w:val="28"/>
        </w:rPr>
        <w:t>-метил» на ячмень и горох.</w:t>
      </w:r>
    </w:p>
    <w:p w:rsidR="00A001C5" w:rsidRPr="00B11BDD" w:rsidRDefault="00A001C5" w:rsidP="00A001C5">
      <w:pPr>
        <w:tabs>
          <w:tab w:val="left" w:pos="7914"/>
        </w:tabs>
        <w:jc w:val="center"/>
        <w:rPr>
          <w:rFonts w:ascii="Times New Roman" w:hAnsi="Times New Roman" w:cs="Times New Roman"/>
          <w:b/>
          <w:sz w:val="28"/>
          <w:szCs w:val="28"/>
        </w:rPr>
      </w:pPr>
      <w:r w:rsidRPr="00B11BDD">
        <w:rPr>
          <w:rFonts w:ascii="Times New Roman" w:hAnsi="Times New Roman" w:cs="Times New Roman"/>
          <w:b/>
          <w:sz w:val="28"/>
          <w:szCs w:val="28"/>
        </w:rPr>
        <w:t>2.1. Характеристика гербицида «</w:t>
      </w:r>
      <w:proofErr w:type="spellStart"/>
      <w:r w:rsidRPr="00B11BDD">
        <w:rPr>
          <w:rFonts w:ascii="Times New Roman" w:eastAsia="Times New Roman" w:hAnsi="Times New Roman" w:cs="Times New Roman"/>
          <w:b/>
          <w:kern w:val="36"/>
          <w:sz w:val="28"/>
          <w:szCs w:val="28"/>
          <w:lang w:eastAsia="ru-RU"/>
        </w:rPr>
        <w:t>Трибенурон</w:t>
      </w:r>
      <w:proofErr w:type="spellEnd"/>
      <w:r w:rsidRPr="00B11BDD">
        <w:rPr>
          <w:rFonts w:ascii="Times New Roman" w:eastAsia="Times New Roman" w:hAnsi="Times New Roman" w:cs="Times New Roman"/>
          <w:b/>
          <w:kern w:val="36"/>
          <w:sz w:val="28"/>
          <w:szCs w:val="28"/>
          <w:lang w:eastAsia="ru-RU"/>
        </w:rPr>
        <w:t>-метил».</w:t>
      </w:r>
    </w:p>
    <w:p w:rsidR="00A001C5" w:rsidRPr="00B11BDD" w:rsidRDefault="00A001C5" w:rsidP="00A001C5">
      <w:pPr>
        <w:pStyle w:val="a3"/>
        <w:tabs>
          <w:tab w:val="left" w:pos="7914"/>
        </w:tabs>
        <w:ind w:left="0"/>
        <w:jc w:val="center"/>
        <w:rPr>
          <w:rFonts w:ascii="Times New Roman" w:hAnsi="Times New Roman" w:cs="Times New Roman"/>
          <w:sz w:val="28"/>
          <w:szCs w:val="28"/>
        </w:rPr>
      </w:pPr>
      <w:r w:rsidRPr="00B11BDD">
        <w:rPr>
          <w:rFonts w:ascii="Times New Roman" w:hAnsi="Times New Roman" w:cs="Times New Roman"/>
          <w:noProof/>
          <w:sz w:val="28"/>
          <w:szCs w:val="28"/>
          <w:lang w:eastAsia="ru-RU"/>
        </w:rPr>
        <w:drawing>
          <wp:inline distT="0" distB="0" distL="0" distR="0" wp14:anchorId="30D8A207" wp14:editId="01CCC555">
            <wp:extent cx="2001794" cy="1500512"/>
            <wp:effectExtent l="0" t="0" r="0" b="0"/>
            <wp:docPr id="50" name="Рисунок 50" descr="Трибенурон-метил - Трехмерная модель молек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Трибенурон-метил - Трехмерная модель молекулы"/>
                    <pic:cNvPicPr>
                      <a:picLocks noChangeAspect="1" noChangeArrowheads="1"/>
                    </pic:cNvPicPr>
                  </pic:nvPicPr>
                  <pic:blipFill>
                    <a:blip r:embed="rId9" cstate="print"/>
                    <a:srcRect/>
                    <a:stretch>
                      <a:fillRect/>
                    </a:stretch>
                  </pic:blipFill>
                  <pic:spPr bwMode="auto">
                    <a:xfrm>
                      <a:off x="0" y="0"/>
                      <a:ext cx="2001885" cy="1500580"/>
                    </a:xfrm>
                    <a:prstGeom prst="rect">
                      <a:avLst/>
                    </a:prstGeom>
                    <a:noFill/>
                    <a:ln w="9525">
                      <a:noFill/>
                      <a:miter lim="800000"/>
                      <a:headEnd/>
                      <a:tailEnd/>
                    </a:ln>
                  </pic:spPr>
                </pic:pic>
              </a:graphicData>
            </a:graphic>
          </wp:inline>
        </w:drawing>
      </w:r>
    </w:p>
    <w:p w:rsidR="00A001C5" w:rsidRPr="00B11BDD" w:rsidRDefault="00A001C5" w:rsidP="00A001C5">
      <w:pPr>
        <w:rPr>
          <w:rFonts w:ascii="Times New Roman" w:eastAsia="Times New Roman" w:hAnsi="Times New Roman" w:cs="Times New Roman"/>
          <w:sz w:val="28"/>
          <w:szCs w:val="28"/>
          <w:lang w:eastAsia="ru-RU"/>
        </w:rPr>
      </w:pPr>
      <w:r w:rsidRPr="00B11BDD">
        <w:rPr>
          <w:rFonts w:ascii="Times New Roman" w:hAnsi="Times New Roman" w:cs="Times New Roman"/>
          <w:sz w:val="28"/>
          <w:szCs w:val="28"/>
        </w:rPr>
        <w:t>Синонимы</w:t>
      </w:r>
      <w:r w:rsidRPr="00B11BDD">
        <w:rPr>
          <w:rFonts w:ascii="Times New Roman" w:hAnsi="Times New Roman" w:cs="Times New Roman"/>
          <w:b/>
          <w:sz w:val="28"/>
          <w:szCs w:val="28"/>
        </w:rPr>
        <w:t xml:space="preserve">: </w:t>
      </w:r>
      <w:proofErr w:type="spellStart"/>
      <w:r w:rsidRPr="00B11BDD">
        <w:rPr>
          <w:rFonts w:ascii="Times New Roman" w:eastAsia="Times New Roman" w:hAnsi="Times New Roman" w:cs="Times New Roman"/>
          <w:sz w:val="28"/>
          <w:szCs w:val="28"/>
          <w:lang w:eastAsia="ru-RU"/>
        </w:rPr>
        <w:t>метилсульфурон</w:t>
      </w:r>
      <w:proofErr w:type="spellEnd"/>
      <w:r w:rsidRPr="00B11BDD">
        <w:rPr>
          <w:rFonts w:ascii="Times New Roman" w:eastAsia="Times New Roman" w:hAnsi="Times New Roman" w:cs="Times New Roman"/>
          <w:sz w:val="28"/>
          <w:szCs w:val="28"/>
          <w:lang w:eastAsia="ru-RU"/>
        </w:rPr>
        <w:t>, </w:t>
      </w:r>
      <w:proofErr w:type="spellStart"/>
      <w:r w:rsidRPr="00B11BDD">
        <w:rPr>
          <w:rFonts w:ascii="Times New Roman" w:eastAsia="Times New Roman" w:hAnsi="Times New Roman" w:cs="Times New Roman"/>
          <w:sz w:val="28"/>
          <w:szCs w:val="28"/>
          <w:lang w:eastAsia="ru-RU"/>
        </w:rPr>
        <w:t>гранстар</w:t>
      </w:r>
      <w:proofErr w:type="spellEnd"/>
      <w:r w:rsidRPr="00B11BDD">
        <w:rPr>
          <w:rFonts w:ascii="Times New Roman" w:eastAsia="Times New Roman" w:hAnsi="Times New Roman" w:cs="Times New Roman"/>
          <w:sz w:val="28"/>
          <w:szCs w:val="28"/>
          <w:lang w:eastAsia="ru-RU"/>
        </w:rPr>
        <w:t>, экспресс, пойнтер, </w:t>
      </w:r>
      <w:proofErr w:type="spellStart"/>
      <w:r w:rsidRPr="00B11BDD">
        <w:rPr>
          <w:rFonts w:ascii="Times New Roman" w:eastAsia="Times New Roman" w:hAnsi="Times New Roman" w:cs="Times New Roman"/>
          <w:sz w:val="28"/>
          <w:szCs w:val="28"/>
          <w:lang w:eastAsia="ru-RU"/>
        </w:rPr>
        <w:t>камео</w:t>
      </w:r>
      <w:proofErr w:type="spellEnd"/>
      <w:r w:rsidRPr="00B11BDD">
        <w:rPr>
          <w:rFonts w:ascii="Times New Roman" w:eastAsia="Times New Roman" w:hAnsi="Times New Roman" w:cs="Times New Roman"/>
          <w:sz w:val="28"/>
          <w:szCs w:val="28"/>
          <w:lang w:eastAsia="ru-RU"/>
        </w:rPr>
        <w:t>.</w:t>
      </w:r>
    </w:p>
    <w:p w:rsidR="00A001C5" w:rsidRPr="00B11BDD" w:rsidRDefault="00A001C5" w:rsidP="00A001C5">
      <w:pPr>
        <w:rPr>
          <w:rFonts w:ascii="Times New Roman" w:eastAsia="Times New Roman" w:hAnsi="Times New Roman" w:cs="Times New Roman"/>
          <w:sz w:val="28"/>
          <w:szCs w:val="28"/>
          <w:lang w:eastAsia="ru-RU"/>
        </w:rPr>
      </w:pPr>
      <w:r w:rsidRPr="00B11BDD">
        <w:rPr>
          <w:rFonts w:ascii="Times New Roman" w:eastAsia="Times New Roman" w:hAnsi="Times New Roman" w:cs="Times New Roman"/>
          <w:sz w:val="28"/>
          <w:szCs w:val="28"/>
          <w:lang w:eastAsia="ru-RU"/>
        </w:rPr>
        <w:t xml:space="preserve">По-английски: </w:t>
      </w:r>
      <w:proofErr w:type="spellStart"/>
      <w:r w:rsidRPr="00B11BDD">
        <w:rPr>
          <w:rFonts w:ascii="Times New Roman" w:eastAsia="Times New Roman" w:hAnsi="Times New Roman" w:cs="Times New Roman"/>
          <w:sz w:val="28"/>
          <w:szCs w:val="28"/>
          <w:lang w:eastAsia="ru-RU"/>
        </w:rPr>
        <w:t>Tribenuron-methyl</w:t>
      </w:r>
      <w:proofErr w:type="spellEnd"/>
      <w:r w:rsidRPr="00B11BDD">
        <w:rPr>
          <w:rFonts w:ascii="Times New Roman" w:eastAsia="Times New Roman" w:hAnsi="Times New Roman" w:cs="Times New Roman"/>
          <w:sz w:val="28"/>
          <w:szCs w:val="28"/>
          <w:lang w:eastAsia="ru-RU"/>
        </w:rPr>
        <w:t>.</w:t>
      </w:r>
    </w:p>
    <w:p w:rsidR="00A001C5" w:rsidRPr="00B11BDD" w:rsidRDefault="00A001C5" w:rsidP="00A001C5">
      <w:pPr>
        <w:rPr>
          <w:rFonts w:ascii="Times New Roman" w:eastAsia="Times New Roman" w:hAnsi="Times New Roman" w:cs="Times New Roman"/>
          <w:sz w:val="28"/>
          <w:szCs w:val="28"/>
          <w:lang w:eastAsia="ru-RU"/>
        </w:rPr>
      </w:pPr>
      <w:r w:rsidRPr="00B11BDD">
        <w:rPr>
          <w:rFonts w:ascii="Times New Roman" w:eastAsia="Times New Roman" w:hAnsi="Times New Roman" w:cs="Times New Roman"/>
          <w:sz w:val="28"/>
          <w:szCs w:val="28"/>
          <w:lang w:eastAsia="ru-RU"/>
        </w:rPr>
        <w:t>Формула: C</w:t>
      </w:r>
      <w:r w:rsidRPr="00B11BDD">
        <w:rPr>
          <w:rFonts w:ascii="Times New Roman" w:eastAsia="Times New Roman" w:hAnsi="Times New Roman" w:cs="Times New Roman"/>
          <w:sz w:val="28"/>
          <w:szCs w:val="28"/>
          <w:vertAlign w:val="subscript"/>
          <w:lang w:eastAsia="ru-RU"/>
        </w:rPr>
        <w:t>15</w:t>
      </w:r>
      <w:r w:rsidRPr="00B11BDD">
        <w:rPr>
          <w:rFonts w:ascii="Times New Roman" w:eastAsia="Times New Roman" w:hAnsi="Times New Roman" w:cs="Times New Roman"/>
          <w:sz w:val="28"/>
          <w:szCs w:val="28"/>
          <w:lang w:eastAsia="ru-RU"/>
        </w:rPr>
        <w:t>H</w:t>
      </w:r>
      <w:r w:rsidRPr="00B11BDD">
        <w:rPr>
          <w:rFonts w:ascii="Times New Roman" w:eastAsia="Times New Roman" w:hAnsi="Times New Roman" w:cs="Times New Roman"/>
          <w:sz w:val="28"/>
          <w:szCs w:val="28"/>
          <w:vertAlign w:val="subscript"/>
          <w:lang w:eastAsia="ru-RU"/>
        </w:rPr>
        <w:t>17</w:t>
      </w:r>
      <w:r w:rsidRPr="00B11BDD">
        <w:rPr>
          <w:rFonts w:ascii="Times New Roman" w:eastAsia="Times New Roman" w:hAnsi="Times New Roman" w:cs="Times New Roman"/>
          <w:sz w:val="28"/>
          <w:szCs w:val="28"/>
          <w:lang w:eastAsia="ru-RU"/>
        </w:rPr>
        <w:t>N</w:t>
      </w:r>
      <w:r w:rsidRPr="00B11BDD">
        <w:rPr>
          <w:rFonts w:ascii="Times New Roman" w:eastAsia="Times New Roman" w:hAnsi="Times New Roman" w:cs="Times New Roman"/>
          <w:sz w:val="28"/>
          <w:szCs w:val="28"/>
          <w:vertAlign w:val="subscript"/>
          <w:lang w:eastAsia="ru-RU"/>
        </w:rPr>
        <w:t>5</w:t>
      </w:r>
      <w:r w:rsidRPr="00B11BDD">
        <w:rPr>
          <w:rFonts w:ascii="Times New Roman" w:eastAsia="Times New Roman" w:hAnsi="Times New Roman" w:cs="Times New Roman"/>
          <w:sz w:val="28"/>
          <w:szCs w:val="28"/>
          <w:lang w:eastAsia="ru-RU"/>
        </w:rPr>
        <w:t>0</w:t>
      </w:r>
      <w:r w:rsidRPr="00B11BDD">
        <w:rPr>
          <w:rFonts w:ascii="Times New Roman" w:eastAsia="Times New Roman" w:hAnsi="Times New Roman" w:cs="Times New Roman"/>
          <w:sz w:val="28"/>
          <w:szCs w:val="28"/>
          <w:vertAlign w:val="subscript"/>
          <w:lang w:eastAsia="ru-RU"/>
        </w:rPr>
        <w:t>6</w:t>
      </w:r>
      <w:r w:rsidRPr="00B11BDD">
        <w:rPr>
          <w:rFonts w:ascii="Times New Roman" w:eastAsia="Times New Roman" w:hAnsi="Times New Roman" w:cs="Times New Roman"/>
          <w:sz w:val="28"/>
          <w:szCs w:val="28"/>
          <w:lang w:eastAsia="ru-RU"/>
        </w:rPr>
        <w:t>S</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Группа: гербициды избирательного действия.</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 xml:space="preserve">Химический класс: </w:t>
      </w:r>
      <w:hyperlink r:id="rId10" w:history="1">
        <w:proofErr w:type="spellStart"/>
        <w:r w:rsidRPr="00B11BDD">
          <w:rPr>
            <w:rFonts w:ascii="Times New Roman" w:eastAsia="Times New Roman" w:hAnsi="Times New Roman" w:cs="Times New Roman"/>
            <w:bCs/>
            <w:sz w:val="28"/>
            <w:szCs w:val="28"/>
            <w:lang w:eastAsia="ru-RU"/>
          </w:rPr>
          <w:t>сульфонилмочевины</w:t>
        </w:r>
        <w:proofErr w:type="spellEnd"/>
      </w:hyperlink>
      <w:r w:rsidRPr="00B11BDD">
        <w:rPr>
          <w:rFonts w:ascii="Times New Roman" w:hAnsi="Times New Roman" w:cs="Times New Roman"/>
          <w:sz w:val="28"/>
          <w:szCs w:val="28"/>
        </w:rPr>
        <w:t>.</w:t>
      </w:r>
    </w:p>
    <w:p w:rsidR="00A001C5" w:rsidRPr="00B11BDD" w:rsidRDefault="00A001C5" w:rsidP="00A001C5">
      <w:pPr>
        <w:rPr>
          <w:rFonts w:ascii="Times New Roman" w:eastAsia="Times New Roman" w:hAnsi="Times New Roman" w:cs="Times New Roman"/>
          <w:sz w:val="28"/>
          <w:szCs w:val="28"/>
          <w:lang w:eastAsia="ru-RU"/>
        </w:rPr>
      </w:pPr>
      <w:proofErr w:type="spellStart"/>
      <w:r w:rsidRPr="00B11BDD">
        <w:rPr>
          <w:rFonts w:ascii="Times New Roman" w:hAnsi="Times New Roman" w:cs="Times New Roman"/>
          <w:sz w:val="28"/>
          <w:szCs w:val="28"/>
        </w:rPr>
        <w:t>Препаративная</w:t>
      </w:r>
      <w:proofErr w:type="spellEnd"/>
      <w:r w:rsidRPr="00B11BDD">
        <w:rPr>
          <w:rFonts w:ascii="Times New Roman" w:hAnsi="Times New Roman" w:cs="Times New Roman"/>
          <w:sz w:val="28"/>
          <w:szCs w:val="28"/>
        </w:rPr>
        <w:t xml:space="preserve"> форма: </w:t>
      </w:r>
      <w:r w:rsidRPr="00B11BDD">
        <w:rPr>
          <w:rFonts w:ascii="Times New Roman" w:eastAsia="Times New Roman" w:hAnsi="Times New Roman" w:cs="Times New Roman"/>
          <w:sz w:val="28"/>
          <w:szCs w:val="28"/>
          <w:lang w:eastAsia="ru-RU"/>
        </w:rPr>
        <w:t>25-75% </w:t>
      </w:r>
      <w:hyperlink r:id="rId11" w:history="1">
        <w:r w:rsidRPr="00B11BDD">
          <w:rPr>
            <w:rFonts w:ascii="Times New Roman" w:eastAsia="Times New Roman" w:hAnsi="Times New Roman" w:cs="Times New Roman"/>
            <w:sz w:val="28"/>
            <w:szCs w:val="28"/>
            <w:lang w:eastAsia="ru-RU"/>
          </w:rPr>
          <w:t>водорастворимые гранулы</w:t>
        </w:r>
      </w:hyperlink>
      <w:r w:rsidRPr="00B11BDD">
        <w:rPr>
          <w:rFonts w:ascii="Times New Roman" w:eastAsia="Times New Roman" w:hAnsi="Times New Roman" w:cs="Times New Roman"/>
          <w:sz w:val="28"/>
          <w:szCs w:val="28"/>
          <w:lang w:eastAsia="ru-RU"/>
        </w:rPr>
        <w:t>.</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 xml:space="preserve">Способ проникновения: </w:t>
      </w:r>
      <w:hyperlink r:id="rId12" w:history="1">
        <w:r w:rsidRPr="00B11BDD">
          <w:rPr>
            <w:rFonts w:ascii="Times New Roman" w:eastAsia="Times New Roman" w:hAnsi="Times New Roman" w:cs="Times New Roman"/>
            <w:sz w:val="28"/>
            <w:szCs w:val="28"/>
            <w:lang w:eastAsia="ru-RU"/>
          </w:rPr>
          <w:t>системный пестицид</w:t>
        </w:r>
      </w:hyperlink>
      <w:r w:rsidRPr="00B11BDD">
        <w:rPr>
          <w:rFonts w:ascii="Times New Roman" w:hAnsi="Times New Roman" w:cs="Times New Roman"/>
          <w:sz w:val="28"/>
          <w:szCs w:val="28"/>
        </w:rPr>
        <w:t>.</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Способ применения: опрыскивание.</w:t>
      </w:r>
    </w:p>
    <w:p w:rsidR="00A001C5" w:rsidRPr="00B11BDD" w:rsidRDefault="00A001C5" w:rsidP="00A001C5">
      <w:pPr>
        <w:rPr>
          <w:rFonts w:ascii="Times New Roman" w:eastAsia="Times New Roman" w:hAnsi="Times New Roman" w:cs="Times New Roman"/>
          <w:sz w:val="28"/>
          <w:szCs w:val="28"/>
          <w:lang w:eastAsia="ru-RU"/>
        </w:rPr>
      </w:pPr>
      <w:r w:rsidRPr="00B11BDD">
        <w:rPr>
          <w:rFonts w:ascii="Times New Roman" w:eastAsia="Times New Roman" w:hAnsi="Times New Roman" w:cs="Times New Roman"/>
          <w:bCs/>
          <w:sz w:val="28"/>
          <w:szCs w:val="28"/>
          <w:lang w:eastAsia="ru-RU"/>
        </w:rPr>
        <w:t xml:space="preserve">Номер CAS: </w:t>
      </w:r>
      <w:r w:rsidRPr="00B11BDD">
        <w:rPr>
          <w:rFonts w:ascii="Times New Roman" w:eastAsia="Times New Roman" w:hAnsi="Times New Roman" w:cs="Times New Roman"/>
          <w:sz w:val="28"/>
          <w:szCs w:val="28"/>
          <w:lang w:eastAsia="ru-RU"/>
        </w:rPr>
        <w:t>101200-48-0.</w:t>
      </w:r>
    </w:p>
    <w:p w:rsidR="00A001C5" w:rsidRPr="00B11BDD" w:rsidRDefault="00A001C5" w:rsidP="00A001C5">
      <w:pPr>
        <w:rPr>
          <w:rFonts w:ascii="Times New Roman" w:hAnsi="Times New Roman" w:cs="Times New Roman"/>
          <w:sz w:val="28"/>
          <w:szCs w:val="28"/>
          <w:shd w:val="clear" w:color="auto" w:fill="FFFFFF"/>
        </w:rPr>
      </w:pPr>
      <w:proofErr w:type="spellStart"/>
      <w:r w:rsidRPr="00B11BDD">
        <w:rPr>
          <w:rStyle w:val="a7"/>
          <w:rFonts w:ascii="Times New Roman" w:hAnsi="Times New Roman" w:cs="Times New Roman"/>
          <w:sz w:val="28"/>
          <w:szCs w:val="28"/>
          <w:shd w:val="clear" w:color="auto" w:fill="FFFFFF"/>
        </w:rPr>
        <w:t>Трибенурон</w:t>
      </w:r>
      <w:proofErr w:type="spellEnd"/>
      <w:r w:rsidRPr="00B11BDD">
        <w:rPr>
          <w:rStyle w:val="a7"/>
          <w:rFonts w:ascii="Times New Roman" w:hAnsi="Times New Roman" w:cs="Times New Roman"/>
          <w:sz w:val="28"/>
          <w:szCs w:val="28"/>
          <w:shd w:val="clear" w:color="auto" w:fill="FFFFFF"/>
        </w:rPr>
        <w:t>-метил</w:t>
      </w:r>
      <w:r w:rsidRPr="00B11BDD">
        <w:rPr>
          <w:rStyle w:val="apple-converted-space"/>
          <w:rFonts w:ascii="Times New Roman" w:hAnsi="Times New Roman" w:cs="Times New Roman"/>
          <w:sz w:val="28"/>
          <w:szCs w:val="28"/>
          <w:shd w:val="clear" w:color="auto" w:fill="FFFFFF"/>
        </w:rPr>
        <w:t> </w:t>
      </w:r>
      <w:r w:rsidRPr="00B11BDD">
        <w:rPr>
          <w:rFonts w:ascii="Times New Roman" w:hAnsi="Times New Roman" w:cs="Times New Roman"/>
          <w:sz w:val="28"/>
          <w:szCs w:val="28"/>
          <w:shd w:val="clear" w:color="auto" w:fill="FFFFFF"/>
        </w:rPr>
        <w:t xml:space="preserve">[Метиловый эфир 2-[6-метил-4-метокси-1,3,5-триазин-2-ил (метил) </w:t>
      </w:r>
      <w:proofErr w:type="spellStart"/>
      <w:r w:rsidRPr="00B11BDD">
        <w:rPr>
          <w:rFonts w:ascii="Times New Roman" w:hAnsi="Times New Roman" w:cs="Times New Roman"/>
          <w:sz w:val="28"/>
          <w:szCs w:val="28"/>
          <w:shd w:val="clear" w:color="auto" w:fill="FFFFFF"/>
        </w:rPr>
        <w:t>карбомоилсульфамоил</w:t>
      </w:r>
      <w:proofErr w:type="spellEnd"/>
      <w:r w:rsidRPr="00B11BDD">
        <w:rPr>
          <w:rFonts w:ascii="Times New Roman" w:hAnsi="Times New Roman" w:cs="Times New Roman"/>
          <w:sz w:val="28"/>
          <w:szCs w:val="28"/>
          <w:shd w:val="clear" w:color="auto" w:fill="FFFFFF"/>
        </w:rPr>
        <w:t>] бензойной кислоты] – пестицид, послевсходовый селективный гербицид</w:t>
      </w:r>
      <w:r w:rsidRPr="00B11BDD">
        <w:rPr>
          <w:rStyle w:val="a8"/>
          <w:rFonts w:ascii="Times New Roman" w:hAnsi="Times New Roman" w:cs="Times New Roman"/>
          <w:bCs/>
          <w:sz w:val="28"/>
          <w:szCs w:val="28"/>
          <w:shd w:val="clear" w:color="auto" w:fill="FFFFFF"/>
        </w:rPr>
        <w:t>.</w:t>
      </w:r>
      <w:r w:rsidRPr="00B11BDD">
        <w:rPr>
          <w:rStyle w:val="apple-converted-space"/>
          <w:rFonts w:ascii="Times New Roman" w:hAnsi="Times New Roman" w:cs="Times New Roman"/>
          <w:bCs/>
          <w:i/>
          <w:iCs/>
          <w:sz w:val="28"/>
          <w:szCs w:val="28"/>
          <w:shd w:val="clear" w:color="auto" w:fill="FFFFFF"/>
        </w:rPr>
        <w:t> </w:t>
      </w:r>
      <w:r w:rsidRPr="00B11BDD">
        <w:rPr>
          <w:rFonts w:ascii="Times New Roman" w:hAnsi="Times New Roman" w:cs="Times New Roman"/>
          <w:sz w:val="28"/>
          <w:szCs w:val="28"/>
          <w:shd w:val="clear" w:color="auto" w:fill="FFFFFF"/>
        </w:rPr>
        <w:t>Активен в борьбе со многими широколистными сорняками (включая мак, виды ромашки, многолетний бодяк полевой, крестоцветные, горец вьюнковый, звездчатку среднюю и прочие) на зерновых культурах.</w:t>
      </w:r>
    </w:p>
    <w:p w:rsidR="00A001C5" w:rsidRPr="00B11BDD" w:rsidRDefault="00A001C5" w:rsidP="00A001C5">
      <w:pPr>
        <w:pStyle w:val="2"/>
        <w:spacing w:before="0" w:beforeAutospacing="0" w:after="0" w:afterAutospacing="0" w:line="360" w:lineRule="auto"/>
        <w:ind w:firstLine="709"/>
        <w:jc w:val="both"/>
        <w:rPr>
          <w:b w:val="0"/>
          <w:sz w:val="28"/>
          <w:szCs w:val="28"/>
        </w:rPr>
      </w:pPr>
      <w:r w:rsidRPr="00B11BDD">
        <w:rPr>
          <w:b w:val="0"/>
          <w:sz w:val="28"/>
          <w:szCs w:val="28"/>
        </w:rPr>
        <w:t xml:space="preserve">Физико-химические свойства: химически чистое вещество – кристаллы белого цвета. Имеет резкий запах. До 45° С стабилен при </w:t>
      </w:r>
      <w:proofErr w:type="spellStart"/>
      <w:r w:rsidRPr="00B11BDD">
        <w:rPr>
          <w:b w:val="0"/>
          <w:sz w:val="28"/>
          <w:szCs w:val="28"/>
        </w:rPr>
        <w:t>pH</w:t>
      </w:r>
      <w:proofErr w:type="spellEnd"/>
      <w:r w:rsidRPr="00B11BDD">
        <w:rPr>
          <w:b w:val="0"/>
          <w:sz w:val="28"/>
          <w:szCs w:val="28"/>
        </w:rPr>
        <w:t xml:space="preserve"> = 8-10. При уменьшении или увеличении рН быстро разлагается. В большинстве органических растворителей относительно нестабилен. </w:t>
      </w:r>
    </w:p>
    <w:p w:rsidR="00A001C5" w:rsidRPr="00B11BDD" w:rsidRDefault="00A001C5" w:rsidP="00A001C5">
      <w:pPr>
        <w:pStyle w:val="a5"/>
        <w:rPr>
          <w:sz w:val="28"/>
          <w:szCs w:val="28"/>
        </w:rPr>
      </w:pPr>
      <w:r w:rsidRPr="00B11BDD">
        <w:rPr>
          <w:rStyle w:val="a7"/>
          <w:sz w:val="28"/>
          <w:szCs w:val="28"/>
        </w:rPr>
        <w:t>Физические характеристики:</w:t>
      </w:r>
    </w:p>
    <w:p w:rsidR="00A001C5" w:rsidRPr="00B11BDD" w:rsidRDefault="00A001C5" w:rsidP="00A001C5">
      <w:pPr>
        <w:numPr>
          <w:ilvl w:val="0"/>
          <w:numId w:val="4"/>
        </w:numPr>
        <w:ind w:left="0" w:firstLine="709"/>
        <w:rPr>
          <w:rFonts w:ascii="Times New Roman" w:hAnsi="Times New Roman" w:cs="Times New Roman"/>
          <w:sz w:val="28"/>
          <w:szCs w:val="28"/>
        </w:rPr>
      </w:pPr>
      <w:r w:rsidRPr="00B11BDD">
        <w:rPr>
          <w:rFonts w:ascii="Times New Roman" w:hAnsi="Times New Roman" w:cs="Times New Roman"/>
          <w:sz w:val="28"/>
          <w:szCs w:val="28"/>
        </w:rPr>
        <w:t>Молекулярная масса 395,39;</w:t>
      </w:r>
    </w:p>
    <w:p w:rsidR="00A001C5" w:rsidRPr="00B11BDD" w:rsidRDefault="00A001C5" w:rsidP="00A001C5">
      <w:pPr>
        <w:numPr>
          <w:ilvl w:val="0"/>
          <w:numId w:val="4"/>
        </w:numPr>
        <w:ind w:left="0" w:firstLine="709"/>
        <w:rPr>
          <w:rFonts w:ascii="Times New Roman" w:hAnsi="Times New Roman" w:cs="Times New Roman"/>
          <w:sz w:val="28"/>
          <w:szCs w:val="28"/>
        </w:rPr>
      </w:pPr>
      <w:r w:rsidRPr="00B11BDD">
        <w:rPr>
          <w:rFonts w:ascii="Times New Roman" w:hAnsi="Times New Roman" w:cs="Times New Roman"/>
          <w:sz w:val="28"/>
          <w:szCs w:val="28"/>
        </w:rPr>
        <w:t>Температура плавления 141° С;</w:t>
      </w:r>
    </w:p>
    <w:p w:rsidR="00A001C5" w:rsidRPr="00B11BDD" w:rsidRDefault="00A001C5" w:rsidP="00A001C5">
      <w:pPr>
        <w:numPr>
          <w:ilvl w:val="0"/>
          <w:numId w:val="4"/>
        </w:numPr>
        <w:ind w:left="0" w:firstLine="709"/>
        <w:rPr>
          <w:rFonts w:ascii="Times New Roman" w:hAnsi="Times New Roman" w:cs="Times New Roman"/>
          <w:sz w:val="28"/>
          <w:szCs w:val="28"/>
        </w:rPr>
      </w:pPr>
      <w:r w:rsidRPr="00B11BDD">
        <w:rPr>
          <w:rFonts w:ascii="Times New Roman" w:hAnsi="Times New Roman" w:cs="Times New Roman"/>
          <w:sz w:val="28"/>
          <w:szCs w:val="28"/>
        </w:rPr>
        <w:lastRenderedPageBreak/>
        <w:t>Растворимость в воде (20°С) 5,2•10</w:t>
      </w:r>
      <w:r w:rsidRPr="00B11BDD">
        <w:rPr>
          <w:rFonts w:ascii="Times New Roman" w:hAnsi="Times New Roman" w:cs="Times New Roman"/>
          <w:sz w:val="28"/>
          <w:szCs w:val="28"/>
          <w:vertAlign w:val="superscript"/>
        </w:rPr>
        <w:t>-5</w:t>
      </w:r>
      <w:r w:rsidRPr="00B11BDD">
        <w:rPr>
          <w:rStyle w:val="apple-converted-space"/>
          <w:rFonts w:ascii="Times New Roman" w:hAnsi="Times New Roman" w:cs="Times New Roman"/>
          <w:sz w:val="28"/>
          <w:szCs w:val="28"/>
        </w:rPr>
        <w:t> </w:t>
      </w:r>
      <w:proofErr w:type="spellStart"/>
      <w:r w:rsidRPr="00B11BDD">
        <w:rPr>
          <w:rFonts w:ascii="Times New Roman" w:hAnsi="Times New Roman" w:cs="Times New Roman"/>
          <w:sz w:val="28"/>
          <w:szCs w:val="28"/>
        </w:rPr>
        <w:t>мРа</w:t>
      </w:r>
      <w:proofErr w:type="spellEnd"/>
      <w:r w:rsidRPr="00B11BDD">
        <w:rPr>
          <w:rFonts w:ascii="Times New Roman" w:hAnsi="Times New Roman" w:cs="Times New Roman"/>
          <w:sz w:val="28"/>
          <w:szCs w:val="28"/>
        </w:rPr>
        <w:t>;</w:t>
      </w:r>
    </w:p>
    <w:p w:rsidR="00A001C5" w:rsidRPr="00B11BDD" w:rsidRDefault="00A001C5" w:rsidP="00A001C5">
      <w:pPr>
        <w:numPr>
          <w:ilvl w:val="0"/>
          <w:numId w:val="4"/>
        </w:numPr>
        <w:ind w:left="0" w:firstLine="709"/>
        <w:rPr>
          <w:rFonts w:ascii="Times New Roman" w:hAnsi="Times New Roman" w:cs="Times New Roman"/>
          <w:sz w:val="28"/>
          <w:szCs w:val="28"/>
        </w:rPr>
      </w:pPr>
      <w:r w:rsidRPr="00B11BDD">
        <w:rPr>
          <w:rFonts w:ascii="Times New Roman" w:hAnsi="Times New Roman" w:cs="Times New Roman"/>
          <w:sz w:val="28"/>
          <w:szCs w:val="28"/>
        </w:rPr>
        <w:t>Давление паров (25 °С) 5,2•10</w:t>
      </w:r>
      <w:r w:rsidRPr="00B11BDD">
        <w:rPr>
          <w:rFonts w:ascii="Times New Roman" w:hAnsi="Times New Roman" w:cs="Times New Roman"/>
          <w:sz w:val="28"/>
          <w:szCs w:val="28"/>
          <w:vertAlign w:val="superscript"/>
        </w:rPr>
        <w:t>-5</w:t>
      </w:r>
      <w:r w:rsidRPr="00B11BDD">
        <w:rPr>
          <w:rStyle w:val="apple-converted-space"/>
          <w:rFonts w:ascii="Times New Roman" w:hAnsi="Times New Roman" w:cs="Times New Roman"/>
          <w:sz w:val="28"/>
          <w:szCs w:val="28"/>
        </w:rPr>
        <w:t> </w:t>
      </w:r>
      <w:proofErr w:type="spellStart"/>
      <w:r w:rsidRPr="00B11BDD">
        <w:rPr>
          <w:rFonts w:ascii="Times New Roman" w:hAnsi="Times New Roman" w:cs="Times New Roman"/>
          <w:sz w:val="28"/>
          <w:szCs w:val="28"/>
        </w:rPr>
        <w:t>мРа</w:t>
      </w:r>
      <w:proofErr w:type="spellEnd"/>
      <w:r w:rsidRPr="00B11BDD">
        <w:rPr>
          <w:rFonts w:ascii="Times New Roman" w:hAnsi="Times New Roman" w:cs="Times New Roman"/>
          <w:sz w:val="28"/>
          <w:szCs w:val="28"/>
        </w:rPr>
        <w:t xml:space="preserve">. </w:t>
      </w:r>
    </w:p>
    <w:p w:rsidR="00A001C5" w:rsidRPr="00B11BDD" w:rsidRDefault="00A001C5" w:rsidP="00A001C5">
      <w:pPr>
        <w:pStyle w:val="2"/>
        <w:spacing w:before="0" w:beforeAutospacing="0" w:after="0" w:afterAutospacing="0" w:line="360" w:lineRule="auto"/>
        <w:ind w:firstLine="709"/>
        <w:jc w:val="both"/>
        <w:rPr>
          <w:b w:val="0"/>
          <w:sz w:val="28"/>
          <w:szCs w:val="28"/>
        </w:rPr>
      </w:pPr>
      <w:r w:rsidRPr="00B11BDD">
        <w:rPr>
          <w:b w:val="0"/>
          <w:sz w:val="28"/>
          <w:szCs w:val="28"/>
        </w:rPr>
        <w:t xml:space="preserve">Действие на вредные организмы: </w:t>
      </w:r>
      <w:proofErr w:type="spellStart"/>
      <w:r w:rsidRPr="00B11BDD">
        <w:rPr>
          <w:b w:val="0"/>
          <w:sz w:val="28"/>
          <w:szCs w:val="28"/>
        </w:rPr>
        <w:t>трибенурон</w:t>
      </w:r>
      <w:proofErr w:type="spellEnd"/>
      <w:r w:rsidRPr="00B11BDD">
        <w:rPr>
          <w:b w:val="0"/>
          <w:sz w:val="28"/>
          <w:szCs w:val="28"/>
        </w:rPr>
        <w:t>-метил применяют против двудольных сорных растений в посевах зерновых злаковых культур. Их устойчивость к препарату объясняется его быстрым</w:t>
      </w:r>
      <w:r w:rsidRPr="00B11BDD">
        <w:rPr>
          <w:rStyle w:val="apple-converted-space"/>
          <w:b w:val="0"/>
          <w:sz w:val="28"/>
          <w:szCs w:val="28"/>
        </w:rPr>
        <w:t> </w:t>
      </w:r>
      <w:hyperlink r:id="rId13" w:history="1">
        <w:r w:rsidRPr="00B11BDD">
          <w:rPr>
            <w:rStyle w:val="a6"/>
            <w:b w:val="0"/>
            <w:color w:val="auto"/>
            <w:sz w:val="28"/>
            <w:szCs w:val="28"/>
          </w:rPr>
          <w:t>метаболизмом</w:t>
        </w:r>
      </w:hyperlink>
      <w:r w:rsidRPr="00B11BDD">
        <w:rPr>
          <w:rStyle w:val="apple-converted-space"/>
          <w:b w:val="0"/>
          <w:sz w:val="28"/>
          <w:szCs w:val="28"/>
        </w:rPr>
        <w:t> </w:t>
      </w:r>
      <w:r w:rsidRPr="00B11BDD">
        <w:rPr>
          <w:b w:val="0"/>
          <w:sz w:val="28"/>
          <w:szCs w:val="28"/>
        </w:rPr>
        <w:t xml:space="preserve">в растительных тканях до </w:t>
      </w:r>
      <w:proofErr w:type="spellStart"/>
      <w:r w:rsidRPr="00B11BDD">
        <w:rPr>
          <w:b w:val="0"/>
          <w:sz w:val="28"/>
          <w:szCs w:val="28"/>
        </w:rPr>
        <w:t>нефитотоксичных</w:t>
      </w:r>
      <w:proofErr w:type="spellEnd"/>
      <w:r w:rsidRPr="00B11BDD">
        <w:rPr>
          <w:b w:val="0"/>
          <w:sz w:val="28"/>
          <w:szCs w:val="28"/>
        </w:rPr>
        <w:t xml:space="preserve"> соединений. </w:t>
      </w:r>
    </w:p>
    <w:p w:rsidR="00A001C5" w:rsidRPr="00B11BDD" w:rsidRDefault="007704F4" w:rsidP="00A001C5">
      <w:pPr>
        <w:pStyle w:val="a5"/>
        <w:rPr>
          <w:sz w:val="28"/>
          <w:szCs w:val="28"/>
        </w:rPr>
      </w:pPr>
      <w:hyperlink r:id="rId14" w:history="1">
        <w:r w:rsidR="00A001C5" w:rsidRPr="00B11BDD">
          <w:rPr>
            <w:rStyle w:val="a6"/>
            <w:bCs/>
            <w:color w:val="auto"/>
            <w:sz w:val="28"/>
            <w:szCs w:val="28"/>
          </w:rPr>
          <w:t>Механизм действия</w:t>
        </w:r>
      </w:hyperlink>
      <w:r w:rsidR="00A001C5" w:rsidRPr="00B11BDD">
        <w:rPr>
          <w:sz w:val="28"/>
          <w:szCs w:val="28"/>
        </w:rPr>
        <w:t xml:space="preserve">: действующее вещество блокирует в чувствительных сорняках </w:t>
      </w:r>
      <w:proofErr w:type="spellStart"/>
      <w:r w:rsidR="00A001C5" w:rsidRPr="00B11BDD">
        <w:rPr>
          <w:sz w:val="28"/>
          <w:szCs w:val="28"/>
        </w:rPr>
        <w:t>ацетолактатсинтазу</w:t>
      </w:r>
      <w:proofErr w:type="spellEnd"/>
      <w:r w:rsidR="00A001C5" w:rsidRPr="00B11BDD">
        <w:rPr>
          <w:sz w:val="28"/>
          <w:szCs w:val="28"/>
        </w:rPr>
        <w:t xml:space="preserve"> – фермент, который участвует в образовании аминокислот. </w:t>
      </w:r>
      <w:proofErr w:type="spellStart"/>
      <w:r w:rsidR="00A001C5" w:rsidRPr="00B11BDD">
        <w:rPr>
          <w:sz w:val="28"/>
          <w:szCs w:val="28"/>
        </w:rPr>
        <w:t>Трибенурон</w:t>
      </w:r>
      <w:proofErr w:type="spellEnd"/>
      <w:r w:rsidR="00A001C5" w:rsidRPr="00B11BDD">
        <w:rPr>
          <w:sz w:val="28"/>
          <w:szCs w:val="28"/>
        </w:rPr>
        <w:t xml:space="preserve">-метил поглощается корнями и листьями, легко перемещается в растениях. Подавление </w:t>
      </w:r>
      <w:proofErr w:type="spellStart"/>
      <w:r w:rsidR="00A001C5" w:rsidRPr="00B11BDD">
        <w:rPr>
          <w:sz w:val="28"/>
          <w:szCs w:val="28"/>
        </w:rPr>
        <w:t>ацетолактатсинтазы</w:t>
      </w:r>
      <w:proofErr w:type="spellEnd"/>
      <w:r w:rsidR="00A001C5" w:rsidRPr="00B11BDD">
        <w:rPr>
          <w:sz w:val="28"/>
          <w:szCs w:val="28"/>
        </w:rPr>
        <w:t xml:space="preserve"> приводит к остановке роста, а затем к гибели растений. Рост сорной растительности прекращается спустя несколько часов после</w:t>
      </w:r>
      <w:r w:rsidR="00A001C5" w:rsidRPr="00B11BDD">
        <w:rPr>
          <w:rStyle w:val="apple-converted-space"/>
          <w:sz w:val="28"/>
          <w:szCs w:val="28"/>
        </w:rPr>
        <w:t> </w:t>
      </w:r>
      <w:hyperlink r:id="rId15" w:history="1">
        <w:r w:rsidR="00A001C5" w:rsidRPr="00B11BDD">
          <w:rPr>
            <w:rStyle w:val="a6"/>
            <w:color w:val="auto"/>
            <w:sz w:val="28"/>
            <w:szCs w:val="28"/>
          </w:rPr>
          <w:t>опрыскивания</w:t>
        </w:r>
      </w:hyperlink>
      <w:r w:rsidR="00A001C5" w:rsidRPr="00B11BDD">
        <w:rPr>
          <w:sz w:val="28"/>
          <w:szCs w:val="28"/>
        </w:rPr>
        <w:t xml:space="preserve">. Чувствительные сорные растения могут остаться зелеными и выжить, но они не будут конкурировать с культурными растениями. </w:t>
      </w:r>
    </w:p>
    <w:p w:rsidR="00A001C5" w:rsidRPr="00B11BDD" w:rsidRDefault="00A001C5" w:rsidP="00A001C5">
      <w:pPr>
        <w:pStyle w:val="a5"/>
        <w:rPr>
          <w:sz w:val="28"/>
          <w:szCs w:val="28"/>
        </w:rPr>
      </w:pPr>
      <w:r w:rsidRPr="00B11BDD">
        <w:rPr>
          <w:rStyle w:val="a7"/>
          <w:sz w:val="28"/>
          <w:szCs w:val="28"/>
        </w:rPr>
        <w:t>Симптомы повреждения</w:t>
      </w:r>
      <w:r w:rsidRPr="00B11BDD">
        <w:rPr>
          <w:sz w:val="28"/>
          <w:szCs w:val="28"/>
        </w:rPr>
        <w:t>: хлороз и некроз появляются спустя несколько дней после</w:t>
      </w:r>
      <w:r w:rsidRPr="00B11BDD">
        <w:rPr>
          <w:rStyle w:val="apple-converted-space"/>
          <w:sz w:val="28"/>
          <w:szCs w:val="28"/>
        </w:rPr>
        <w:t> </w:t>
      </w:r>
      <w:hyperlink r:id="rId16" w:history="1">
        <w:r w:rsidRPr="00B11BDD">
          <w:rPr>
            <w:rStyle w:val="a6"/>
            <w:color w:val="auto"/>
            <w:sz w:val="28"/>
            <w:szCs w:val="28"/>
          </w:rPr>
          <w:t>опрыскивания</w:t>
        </w:r>
      </w:hyperlink>
      <w:r w:rsidRPr="00B11BDD">
        <w:rPr>
          <w:sz w:val="28"/>
          <w:szCs w:val="28"/>
        </w:rPr>
        <w:t>.</w:t>
      </w:r>
      <w:r w:rsidRPr="00B11BDD">
        <w:rPr>
          <w:rStyle w:val="apple-converted-space"/>
          <w:sz w:val="28"/>
          <w:szCs w:val="28"/>
        </w:rPr>
        <w:t> </w:t>
      </w:r>
      <w:r w:rsidRPr="00B11BDD">
        <w:rPr>
          <w:sz w:val="28"/>
          <w:szCs w:val="28"/>
        </w:rPr>
        <w:t xml:space="preserve">Гибель растения наступает в течение 1-3 недель. </w:t>
      </w:r>
    </w:p>
    <w:p w:rsidR="00A001C5" w:rsidRPr="00B11BDD" w:rsidRDefault="00A001C5" w:rsidP="00A001C5">
      <w:pPr>
        <w:pStyle w:val="a5"/>
        <w:rPr>
          <w:sz w:val="28"/>
          <w:szCs w:val="28"/>
        </w:rPr>
      </w:pPr>
      <w:r w:rsidRPr="00B11BDD">
        <w:rPr>
          <w:rStyle w:val="a7"/>
          <w:sz w:val="28"/>
          <w:szCs w:val="28"/>
        </w:rPr>
        <w:t>Подавляемые сорные виды</w:t>
      </w:r>
      <w:r w:rsidRPr="00B11BDD">
        <w:rPr>
          <w:sz w:val="28"/>
          <w:szCs w:val="28"/>
        </w:rPr>
        <w:t xml:space="preserve">: </w:t>
      </w:r>
      <w:proofErr w:type="spellStart"/>
      <w:r w:rsidRPr="00B11BDD">
        <w:rPr>
          <w:sz w:val="28"/>
          <w:szCs w:val="28"/>
        </w:rPr>
        <w:t>тифенсульфурон</w:t>
      </w:r>
      <w:proofErr w:type="spellEnd"/>
      <w:r w:rsidRPr="00B11BDD">
        <w:rPr>
          <w:sz w:val="28"/>
          <w:szCs w:val="28"/>
        </w:rPr>
        <w:t>-метил подавляет, в основном, широколистные сорняки.</w:t>
      </w:r>
      <w:r w:rsidRPr="00B11BDD">
        <w:rPr>
          <w:rStyle w:val="apple-converted-space"/>
          <w:sz w:val="28"/>
          <w:szCs w:val="28"/>
        </w:rPr>
        <w:t> </w:t>
      </w:r>
      <w:r w:rsidRPr="00B11BDD">
        <w:rPr>
          <w:sz w:val="28"/>
          <w:szCs w:val="28"/>
        </w:rPr>
        <w:t>По данным фирмы-</w:t>
      </w:r>
      <w:proofErr w:type="spellStart"/>
      <w:r w:rsidRPr="00B11BDD">
        <w:rPr>
          <w:sz w:val="28"/>
          <w:szCs w:val="28"/>
        </w:rPr>
        <w:t>регистранта</w:t>
      </w:r>
      <w:proofErr w:type="spellEnd"/>
      <w:r w:rsidRPr="00B11BDD">
        <w:rPr>
          <w:sz w:val="28"/>
          <w:szCs w:val="28"/>
        </w:rPr>
        <w:t xml:space="preserve">, препарат на основе </w:t>
      </w:r>
      <w:proofErr w:type="spellStart"/>
      <w:r w:rsidRPr="00B11BDD">
        <w:rPr>
          <w:sz w:val="28"/>
          <w:szCs w:val="28"/>
        </w:rPr>
        <w:t>трибенурон</w:t>
      </w:r>
      <w:proofErr w:type="spellEnd"/>
      <w:r w:rsidRPr="00B11BDD">
        <w:rPr>
          <w:rStyle w:val="a7"/>
          <w:sz w:val="28"/>
          <w:szCs w:val="28"/>
        </w:rPr>
        <w:t>-</w:t>
      </w:r>
      <w:r w:rsidRPr="00B11BDD">
        <w:rPr>
          <w:sz w:val="28"/>
          <w:szCs w:val="28"/>
        </w:rPr>
        <w:t xml:space="preserve">метила, эффективен против более ста видов сорных растений: бодяка, герани, видов горца, пупавки полевой, аистника </w:t>
      </w:r>
      <w:proofErr w:type="spellStart"/>
      <w:r w:rsidRPr="00B11BDD">
        <w:rPr>
          <w:sz w:val="28"/>
          <w:szCs w:val="28"/>
        </w:rPr>
        <w:t>цикутного</w:t>
      </w:r>
      <w:proofErr w:type="spellEnd"/>
      <w:r w:rsidRPr="00B11BDD">
        <w:rPr>
          <w:sz w:val="28"/>
          <w:szCs w:val="28"/>
        </w:rPr>
        <w:t xml:space="preserve">, хризантемы посевной, </w:t>
      </w:r>
      <w:proofErr w:type="spellStart"/>
      <w:r w:rsidRPr="00B11BDD">
        <w:rPr>
          <w:sz w:val="28"/>
          <w:szCs w:val="28"/>
        </w:rPr>
        <w:t>дескурайнии</w:t>
      </w:r>
      <w:proofErr w:type="spellEnd"/>
      <w:r w:rsidRPr="00B11BDD">
        <w:rPr>
          <w:sz w:val="28"/>
          <w:szCs w:val="28"/>
        </w:rPr>
        <w:t xml:space="preserve"> Софии, вероники персидской, горошка посевного, салата дикого, </w:t>
      </w:r>
      <w:proofErr w:type="spellStart"/>
      <w:r w:rsidRPr="00B11BDD">
        <w:rPr>
          <w:sz w:val="28"/>
          <w:szCs w:val="28"/>
        </w:rPr>
        <w:t>двурядника</w:t>
      </w:r>
      <w:proofErr w:type="spellEnd"/>
      <w:r w:rsidRPr="00B11BDD">
        <w:rPr>
          <w:sz w:val="28"/>
          <w:szCs w:val="28"/>
        </w:rPr>
        <w:t xml:space="preserve"> жгучего, одуванчика лекарственного, подсолнечника однолетнего, видов горца, подсолнечника падалицы, торицы полевой, яснотки, ярутки полевой, пупавки вонючей, редьки дикой, ромашки, смолевки вильчатой, мари белой, </w:t>
      </w:r>
      <w:proofErr w:type="spellStart"/>
      <w:r w:rsidRPr="00B11BDD">
        <w:rPr>
          <w:sz w:val="28"/>
          <w:szCs w:val="28"/>
        </w:rPr>
        <w:t>гулявника</w:t>
      </w:r>
      <w:proofErr w:type="spellEnd"/>
      <w:r w:rsidRPr="00B11BDD">
        <w:rPr>
          <w:sz w:val="28"/>
          <w:szCs w:val="28"/>
        </w:rPr>
        <w:t xml:space="preserve">, звездчатки средней, щирицы запрокинутой, желтушника левкойного, щавеля, гречихи татарской, кислицы, песчанки, яснотки, горчицы, ярутки полевой, льнянки, осота полевого, перечника, мальвы, мака самосейки, лютика, пастушьей сумки, </w:t>
      </w:r>
      <w:proofErr w:type="spellStart"/>
      <w:r w:rsidRPr="00B11BDD">
        <w:rPr>
          <w:sz w:val="28"/>
          <w:szCs w:val="28"/>
        </w:rPr>
        <w:t>пикульника</w:t>
      </w:r>
      <w:proofErr w:type="spellEnd"/>
      <w:r w:rsidRPr="00B11BDD">
        <w:rPr>
          <w:sz w:val="28"/>
          <w:szCs w:val="28"/>
        </w:rPr>
        <w:t xml:space="preserve">. </w:t>
      </w:r>
    </w:p>
    <w:p w:rsidR="00A001C5" w:rsidRPr="00B11BDD" w:rsidRDefault="00A001C5" w:rsidP="00A001C5">
      <w:pPr>
        <w:pStyle w:val="a5"/>
        <w:rPr>
          <w:sz w:val="28"/>
          <w:szCs w:val="28"/>
        </w:rPr>
      </w:pPr>
      <w:r w:rsidRPr="00B11BDD">
        <w:rPr>
          <w:sz w:val="28"/>
          <w:szCs w:val="28"/>
        </w:rPr>
        <w:lastRenderedPageBreak/>
        <w:t>Применение: препараты, включающие в себя</w:t>
      </w:r>
      <w:r w:rsidRPr="00B11BDD">
        <w:rPr>
          <w:rStyle w:val="apple-converted-space"/>
          <w:sz w:val="28"/>
          <w:szCs w:val="28"/>
        </w:rPr>
        <w:t> </w:t>
      </w:r>
      <w:proofErr w:type="spellStart"/>
      <w:r w:rsidRPr="00B11BDD">
        <w:fldChar w:fldCharType="begin"/>
      </w:r>
      <w:r w:rsidRPr="00B11BDD">
        <w:rPr>
          <w:sz w:val="28"/>
          <w:szCs w:val="28"/>
        </w:rPr>
        <w:instrText xml:space="preserve"> HYPERLINK "http://www.pesticidy.ru/active_substance/thifensulfuron-methyl" </w:instrText>
      </w:r>
      <w:r w:rsidRPr="00B11BDD">
        <w:fldChar w:fldCharType="separate"/>
      </w:r>
      <w:r w:rsidRPr="00B11BDD">
        <w:rPr>
          <w:rStyle w:val="a6"/>
          <w:color w:val="auto"/>
          <w:sz w:val="28"/>
          <w:szCs w:val="28"/>
        </w:rPr>
        <w:t>тифенсульфурон</w:t>
      </w:r>
      <w:proofErr w:type="spellEnd"/>
      <w:r w:rsidRPr="00B11BDD">
        <w:rPr>
          <w:rStyle w:val="a6"/>
          <w:color w:val="auto"/>
          <w:sz w:val="28"/>
          <w:szCs w:val="28"/>
        </w:rPr>
        <w:t>-метил</w:t>
      </w:r>
      <w:r w:rsidRPr="00B11BDD">
        <w:rPr>
          <w:rStyle w:val="a6"/>
          <w:color w:val="auto"/>
          <w:sz w:val="28"/>
          <w:szCs w:val="28"/>
        </w:rPr>
        <w:fldChar w:fldCharType="end"/>
      </w:r>
      <w:r w:rsidRPr="00B11BDD">
        <w:rPr>
          <w:sz w:val="28"/>
          <w:szCs w:val="28"/>
        </w:rPr>
        <w:t xml:space="preserve">, </w:t>
      </w:r>
      <w:proofErr w:type="spellStart"/>
      <w:r w:rsidRPr="00B11BDD">
        <w:rPr>
          <w:sz w:val="28"/>
          <w:szCs w:val="28"/>
        </w:rPr>
        <w:t>трибенурон</w:t>
      </w:r>
      <w:proofErr w:type="spellEnd"/>
      <w:r w:rsidRPr="00B11BDD">
        <w:rPr>
          <w:sz w:val="28"/>
          <w:szCs w:val="28"/>
        </w:rPr>
        <w:t>-метил, имеют кратковременное остаточное действие – их рекомендуется применять только для послевсходовой обработки.</w:t>
      </w:r>
      <w:r w:rsidRPr="00B11BDD">
        <w:rPr>
          <w:rStyle w:val="apple-converted-space"/>
          <w:sz w:val="28"/>
          <w:szCs w:val="28"/>
        </w:rPr>
        <w:t> </w:t>
      </w:r>
      <w:r w:rsidRPr="00B11BDD">
        <w:rPr>
          <w:sz w:val="28"/>
          <w:szCs w:val="28"/>
        </w:rPr>
        <w:t xml:space="preserve">Безопасен для последующих культур севооборота. </w:t>
      </w:r>
    </w:p>
    <w:p w:rsidR="00A001C5" w:rsidRPr="00B11BDD" w:rsidRDefault="00A001C5" w:rsidP="00A001C5">
      <w:pPr>
        <w:pStyle w:val="a5"/>
        <w:rPr>
          <w:sz w:val="28"/>
          <w:szCs w:val="28"/>
        </w:rPr>
      </w:pPr>
      <w:r w:rsidRPr="00B11BDD">
        <w:rPr>
          <w:sz w:val="28"/>
          <w:szCs w:val="28"/>
        </w:rPr>
        <w:t>Обработку препаратом проводят в фазе двух-трех листьев – начала кущения культуры.</w:t>
      </w:r>
      <w:r w:rsidRPr="00B11BDD">
        <w:rPr>
          <w:sz w:val="28"/>
          <w:szCs w:val="28"/>
          <w:vertAlign w:val="superscript"/>
        </w:rPr>
        <w:t xml:space="preserve"> </w:t>
      </w:r>
      <w:r w:rsidRPr="00B11BDD">
        <w:rPr>
          <w:sz w:val="28"/>
          <w:szCs w:val="28"/>
        </w:rPr>
        <w:t xml:space="preserve"> ПАВ увеличивают активность действующего вещества</w:t>
      </w:r>
      <w:r>
        <w:rPr>
          <w:sz w:val="28"/>
          <w:szCs w:val="28"/>
        </w:rPr>
        <w:t xml:space="preserve"> </w:t>
      </w:r>
      <w:r w:rsidRPr="00B11BDD">
        <w:rPr>
          <w:sz w:val="28"/>
          <w:szCs w:val="28"/>
        </w:rPr>
        <w:t>[6</w:t>
      </w:r>
      <w:proofErr w:type="gramStart"/>
      <w:r w:rsidRPr="00B11BDD">
        <w:rPr>
          <w:sz w:val="28"/>
          <w:szCs w:val="28"/>
        </w:rPr>
        <w:t>],[</w:t>
      </w:r>
      <w:proofErr w:type="gramEnd"/>
      <w:r w:rsidRPr="00B11BDD">
        <w:rPr>
          <w:sz w:val="28"/>
          <w:szCs w:val="28"/>
        </w:rPr>
        <w:t>7].</w:t>
      </w:r>
    </w:p>
    <w:p w:rsidR="00A001C5" w:rsidRPr="00B11BDD" w:rsidRDefault="00A001C5" w:rsidP="00A001C5">
      <w:pPr>
        <w:pStyle w:val="2"/>
        <w:spacing w:before="0" w:beforeAutospacing="0" w:after="0" w:afterAutospacing="0" w:line="360" w:lineRule="auto"/>
        <w:ind w:firstLine="709"/>
        <w:jc w:val="both"/>
        <w:rPr>
          <w:b w:val="0"/>
          <w:sz w:val="28"/>
          <w:szCs w:val="28"/>
        </w:rPr>
      </w:pPr>
      <w:r w:rsidRPr="00B11BDD">
        <w:rPr>
          <w:b w:val="0"/>
          <w:sz w:val="28"/>
          <w:szCs w:val="28"/>
        </w:rPr>
        <w:t>Токсикологические свойства:</w:t>
      </w:r>
    </w:p>
    <w:p w:rsidR="00A001C5" w:rsidRPr="00B11BDD" w:rsidRDefault="00A001C5" w:rsidP="00A001C5">
      <w:pPr>
        <w:pStyle w:val="a5"/>
        <w:rPr>
          <w:sz w:val="28"/>
          <w:szCs w:val="28"/>
        </w:rPr>
      </w:pPr>
      <w:r w:rsidRPr="00B11BDD">
        <w:rPr>
          <w:rStyle w:val="a7"/>
          <w:sz w:val="28"/>
          <w:szCs w:val="28"/>
        </w:rPr>
        <w:t>В почве</w:t>
      </w:r>
      <w:r w:rsidRPr="00B11BDD">
        <w:rPr>
          <w:rStyle w:val="apple-converted-space"/>
          <w:sz w:val="28"/>
          <w:szCs w:val="28"/>
        </w:rPr>
        <w:t> </w:t>
      </w:r>
      <w:r w:rsidRPr="00B11BDD">
        <w:rPr>
          <w:sz w:val="28"/>
          <w:szCs w:val="28"/>
        </w:rPr>
        <w:t>препарат распадается за шесть дней на 50 %.</w:t>
      </w:r>
    </w:p>
    <w:p w:rsidR="00A001C5" w:rsidRPr="00B11BDD" w:rsidRDefault="00A001C5" w:rsidP="00A001C5">
      <w:pPr>
        <w:pStyle w:val="a5"/>
        <w:rPr>
          <w:sz w:val="28"/>
          <w:szCs w:val="28"/>
        </w:rPr>
      </w:pPr>
      <w:r w:rsidRPr="00B11BDD">
        <w:rPr>
          <w:rStyle w:val="a7"/>
          <w:sz w:val="28"/>
          <w:szCs w:val="28"/>
        </w:rPr>
        <w:t>В растениях злаков</w:t>
      </w:r>
      <w:r w:rsidRPr="00B11BDD">
        <w:rPr>
          <w:rStyle w:val="apple-converted-space"/>
          <w:sz w:val="28"/>
          <w:szCs w:val="28"/>
        </w:rPr>
        <w:t> </w:t>
      </w:r>
      <w:r w:rsidRPr="00B11BDD">
        <w:rPr>
          <w:sz w:val="28"/>
          <w:szCs w:val="28"/>
        </w:rPr>
        <w:t>при использовании в рекомендуемых дозах через несколько дней после</w:t>
      </w:r>
      <w:r w:rsidRPr="00B11BDD">
        <w:rPr>
          <w:rStyle w:val="apple-converted-space"/>
          <w:sz w:val="28"/>
          <w:szCs w:val="28"/>
        </w:rPr>
        <w:t> </w:t>
      </w:r>
      <w:hyperlink r:id="rId17" w:history="1">
        <w:r w:rsidRPr="00B11BDD">
          <w:rPr>
            <w:rStyle w:val="a6"/>
            <w:color w:val="auto"/>
            <w:sz w:val="28"/>
            <w:szCs w:val="28"/>
          </w:rPr>
          <w:t>опрыскивания</w:t>
        </w:r>
      </w:hyperlink>
      <w:r w:rsidRPr="00B11BDD">
        <w:rPr>
          <w:rStyle w:val="apple-converted-space"/>
          <w:sz w:val="28"/>
          <w:szCs w:val="28"/>
        </w:rPr>
        <w:t> </w:t>
      </w:r>
      <w:r w:rsidRPr="00B11BDD">
        <w:rPr>
          <w:sz w:val="28"/>
          <w:szCs w:val="28"/>
        </w:rPr>
        <w:t xml:space="preserve">не обнаруживается. Запрещен для использования в санитарной зоне вокруг </w:t>
      </w:r>
      <w:proofErr w:type="spellStart"/>
      <w:r w:rsidRPr="00B11BDD">
        <w:rPr>
          <w:sz w:val="28"/>
          <w:szCs w:val="28"/>
        </w:rPr>
        <w:t>рыбохозяйственных</w:t>
      </w:r>
      <w:proofErr w:type="spellEnd"/>
      <w:r w:rsidRPr="00B11BDD">
        <w:rPr>
          <w:sz w:val="28"/>
          <w:szCs w:val="28"/>
        </w:rPr>
        <w:t xml:space="preserve"> водоемов. </w:t>
      </w:r>
    </w:p>
    <w:p w:rsidR="00A001C5" w:rsidRPr="00B11BDD" w:rsidRDefault="00A001C5" w:rsidP="00A001C5">
      <w:pPr>
        <w:pStyle w:val="a5"/>
        <w:rPr>
          <w:sz w:val="28"/>
          <w:szCs w:val="28"/>
        </w:rPr>
      </w:pPr>
      <w:r w:rsidRPr="00B11BDD">
        <w:rPr>
          <w:rStyle w:val="a7"/>
          <w:sz w:val="28"/>
          <w:szCs w:val="28"/>
        </w:rPr>
        <w:t>Полезные виды и энтомофаги</w:t>
      </w:r>
      <w:r w:rsidRPr="00B11BDD">
        <w:rPr>
          <w:b/>
          <w:sz w:val="28"/>
          <w:szCs w:val="28"/>
        </w:rPr>
        <w:t>.</w:t>
      </w:r>
      <w:r w:rsidRPr="00B11BDD">
        <w:rPr>
          <w:sz w:val="28"/>
          <w:szCs w:val="28"/>
        </w:rPr>
        <w:t xml:space="preserve"> Препарат </w:t>
      </w:r>
      <w:proofErr w:type="spellStart"/>
      <w:r w:rsidRPr="00B11BDD">
        <w:rPr>
          <w:sz w:val="28"/>
          <w:szCs w:val="28"/>
        </w:rPr>
        <w:t>малоопасен</w:t>
      </w:r>
      <w:proofErr w:type="spellEnd"/>
      <w:r w:rsidRPr="00B11BDD">
        <w:rPr>
          <w:sz w:val="28"/>
          <w:szCs w:val="28"/>
        </w:rPr>
        <w:t xml:space="preserve"> для рыб, медоносных пчел и других видов дикой фауны. </w:t>
      </w:r>
    </w:p>
    <w:p w:rsidR="00A001C5" w:rsidRPr="00B11BDD" w:rsidRDefault="00A001C5" w:rsidP="00A001C5">
      <w:pPr>
        <w:pStyle w:val="a5"/>
        <w:rPr>
          <w:sz w:val="28"/>
          <w:szCs w:val="28"/>
        </w:rPr>
      </w:pPr>
      <w:r w:rsidRPr="00B11BDD">
        <w:rPr>
          <w:rStyle w:val="a7"/>
          <w:sz w:val="28"/>
          <w:szCs w:val="28"/>
        </w:rPr>
        <w:t>Теплокровные</w:t>
      </w:r>
      <w:r w:rsidRPr="00B11BDD">
        <w:rPr>
          <w:b/>
          <w:sz w:val="28"/>
          <w:szCs w:val="28"/>
        </w:rPr>
        <w:t>.</w:t>
      </w:r>
      <w:r w:rsidRPr="00B11BDD">
        <w:rPr>
          <w:sz w:val="28"/>
          <w:szCs w:val="28"/>
        </w:rPr>
        <w:t xml:space="preserve"> Препарат </w:t>
      </w:r>
      <w:proofErr w:type="spellStart"/>
      <w:r w:rsidRPr="00B11BDD">
        <w:rPr>
          <w:sz w:val="28"/>
          <w:szCs w:val="28"/>
        </w:rPr>
        <w:t>малотоксичен</w:t>
      </w:r>
      <w:proofErr w:type="spellEnd"/>
      <w:r w:rsidRPr="00B11BDD">
        <w:rPr>
          <w:sz w:val="28"/>
          <w:szCs w:val="28"/>
        </w:rPr>
        <w:t xml:space="preserve"> для животных и окружающей среды.</w:t>
      </w:r>
      <w:r w:rsidRPr="00B11BDD">
        <w:rPr>
          <w:rStyle w:val="apple-converted-space"/>
          <w:sz w:val="28"/>
          <w:szCs w:val="28"/>
        </w:rPr>
        <w:t> </w:t>
      </w:r>
      <w:hyperlink r:id="rId18" w:history="1">
        <w:r w:rsidRPr="00B11BDD">
          <w:rPr>
            <w:rStyle w:val="a6"/>
            <w:color w:val="auto"/>
            <w:sz w:val="28"/>
            <w:szCs w:val="28"/>
          </w:rPr>
          <w:t>ЛД</w:t>
        </w:r>
      </w:hyperlink>
      <w:r w:rsidRPr="00B11BDD">
        <w:rPr>
          <w:sz w:val="28"/>
          <w:szCs w:val="28"/>
          <w:vertAlign w:val="subscript"/>
        </w:rPr>
        <w:t>50</w:t>
      </w:r>
      <w:r w:rsidRPr="00B11BDD">
        <w:rPr>
          <w:rStyle w:val="apple-converted-space"/>
          <w:sz w:val="28"/>
          <w:szCs w:val="28"/>
        </w:rPr>
        <w:t> </w:t>
      </w:r>
      <w:r w:rsidRPr="00B11BDD">
        <w:rPr>
          <w:sz w:val="28"/>
          <w:szCs w:val="28"/>
        </w:rPr>
        <w:t xml:space="preserve">для крыс более 5000 мг/кг. На кожу не воздействует, не </w:t>
      </w:r>
      <w:proofErr w:type="spellStart"/>
      <w:r w:rsidRPr="00B11BDD">
        <w:rPr>
          <w:sz w:val="28"/>
          <w:szCs w:val="28"/>
        </w:rPr>
        <w:t>мутагенен</w:t>
      </w:r>
      <w:proofErr w:type="spellEnd"/>
      <w:r w:rsidRPr="00B11BDD">
        <w:rPr>
          <w:sz w:val="28"/>
          <w:szCs w:val="28"/>
        </w:rPr>
        <w:t xml:space="preserve">. </w:t>
      </w:r>
    </w:p>
    <w:p w:rsidR="00A001C5" w:rsidRPr="00B11BDD" w:rsidRDefault="00A001C5" w:rsidP="00A001C5">
      <w:pPr>
        <w:pStyle w:val="a5"/>
        <w:rPr>
          <w:sz w:val="28"/>
          <w:szCs w:val="28"/>
        </w:rPr>
      </w:pPr>
      <w:r w:rsidRPr="00B11BDD">
        <w:rPr>
          <w:rStyle w:val="a7"/>
          <w:sz w:val="28"/>
          <w:szCs w:val="28"/>
        </w:rPr>
        <w:t>Симптомы отравления</w:t>
      </w:r>
      <w:r w:rsidRPr="00B11BDD">
        <w:rPr>
          <w:sz w:val="28"/>
          <w:szCs w:val="28"/>
        </w:rPr>
        <w:t>: картина острого</w:t>
      </w:r>
      <w:r w:rsidRPr="00B11BDD">
        <w:rPr>
          <w:rStyle w:val="apple-converted-space"/>
          <w:sz w:val="28"/>
          <w:szCs w:val="28"/>
        </w:rPr>
        <w:t> </w:t>
      </w:r>
      <w:hyperlink r:id="rId19" w:history="1">
        <w:r w:rsidRPr="00B11BDD">
          <w:rPr>
            <w:rStyle w:val="a6"/>
            <w:color w:val="auto"/>
            <w:sz w:val="28"/>
            <w:szCs w:val="28"/>
          </w:rPr>
          <w:t>отравления</w:t>
        </w:r>
      </w:hyperlink>
      <w:r w:rsidRPr="00B11BDD">
        <w:rPr>
          <w:rStyle w:val="apple-converted-space"/>
          <w:sz w:val="28"/>
          <w:szCs w:val="28"/>
        </w:rPr>
        <w:t> </w:t>
      </w:r>
      <w:r w:rsidRPr="00B11BDD">
        <w:rPr>
          <w:sz w:val="28"/>
          <w:szCs w:val="28"/>
        </w:rPr>
        <w:t xml:space="preserve">у </w:t>
      </w:r>
      <w:proofErr w:type="spellStart"/>
      <w:r w:rsidRPr="00B11BDD">
        <w:rPr>
          <w:sz w:val="28"/>
          <w:szCs w:val="28"/>
        </w:rPr>
        <w:t>эксперементальных</w:t>
      </w:r>
      <w:proofErr w:type="spellEnd"/>
      <w:r w:rsidRPr="00B11BDD">
        <w:rPr>
          <w:sz w:val="28"/>
          <w:szCs w:val="28"/>
        </w:rPr>
        <w:t xml:space="preserve"> животных – гипокинезия, выделения из носа и рта, снижение потребления пищи, снижение массы тела. </w:t>
      </w:r>
    </w:p>
    <w:p w:rsidR="00A001C5" w:rsidRPr="00B11BDD" w:rsidRDefault="00A001C5" w:rsidP="00A001C5">
      <w:pPr>
        <w:pStyle w:val="a5"/>
        <w:rPr>
          <w:sz w:val="28"/>
          <w:szCs w:val="28"/>
        </w:rPr>
      </w:pPr>
      <w:r w:rsidRPr="00B11BDD">
        <w:rPr>
          <w:sz w:val="28"/>
          <w:szCs w:val="28"/>
        </w:rPr>
        <w:t xml:space="preserve">Препараты на основе </w:t>
      </w:r>
      <w:proofErr w:type="spellStart"/>
      <w:r w:rsidRPr="00B11BDD">
        <w:rPr>
          <w:sz w:val="28"/>
          <w:szCs w:val="28"/>
        </w:rPr>
        <w:t>трибенурон</w:t>
      </w:r>
      <w:proofErr w:type="spellEnd"/>
      <w:r w:rsidRPr="00B11BDD">
        <w:rPr>
          <w:sz w:val="28"/>
          <w:szCs w:val="28"/>
        </w:rPr>
        <w:t>-метила относятся к 3 классу опасности для человека и 3 классу опасности для пчел</w:t>
      </w:r>
      <w:r>
        <w:rPr>
          <w:sz w:val="28"/>
          <w:szCs w:val="28"/>
        </w:rPr>
        <w:t xml:space="preserve"> </w:t>
      </w:r>
      <w:r w:rsidRPr="00B11BDD">
        <w:rPr>
          <w:sz w:val="28"/>
          <w:szCs w:val="28"/>
        </w:rPr>
        <w:t>[8].</w:t>
      </w:r>
    </w:p>
    <w:p w:rsidR="00A001C5" w:rsidRPr="00B11BDD" w:rsidRDefault="00A001C5" w:rsidP="00A001C5">
      <w:pPr>
        <w:pStyle w:val="a5"/>
        <w:rPr>
          <w:sz w:val="28"/>
          <w:szCs w:val="28"/>
        </w:rPr>
      </w:pPr>
    </w:p>
    <w:p w:rsidR="00A001C5" w:rsidRPr="00B11BDD" w:rsidRDefault="00A001C5" w:rsidP="00A001C5">
      <w:pPr>
        <w:pStyle w:val="a5"/>
        <w:jc w:val="center"/>
        <w:rPr>
          <w:sz w:val="28"/>
          <w:szCs w:val="28"/>
        </w:rPr>
      </w:pPr>
      <w:r w:rsidRPr="00B11BDD">
        <w:rPr>
          <w:b/>
          <w:sz w:val="28"/>
          <w:szCs w:val="28"/>
        </w:rPr>
        <w:t>2.2. Правила техники без</w:t>
      </w:r>
      <w:r>
        <w:rPr>
          <w:b/>
          <w:sz w:val="28"/>
          <w:szCs w:val="28"/>
        </w:rPr>
        <w:t>опасности применения гербицидов</w:t>
      </w:r>
    </w:p>
    <w:p w:rsidR="00A001C5" w:rsidRPr="00B11BDD" w:rsidRDefault="00A001C5" w:rsidP="00A001C5">
      <w:pPr>
        <w:pStyle w:val="a5"/>
        <w:rPr>
          <w:sz w:val="28"/>
          <w:szCs w:val="28"/>
        </w:rPr>
      </w:pPr>
      <w:r w:rsidRPr="00B11BDD">
        <w:rPr>
          <w:sz w:val="28"/>
          <w:szCs w:val="28"/>
        </w:rPr>
        <w:t>Гербициды - это ядовитые вещества и требуют осторожного обращения.</w:t>
      </w:r>
    </w:p>
    <w:p w:rsidR="00A001C5" w:rsidRPr="00B11BDD" w:rsidRDefault="00A001C5" w:rsidP="00A001C5">
      <w:pPr>
        <w:pStyle w:val="a5"/>
        <w:rPr>
          <w:sz w:val="28"/>
          <w:szCs w:val="28"/>
        </w:rPr>
      </w:pPr>
      <w:r w:rsidRPr="00B11BDD">
        <w:rPr>
          <w:sz w:val="28"/>
          <w:szCs w:val="28"/>
        </w:rPr>
        <w:t xml:space="preserve">Все работы с ними необходимо проводить под вытяжкой, либо на открытом воздухе. </w:t>
      </w:r>
    </w:p>
    <w:p w:rsidR="00A001C5" w:rsidRPr="00B11BDD" w:rsidRDefault="00A001C5" w:rsidP="00A001C5">
      <w:pPr>
        <w:pStyle w:val="a5"/>
        <w:rPr>
          <w:sz w:val="28"/>
          <w:szCs w:val="28"/>
        </w:rPr>
      </w:pPr>
      <w:r w:rsidRPr="00B11BDD">
        <w:rPr>
          <w:sz w:val="28"/>
          <w:szCs w:val="28"/>
        </w:rPr>
        <w:t>При использовании гербицидов необходимо надеть резиновые перчатки, халат и очки.</w:t>
      </w:r>
    </w:p>
    <w:p w:rsidR="00A001C5" w:rsidRPr="00B11BDD" w:rsidRDefault="00A001C5" w:rsidP="00A001C5">
      <w:pPr>
        <w:pStyle w:val="a5"/>
        <w:rPr>
          <w:sz w:val="28"/>
          <w:szCs w:val="28"/>
        </w:rPr>
      </w:pPr>
      <w:r w:rsidRPr="00B11BDD">
        <w:rPr>
          <w:sz w:val="28"/>
          <w:szCs w:val="28"/>
        </w:rPr>
        <w:t>Для проведения эксперимента необходимо взять стеклянную посуду.</w:t>
      </w:r>
    </w:p>
    <w:p w:rsidR="00A001C5" w:rsidRPr="00B11BDD" w:rsidRDefault="00A001C5" w:rsidP="00A001C5">
      <w:pPr>
        <w:pStyle w:val="a5"/>
        <w:rPr>
          <w:sz w:val="28"/>
          <w:szCs w:val="28"/>
        </w:rPr>
      </w:pPr>
      <w:r w:rsidRPr="00B11BDD">
        <w:rPr>
          <w:sz w:val="28"/>
          <w:szCs w:val="28"/>
        </w:rPr>
        <w:lastRenderedPageBreak/>
        <w:t>В случае попадания данного вещества в глаза или на кожу промыть большим количеством проточной воды в течение 20 мин.</w:t>
      </w:r>
    </w:p>
    <w:p w:rsidR="00A001C5" w:rsidRPr="00B11BDD" w:rsidRDefault="00A001C5" w:rsidP="00A001C5">
      <w:pPr>
        <w:pStyle w:val="a5"/>
        <w:rPr>
          <w:sz w:val="28"/>
          <w:szCs w:val="28"/>
        </w:rPr>
      </w:pPr>
      <w:r w:rsidRPr="00B11BDD">
        <w:rPr>
          <w:sz w:val="28"/>
          <w:szCs w:val="28"/>
        </w:rPr>
        <w:t>При вдыхании паров, срочно вывести человека на улицу.</w:t>
      </w:r>
    </w:p>
    <w:p w:rsidR="00A001C5" w:rsidRPr="00B11BDD" w:rsidRDefault="00A001C5" w:rsidP="00A001C5">
      <w:pPr>
        <w:pStyle w:val="a5"/>
        <w:rPr>
          <w:sz w:val="28"/>
          <w:szCs w:val="28"/>
        </w:rPr>
      </w:pPr>
      <w:r w:rsidRPr="00B11BDD">
        <w:rPr>
          <w:sz w:val="28"/>
          <w:szCs w:val="28"/>
        </w:rPr>
        <w:t>При случайном заглатывании гербицида необходимо выпить как можно больше воды и вызвать рвоту.</w:t>
      </w:r>
    </w:p>
    <w:p w:rsidR="00A001C5" w:rsidRPr="00B11BDD" w:rsidRDefault="00A001C5" w:rsidP="00A001C5">
      <w:pPr>
        <w:pStyle w:val="a5"/>
        <w:rPr>
          <w:sz w:val="28"/>
          <w:szCs w:val="28"/>
        </w:rPr>
      </w:pPr>
      <w:r w:rsidRPr="00B11BDD">
        <w:rPr>
          <w:sz w:val="28"/>
          <w:szCs w:val="28"/>
        </w:rPr>
        <w:t>В любом случае, после оказания первой помощи, уложить пострадавшего в теплое место в удобном положении и срочно вызвать врача.</w:t>
      </w:r>
    </w:p>
    <w:p w:rsidR="00A001C5" w:rsidRPr="00B11BDD" w:rsidRDefault="00A001C5" w:rsidP="00A001C5">
      <w:pPr>
        <w:pStyle w:val="a5"/>
        <w:rPr>
          <w:sz w:val="28"/>
          <w:szCs w:val="28"/>
        </w:rPr>
      </w:pPr>
    </w:p>
    <w:p w:rsidR="00A001C5" w:rsidRPr="00B11BDD" w:rsidRDefault="00A001C5" w:rsidP="00A001C5">
      <w:pPr>
        <w:pStyle w:val="a5"/>
        <w:jc w:val="center"/>
        <w:rPr>
          <w:b/>
          <w:sz w:val="28"/>
          <w:szCs w:val="28"/>
        </w:rPr>
      </w:pPr>
      <w:r w:rsidRPr="00B11BDD">
        <w:rPr>
          <w:b/>
          <w:sz w:val="28"/>
          <w:szCs w:val="28"/>
        </w:rPr>
        <w:t>2.3</w:t>
      </w:r>
      <w:r>
        <w:rPr>
          <w:b/>
          <w:sz w:val="28"/>
          <w:szCs w:val="28"/>
        </w:rPr>
        <w:t>. Методика эксперимента</w:t>
      </w:r>
    </w:p>
    <w:p w:rsidR="00A001C5" w:rsidRPr="00B11BDD" w:rsidRDefault="00A001C5" w:rsidP="00A001C5">
      <w:pPr>
        <w:pStyle w:val="a5"/>
        <w:rPr>
          <w:sz w:val="28"/>
          <w:szCs w:val="28"/>
        </w:rPr>
      </w:pPr>
      <w:r w:rsidRPr="00B11BDD">
        <w:rPr>
          <w:sz w:val="28"/>
          <w:szCs w:val="28"/>
        </w:rPr>
        <w:t>После изучения литературы по данной теме, нам стало известно, что нарушение правил применения гербицидов может привести к снижению урожайности и качества культурных растений.</w:t>
      </w:r>
    </w:p>
    <w:p w:rsidR="00A001C5" w:rsidRPr="00B11BDD" w:rsidRDefault="00A001C5" w:rsidP="00A001C5">
      <w:pPr>
        <w:pStyle w:val="a5"/>
        <w:rPr>
          <w:sz w:val="28"/>
          <w:szCs w:val="28"/>
        </w:rPr>
      </w:pPr>
      <w:r w:rsidRPr="00B11BDD">
        <w:rPr>
          <w:sz w:val="28"/>
          <w:szCs w:val="28"/>
        </w:rPr>
        <w:t>Следуя инструкции по использованию гербицида «</w:t>
      </w:r>
      <w:proofErr w:type="spellStart"/>
      <w:r w:rsidRPr="00B11BDD">
        <w:rPr>
          <w:sz w:val="28"/>
          <w:szCs w:val="28"/>
        </w:rPr>
        <w:t>Трибенурон</w:t>
      </w:r>
      <w:proofErr w:type="spellEnd"/>
      <w:r w:rsidRPr="00B11BDD">
        <w:rPr>
          <w:sz w:val="28"/>
          <w:szCs w:val="28"/>
        </w:rPr>
        <w:t xml:space="preserve">-метил», его допустимая концентрация действия на растения равна </w:t>
      </w:r>
      <w:proofErr w:type="gramStart"/>
      <w:r w:rsidRPr="00B11BDD">
        <w:rPr>
          <w:sz w:val="28"/>
          <w:szCs w:val="28"/>
        </w:rPr>
        <w:t>0,001,то</w:t>
      </w:r>
      <w:proofErr w:type="gramEnd"/>
      <w:r w:rsidRPr="00B11BDD">
        <w:rPr>
          <w:sz w:val="28"/>
          <w:szCs w:val="28"/>
        </w:rPr>
        <w:t xml:space="preserve"> есть 10 г/га.</w:t>
      </w:r>
    </w:p>
    <w:p w:rsidR="00A001C5" w:rsidRPr="00B11BDD" w:rsidRDefault="00A001C5" w:rsidP="00A001C5">
      <w:pPr>
        <w:pStyle w:val="a5"/>
        <w:rPr>
          <w:sz w:val="28"/>
          <w:szCs w:val="28"/>
        </w:rPr>
      </w:pPr>
      <w:r w:rsidRPr="00B11BDD">
        <w:rPr>
          <w:sz w:val="28"/>
          <w:szCs w:val="28"/>
        </w:rPr>
        <w:t xml:space="preserve">Для проведения данного исследования, мы предположили, </w:t>
      </w:r>
      <w:proofErr w:type="gramStart"/>
      <w:r w:rsidRPr="00B11BDD">
        <w:rPr>
          <w:sz w:val="28"/>
          <w:szCs w:val="28"/>
        </w:rPr>
        <w:t>что</w:t>
      </w:r>
      <w:proofErr w:type="gramEnd"/>
      <w:r w:rsidRPr="00B11BDD">
        <w:rPr>
          <w:sz w:val="28"/>
          <w:szCs w:val="28"/>
        </w:rPr>
        <w:t xml:space="preserve"> если увеличить концентрацию гербицида, это негативно скажется на прорастании и развитии ячменя, культуры, для которой данный гербицид предназначен.</w:t>
      </w:r>
    </w:p>
    <w:p w:rsidR="00A001C5" w:rsidRPr="00B11BDD" w:rsidRDefault="00A001C5" w:rsidP="00A001C5">
      <w:pPr>
        <w:pStyle w:val="a5"/>
        <w:rPr>
          <w:sz w:val="28"/>
          <w:szCs w:val="28"/>
        </w:rPr>
      </w:pPr>
      <w:r w:rsidRPr="00B11BDD">
        <w:rPr>
          <w:sz w:val="28"/>
          <w:szCs w:val="28"/>
        </w:rPr>
        <w:t>Также, для чистоты эксперимента мы проверили действие «</w:t>
      </w:r>
      <w:proofErr w:type="spellStart"/>
      <w:r w:rsidRPr="00B11BDD">
        <w:rPr>
          <w:sz w:val="28"/>
          <w:szCs w:val="28"/>
        </w:rPr>
        <w:t>Трибенурон</w:t>
      </w:r>
      <w:proofErr w:type="spellEnd"/>
      <w:r w:rsidRPr="00B11BDD">
        <w:rPr>
          <w:sz w:val="28"/>
          <w:szCs w:val="28"/>
        </w:rPr>
        <w:t>-метил» на культуре, которая не приспособлена для данного гербицида, горохе.</w:t>
      </w:r>
    </w:p>
    <w:p w:rsidR="00A001C5" w:rsidRPr="00B11BDD" w:rsidRDefault="00A001C5" w:rsidP="00A001C5">
      <w:pPr>
        <w:pStyle w:val="a5"/>
        <w:rPr>
          <w:sz w:val="28"/>
          <w:szCs w:val="28"/>
        </w:rPr>
      </w:pPr>
      <w:r w:rsidRPr="00B11BDD">
        <w:rPr>
          <w:sz w:val="28"/>
          <w:szCs w:val="28"/>
        </w:rPr>
        <w:t>Надо отметить, что данный пестицид применяют на вегетирующих растениях, а мы изменили условия и использовали его на стадии проращивания семян.</w:t>
      </w:r>
    </w:p>
    <w:p w:rsidR="00A001C5" w:rsidRPr="00B11BDD" w:rsidRDefault="00A001C5" w:rsidP="00A001C5">
      <w:pPr>
        <w:pStyle w:val="a5"/>
        <w:rPr>
          <w:sz w:val="28"/>
          <w:szCs w:val="28"/>
        </w:rPr>
      </w:pPr>
      <w:r w:rsidRPr="00B11BDD">
        <w:rPr>
          <w:sz w:val="28"/>
          <w:szCs w:val="28"/>
        </w:rPr>
        <w:t>Далее мы приготовили раствор «</w:t>
      </w:r>
      <w:proofErr w:type="spellStart"/>
      <w:r w:rsidRPr="00B11BDD">
        <w:rPr>
          <w:sz w:val="28"/>
          <w:szCs w:val="28"/>
        </w:rPr>
        <w:t>Трибенурон</w:t>
      </w:r>
      <w:proofErr w:type="spellEnd"/>
      <w:r w:rsidRPr="00B11BDD">
        <w:rPr>
          <w:sz w:val="28"/>
          <w:szCs w:val="28"/>
        </w:rPr>
        <w:t>-метил» в разных концентрациях, взяв на один и тот же объем разные массы гербицида: 0,1%; 0,01%; 0,001% и 0,0001%. В качестве контрольного варианта взяли дистиллированную воду (приложение 1).</w:t>
      </w:r>
    </w:p>
    <w:p w:rsidR="00A001C5" w:rsidRPr="00B11BDD" w:rsidRDefault="00A001C5" w:rsidP="00A001C5">
      <w:pPr>
        <w:rPr>
          <w:rFonts w:ascii="Times New Roman" w:hAnsi="Times New Roman" w:cs="Times New Roman"/>
          <w:sz w:val="28"/>
          <w:szCs w:val="28"/>
          <w:shd w:val="clear" w:color="auto" w:fill="FFFFFF"/>
        </w:rPr>
      </w:pPr>
      <w:r w:rsidRPr="00B11BDD">
        <w:rPr>
          <w:rFonts w:ascii="Times New Roman" w:hAnsi="Times New Roman" w:cs="Times New Roman"/>
          <w:sz w:val="28"/>
          <w:szCs w:val="28"/>
          <w:shd w:val="clear" w:color="auto" w:fill="FFFFFF"/>
        </w:rPr>
        <w:t xml:space="preserve">Для проведения эксперимента предварительно замочили семена ячменя и гороха в чашках Петри для ускорения проращивания с добавлением гербицида в разных концентрациях, накрыв крышками, поставили в теплое место. </w:t>
      </w:r>
    </w:p>
    <w:p w:rsidR="00A001C5" w:rsidRPr="00B11BDD" w:rsidRDefault="00A001C5" w:rsidP="00A001C5">
      <w:pPr>
        <w:rPr>
          <w:rFonts w:ascii="Times New Roman" w:hAnsi="Times New Roman" w:cs="Times New Roman"/>
          <w:sz w:val="28"/>
          <w:szCs w:val="28"/>
          <w:shd w:val="clear" w:color="auto" w:fill="FFFFFF"/>
        </w:rPr>
      </w:pPr>
      <w:r w:rsidRPr="00B11BDD">
        <w:rPr>
          <w:rFonts w:ascii="Times New Roman" w:hAnsi="Times New Roman" w:cs="Times New Roman"/>
          <w:sz w:val="28"/>
          <w:szCs w:val="28"/>
          <w:shd w:val="clear" w:color="auto" w:fill="FFFFFF"/>
        </w:rPr>
        <w:lastRenderedPageBreak/>
        <w:t>После того, как ячмень пророс, а горох разбух, пересадили семена в почву и вели дальнейшее наблюдение. Проводили осмотр на 7, 14 и 21 день.</w:t>
      </w:r>
    </w:p>
    <w:p w:rsidR="00A001C5" w:rsidRPr="00B11BDD" w:rsidRDefault="00A001C5" w:rsidP="00A001C5">
      <w:pPr>
        <w:rPr>
          <w:rFonts w:ascii="Times New Roman" w:hAnsi="Times New Roman" w:cs="Times New Roman"/>
          <w:sz w:val="28"/>
          <w:szCs w:val="28"/>
          <w:shd w:val="clear" w:color="auto" w:fill="FFFFFF"/>
        </w:rPr>
      </w:pPr>
    </w:p>
    <w:p w:rsidR="00A001C5" w:rsidRPr="00B11BDD" w:rsidRDefault="00A001C5" w:rsidP="00A001C5">
      <w:pPr>
        <w:jc w:val="center"/>
        <w:rPr>
          <w:rFonts w:ascii="Times New Roman" w:hAnsi="Times New Roman" w:cs="Times New Roman"/>
          <w:b/>
          <w:sz w:val="28"/>
          <w:szCs w:val="28"/>
          <w:shd w:val="clear" w:color="auto" w:fill="FFFFFF"/>
        </w:rPr>
      </w:pPr>
      <w:r w:rsidRPr="00B11BDD">
        <w:rPr>
          <w:rFonts w:ascii="Times New Roman" w:hAnsi="Times New Roman" w:cs="Times New Roman"/>
          <w:b/>
          <w:sz w:val="28"/>
          <w:szCs w:val="28"/>
          <w:shd w:val="clear" w:color="auto" w:fill="FFFFFF"/>
        </w:rPr>
        <w:t xml:space="preserve">2.4. </w:t>
      </w:r>
      <w:r>
        <w:rPr>
          <w:rFonts w:ascii="Times New Roman" w:hAnsi="Times New Roman" w:cs="Times New Roman"/>
          <w:b/>
          <w:sz w:val="28"/>
          <w:szCs w:val="28"/>
          <w:shd w:val="clear" w:color="auto" w:fill="FFFFFF"/>
        </w:rPr>
        <w:t>Результаты эксперимента</w:t>
      </w:r>
    </w:p>
    <w:p w:rsidR="00A001C5" w:rsidRPr="00B11BDD" w:rsidRDefault="00A001C5" w:rsidP="00A001C5">
      <w:pPr>
        <w:rPr>
          <w:rFonts w:ascii="Times New Roman" w:hAnsi="Times New Roman" w:cs="Times New Roman"/>
          <w:sz w:val="28"/>
          <w:szCs w:val="28"/>
          <w:shd w:val="clear" w:color="auto" w:fill="FFFFFF"/>
        </w:rPr>
      </w:pPr>
      <w:r w:rsidRPr="00B11BDD">
        <w:rPr>
          <w:rFonts w:ascii="Times New Roman" w:hAnsi="Times New Roman" w:cs="Times New Roman"/>
          <w:sz w:val="28"/>
          <w:szCs w:val="28"/>
          <w:shd w:val="clear" w:color="auto" w:fill="FFFFFF"/>
        </w:rPr>
        <w:t>Сначала рассмотрим результаты наблюдений за прорастанием ячменя.</w:t>
      </w:r>
    </w:p>
    <w:p w:rsidR="00A001C5" w:rsidRPr="00B11BDD" w:rsidRDefault="00A001C5" w:rsidP="00A001C5">
      <w:pPr>
        <w:rPr>
          <w:rFonts w:ascii="Times New Roman" w:hAnsi="Times New Roman" w:cs="Times New Roman"/>
          <w:sz w:val="28"/>
          <w:szCs w:val="28"/>
          <w:shd w:val="clear" w:color="auto" w:fill="FFFFFF"/>
        </w:rPr>
      </w:pPr>
      <w:r w:rsidRPr="00B11BDD">
        <w:rPr>
          <w:rFonts w:ascii="Times New Roman" w:hAnsi="Times New Roman" w:cs="Times New Roman"/>
          <w:sz w:val="28"/>
          <w:szCs w:val="28"/>
          <w:shd w:val="clear" w:color="auto" w:fill="FFFFFF"/>
        </w:rPr>
        <w:t xml:space="preserve">Во время проращивания мы смачивали марлю гербицидом в четырех концентрациях и пятый вариант </w:t>
      </w:r>
      <w:proofErr w:type="spellStart"/>
      <w:r w:rsidRPr="00B11BDD">
        <w:rPr>
          <w:rFonts w:ascii="Times New Roman" w:hAnsi="Times New Roman" w:cs="Times New Roman"/>
          <w:sz w:val="28"/>
          <w:szCs w:val="28"/>
          <w:shd w:val="clear" w:color="auto" w:fill="FFFFFF"/>
        </w:rPr>
        <w:t>дистилированной</w:t>
      </w:r>
      <w:proofErr w:type="spellEnd"/>
      <w:r w:rsidRPr="00B11BDD">
        <w:rPr>
          <w:rFonts w:ascii="Times New Roman" w:hAnsi="Times New Roman" w:cs="Times New Roman"/>
          <w:sz w:val="28"/>
          <w:szCs w:val="28"/>
          <w:shd w:val="clear" w:color="auto" w:fill="FFFFFF"/>
        </w:rPr>
        <w:t xml:space="preserve"> водой, который был контрольным.</w:t>
      </w:r>
    </w:p>
    <w:p w:rsidR="00A001C5" w:rsidRPr="00B11BDD" w:rsidRDefault="00A001C5" w:rsidP="00A001C5">
      <w:pPr>
        <w:rPr>
          <w:rFonts w:ascii="Times New Roman" w:hAnsi="Times New Roman" w:cs="Times New Roman"/>
          <w:sz w:val="28"/>
          <w:szCs w:val="28"/>
          <w:shd w:val="clear" w:color="auto" w:fill="FFFFFF"/>
        </w:rPr>
      </w:pPr>
      <w:r w:rsidRPr="00B11BDD">
        <w:rPr>
          <w:rFonts w:ascii="Times New Roman" w:hAnsi="Times New Roman" w:cs="Times New Roman"/>
          <w:sz w:val="28"/>
          <w:szCs w:val="28"/>
          <w:shd w:val="clear" w:color="auto" w:fill="FFFFFF"/>
        </w:rPr>
        <w:t>На проращивание ячменя концентрация повлияла, и во всех вариантах он пророс не</w:t>
      </w:r>
      <w:r>
        <w:rPr>
          <w:rFonts w:ascii="Times New Roman" w:hAnsi="Times New Roman" w:cs="Times New Roman"/>
          <w:sz w:val="28"/>
          <w:szCs w:val="28"/>
          <w:shd w:val="clear" w:color="auto" w:fill="FFFFFF"/>
        </w:rPr>
        <w:t>одинаково.</w:t>
      </w:r>
    </w:p>
    <w:p w:rsidR="00A001C5" w:rsidRPr="00B11BDD" w:rsidRDefault="00A001C5" w:rsidP="00A001C5">
      <w:pPr>
        <w:rPr>
          <w:rFonts w:ascii="Times New Roman" w:hAnsi="Times New Roman" w:cs="Times New Roman"/>
          <w:sz w:val="28"/>
          <w:szCs w:val="28"/>
          <w:shd w:val="clear" w:color="auto" w:fill="FFFFFF"/>
        </w:rPr>
      </w:pPr>
      <w:r w:rsidRPr="00B11BDD">
        <w:rPr>
          <w:rFonts w:ascii="Times New Roman" w:hAnsi="Times New Roman" w:cs="Times New Roman"/>
          <w:sz w:val="28"/>
          <w:szCs w:val="28"/>
          <w:shd w:val="clear" w:color="auto" w:fill="FFFFFF"/>
        </w:rPr>
        <w:t>Таблица 1. Всхожесть семян ячменя.</w:t>
      </w:r>
    </w:p>
    <w:tbl>
      <w:tblPr>
        <w:tblStyle w:val="a4"/>
        <w:tblW w:w="0" w:type="auto"/>
        <w:tblLook w:val="04A0" w:firstRow="1" w:lastRow="0" w:firstColumn="1" w:lastColumn="0" w:noHBand="0" w:noVBand="1"/>
      </w:tblPr>
      <w:tblGrid>
        <w:gridCol w:w="702"/>
        <w:gridCol w:w="4162"/>
        <w:gridCol w:w="2035"/>
        <w:gridCol w:w="2446"/>
      </w:tblGrid>
      <w:tr w:rsidR="00A001C5" w:rsidTr="007704F4">
        <w:tc>
          <w:tcPr>
            <w:tcW w:w="712" w:type="dxa"/>
          </w:tcPr>
          <w:p w:rsidR="00A001C5" w:rsidRPr="00F61DD0" w:rsidRDefault="00A001C5" w:rsidP="007704F4">
            <w:pPr>
              <w:ind w:firstLine="0"/>
              <w:rPr>
                <w:rFonts w:ascii="Times New Roman" w:hAnsi="Times New Roman" w:cs="Times New Roman"/>
                <w:sz w:val="24"/>
                <w:szCs w:val="24"/>
                <w:shd w:val="clear" w:color="auto" w:fill="FFFFFF"/>
              </w:rPr>
            </w:pPr>
            <w:r w:rsidRPr="00F61DD0">
              <w:rPr>
                <w:rFonts w:ascii="Times New Roman" w:hAnsi="Times New Roman" w:cs="Times New Roman"/>
                <w:sz w:val="24"/>
                <w:szCs w:val="24"/>
                <w:shd w:val="clear" w:color="auto" w:fill="FFFFFF"/>
              </w:rPr>
              <w:t>№ п/п</w:t>
            </w:r>
          </w:p>
        </w:tc>
        <w:tc>
          <w:tcPr>
            <w:tcW w:w="4278" w:type="dxa"/>
          </w:tcPr>
          <w:p w:rsidR="00A001C5" w:rsidRPr="00F61DD0" w:rsidRDefault="00A001C5" w:rsidP="007704F4">
            <w:pPr>
              <w:ind w:firstLine="0"/>
              <w:jc w:val="center"/>
              <w:rPr>
                <w:rFonts w:ascii="Times New Roman" w:hAnsi="Times New Roman" w:cs="Times New Roman"/>
                <w:sz w:val="24"/>
                <w:szCs w:val="24"/>
                <w:shd w:val="clear" w:color="auto" w:fill="FFFFFF"/>
              </w:rPr>
            </w:pPr>
            <w:r w:rsidRPr="00F61DD0">
              <w:rPr>
                <w:rFonts w:ascii="Times New Roman" w:hAnsi="Times New Roman" w:cs="Times New Roman"/>
                <w:sz w:val="24"/>
                <w:szCs w:val="24"/>
                <w:shd w:val="clear" w:color="auto" w:fill="FFFFFF"/>
              </w:rPr>
              <w:t>Концентрация гербицида</w:t>
            </w:r>
          </w:p>
        </w:tc>
        <w:tc>
          <w:tcPr>
            <w:tcW w:w="2073"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Всхожесть, </w:t>
            </w:r>
            <w:proofErr w:type="spellStart"/>
            <w:r>
              <w:rPr>
                <w:rFonts w:ascii="Times New Roman" w:hAnsi="Times New Roman" w:cs="Times New Roman"/>
                <w:sz w:val="24"/>
                <w:szCs w:val="24"/>
                <w:shd w:val="clear" w:color="auto" w:fill="FFFFFF"/>
              </w:rPr>
              <w:t>шт</w:t>
            </w:r>
            <w:proofErr w:type="spellEnd"/>
          </w:p>
        </w:tc>
        <w:tc>
          <w:tcPr>
            <w:tcW w:w="2508" w:type="dxa"/>
          </w:tcPr>
          <w:p w:rsidR="00A001C5" w:rsidRPr="00F61DD0" w:rsidRDefault="00A001C5" w:rsidP="007704F4">
            <w:pPr>
              <w:ind w:firstLine="0"/>
              <w:jc w:val="center"/>
              <w:rPr>
                <w:rFonts w:ascii="Times New Roman" w:hAnsi="Times New Roman" w:cs="Times New Roman"/>
                <w:sz w:val="24"/>
                <w:szCs w:val="24"/>
                <w:shd w:val="clear" w:color="auto" w:fill="FFFFFF"/>
              </w:rPr>
            </w:pPr>
            <w:r w:rsidRPr="00F61DD0">
              <w:rPr>
                <w:rFonts w:ascii="Times New Roman" w:hAnsi="Times New Roman" w:cs="Times New Roman"/>
                <w:sz w:val="24"/>
                <w:szCs w:val="24"/>
                <w:shd w:val="clear" w:color="auto" w:fill="FFFFFF"/>
              </w:rPr>
              <w:t>Всхожесть, %</w:t>
            </w:r>
          </w:p>
        </w:tc>
      </w:tr>
      <w:tr w:rsidR="00A001C5" w:rsidTr="007704F4">
        <w:tc>
          <w:tcPr>
            <w:tcW w:w="712" w:type="dxa"/>
          </w:tcPr>
          <w:p w:rsidR="00A001C5" w:rsidRPr="00F61DD0" w:rsidRDefault="00A001C5" w:rsidP="007704F4">
            <w:pPr>
              <w:ind w:firstLine="0"/>
              <w:rPr>
                <w:rFonts w:ascii="Times New Roman" w:hAnsi="Times New Roman" w:cs="Times New Roman"/>
                <w:sz w:val="24"/>
                <w:szCs w:val="24"/>
                <w:shd w:val="clear" w:color="auto" w:fill="FFFFFF"/>
              </w:rPr>
            </w:pPr>
            <w:r w:rsidRPr="00F61DD0">
              <w:rPr>
                <w:rFonts w:ascii="Times New Roman" w:hAnsi="Times New Roman" w:cs="Times New Roman"/>
                <w:sz w:val="24"/>
                <w:szCs w:val="24"/>
                <w:shd w:val="clear" w:color="auto" w:fill="FFFFFF"/>
              </w:rPr>
              <w:t>1.</w:t>
            </w:r>
          </w:p>
        </w:tc>
        <w:tc>
          <w:tcPr>
            <w:tcW w:w="427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Дистиллированная вода</w:t>
            </w:r>
          </w:p>
        </w:tc>
        <w:tc>
          <w:tcPr>
            <w:tcW w:w="2073"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250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92</w:t>
            </w:r>
          </w:p>
        </w:tc>
      </w:tr>
      <w:tr w:rsidR="00A001C5" w:rsidTr="007704F4">
        <w:tc>
          <w:tcPr>
            <w:tcW w:w="712" w:type="dxa"/>
          </w:tcPr>
          <w:p w:rsidR="00A001C5" w:rsidRPr="00F61DD0" w:rsidRDefault="00A001C5" w:rsidP="007704F4">
            <w:pPr>
              <w:ind w:firstLine="0"/>
              <w:rPr>
                <w:rFonts w:ascii="Times New Roman" w:hAnsi="Times New Roman" w:cs="Times New Roman"/>
                <w:sz w:val="24"/>
                <w:szCs w:val="24"/>
                <w:shd w:val="clear" w:color="auto" w:fill="FFFFFF"/>
              </w:rPr>
            </w:pPr>
            <w:r w:rsidRPr="00F61DD0">
              <w:rPr>
                <w:rFonts w:ascii="Times New Roman" w:hAnsi="Times New Roman" w:cs="Times New Roman"/>
                <w:sz w:val="24"/>
                <w:szCs w:val="24"/>
                <w:shd w:val="clear" w:color="auto" w:fill="FFFFFF"/>
              </w:rPr>
              <w:t>2.</w:t>
            </w:r>
          </w:p>
        </w:tc>
        <w:tc>
          <w:tcPr>
            <w:tcW w:w="427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0,0001%</w:t>
            </w:r>
          </w:p>
        </w:tc>
        <w:tc>
          <w:tcPr>
            <w:tcW w:w="2073"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250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w:t>
            </w:r>
          </w:p>
        </w:tc>
      </w:tr>
      <w:tr w:rsidR="00A001C5" w:rsidTr="007704F4">
        <w:tc>
          <w:tcPr>
            <w:tcW w:w="712" w:type="dxa"/>
          </w:tcPr>
          <w:p w:rsidR="00A001C5" w:rsidRPr="00F61DD0" w:rsidRDefault="00A001C5" w:rsidP="007704F4">
            <w:pPr>
              <w:ind w:firstLine="0"/>
              <w:rPr>
                <w:rFonts w:ascii="Times New Roman" w:hAnsi="Times New Roman" w:cs="Times New Roman"/>
                <w:sz w:val="24"/>
                <w:szCs w:val="24"/>
                <w:shd w:val="clear" w:color="auto" w:fill="FFFFFF"/>
              </w:rPr>
            </w:pPr>
            <w:r w:rsidRPr="00F61DD0">
              <w:rPr>
                <w:rFonts w:ascii="Times New Roman" w:hAnsi="Times New Roman" w:cs="Times New Roman"/>
                <w:sz w:val="24"/>
                <w:szCs w:val="24"/>
                <w:shd w:val="clear" w:color="auto" w:fill="FFFFFF"/>
              </w:rPr>
              <w:t>3.</w:t>
            </w:r>
          </w:p>
        </w:tc>
        <w:tc>
          <w:tcPr>
            <w:tcW w:w="427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c>
          <w:tcPr>
            <w:tcW w:w="2073"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250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w:t>
            </w:r>
          </w:p>
        </w:tc>
      </w:tr>
      <w:tr w:rsidR="00A001C5" w:rsidTr="007704F4">
        <w:tc>
          <w:tcPr>
            <w:tcW w:w="712" w:type="dxa"/>
          </w:tcPr>
          <w:p w:rsidR="00A001C5" w:rsidRPr="00F61DD0" w:rsidRDefault="00A001C5" w:rsidP="007704F4">
            <w:pPr>
              <w:ind w:firstLine="0"/>
              <w:rPr>
                <w:rFonts w:ascii="Times New Roman" w:hAnsi="Times New Roman" w:cs="Times New Roman"/>
                <w:sz w:val="24"/>
                <w:szCs w:val="24"/>
                <w:shd w:val="clear" w:color="auto" w:fill="FFFFFF"/>
              </w:rPr>
            </w:pPr>
            <w:r w:rsidRPr="00F61DD0">
              <w:rPr>
                <w:rFonts w:ascii="Times New Roman" w:hAnsi="Times New Roman" w:cs="Times New Roman"/>
                <w:sz w:val="24"/>
                <w:szCs w:val="24"/>
                <w:shd w:val="clear" w:color="auto" w:fill="FFFFFF"/>
              </w:rPr>
              <w:t>4.</w:t>
            </w:r>
          </w:p>
        </w:tc>
        <w:tc>
          <w:tcPr>
            <w:tcW w:w="427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w:t>
            </w:r>
          </w:p>
        </w:tc>
        <w:tc>
          <w:tcPr>
            <w:tcW w:w="2073"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250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A001C5" w:rsidTr="007704F4">
        <w:tc>
          <w:tcPr>
            <w:tcW w:w="712" w:type="dxa"/>
          </w:tcPr>
          <w:p w:rsidR="00A001C5" w:rsidRPr="00F61DD0" w:rsidRDefault="00A001C5" w:rsidP="007704F4">
            <w:pPr>
              <w:ind w:firstLine="0"/>
              <w:rPr>
                <w:rFonts w:ascii="Times New Roman" w:hAnsi="Times New Roman" w:cs="Times New Roman"/>
                <w:sz w:val="24"/>
                <w:szCs w:val="24"/>
                <w:shd w:val="clear" w:color="auto" w:fill="FFFFFF"/>
              </w:rPr>
            </w:pPr>
            <w:r w:rsidRPr="00F61DD0">
              <w:rPr>
                <w:rFonts w:ascii="Times New Roman" w:hAnsi="Times New Roman" w:cs="Times New Roman"/>
                <w:sz w:val="24"/>
                <w:szCs w:val="24"/>
                <w:shd w:val="clear" w:color="auto" w:fill="FFFFFF"/>
              </w:rPr>
              <w:t>5.</w:t>
            </w:r>
          </w:p>
        </w:tc>
        <w:tc>
          <w:tcPr>
            <w:tcW w:w="427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w:t>
            </w:r>
          </w:p>
        </w:tc>
        <w:tc>
          <w:tcPr>
            <w:tcW w:w="2073"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2508" w:type="dxa"/>
          </w:tcPr>
          <w:p w:rsidR="00A001C5" w:rsidRPr="00F61DD0"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bl>
    <w:p w:rsidR="00A001C5" w:rsidRDefault="00A001C5" w:rsidP="00A001C5">
      <w:pPr>
        <w:ind w:firstLine="708"/>
        <w:rPr>
          <w:rFonts w:ascii="Times New Roman" w:hAnsi="Times New Roman" w:cs="Times New Roman"/>
          <w:sz w:val="28"/>
          <w:szCs w:val="28"/>
          <w:shd w:val="clear" w:color="auto" w:fill="FFFFFF"/>
        </w:rPr>
      </w:pPr>
    </w:p>
    <w:p w:rsidR="00A001C5" w:rsidRDefault="00A001C5" w:rsidP="00A001C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Затем мы пророщенные семена пересаживали в почву, ее тоже обработали гербицидом в разных концентрациях и продолжали наблюдение (таблица 2). </w:t>
      </w:r>
    </w:p>
    <w:p w:rsidR="00A001C5" w:rsidRDefault="00A001C5" w:rsidP="00A001C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2. Результаты наблюдений за ячменем на 7, 14 и 21 дни.</w:t>
      </w:r>
    </w:p>
    <w:tbl>
      <w:tblPr>
        <w:tblStyle w:val="a4"/>
        <w:tblW w:w="0" w:type="auto"/>
        <w:tblLayout w:type="fixed"/>
        <w:tblLook w:val="04A0" w:firstRow="1" w:lastRow="0" w:firstColumn="1" w:lastColumn="0" w:noHBand="0" w:noVBand="1"/>
      </w:tblPr>
      <w:tblGrid>
        <w:gridCol w:w="534"/>
        <w:gridCol w:w="1417"/>
        <w:gridCol w:w="1276"/>
        <w:gridCol w:w="1356"/>
        <w:gridCol w:w="1192"/>
        <w:gridCol w:w="1279"/>
        <w:gridCol w:w="1266"/>
        <w:gridCol w:w="1251"/>
      </w:tblGrid>
      <w:tr w:rsidR="00A001C5" w:rsidTr="007704F4">
        <w:trPr>
          <w:trHeight w:val="675"/>
        </w:trPr>
        <w:tc>
          <w:tcPr>
            <w:tcW w:w="534"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п/п</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Концентрация гербицида</w:t>
            </w:r>
          </w:p>
        </w:tc>
        <w:tc>
          <w:tcPr>
            <w:tcW w:w="2632" w:type="dxa"/>
            <w:gridSpan w:val="2"/>
          </w:tcPr>
          <w:p w:rsidR="00A001C5"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день</w:t>
            </w:r>
          </w:p>
        </w:tc>
        <w:tc>
          <w:tcPr>
            <w:tcW w:w="2471" w:type="dxa"/>
            <w:gridSpan w:val="2"/>
          </w:tcPr>
          <w:p w:rsidR="00A001C5"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 день</w:t>
            </w:r>
          </w:p>
        </w:tc>
        <w:tc>
          <w:tcPr>
            <w:tcW w:w="2517" w:type="dxa"/>
            <w:gridSpan w:val="2"/>
          </w:tcPr>
          <w:p w:rsidR="00A001C5"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 день</w:t>
            </w:r>
          </w:p>
        </w:tc>
      </w:tr>
      <w:tr w:rsidR="00A001C5" w:rsidTr="007704F4">
        <w:tc>
          <w:tcPr>
            <w:tcW w:w="534" w:type="dxa"/>
          </w:tcPr>
          <w:p w:rsidR="00A001C5" w:rsidRPr="00425BD8" w:rsidRDefault="00A001C5" w:rsidP="007704F4">
            <w:pPr>
              <w:ind w:firstLine="0"/>
              <w:jc w:val="center"/>
              <w:rPr>
                <w:rFonts w:ascii="Times New Roman" w:hAnsi="Times New Roman" w:cs="Times New Roman"/>
                <w:sz w:val="24"/>
                <w:szCs w:val="24"/>
                <w:shd w:val="clear" w:color="auto" w:fill="FFFFFF"/>
              </w:rPr>
            </w:pP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Длина растения, см</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Окраска растения</w:t>
            </w:r>
          </w:p>
        </w:tc>
        <w:tc>
          <w:tcPr>
            <w:tcW w:w="1192"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Длина растения, см</w:t>
            </w:r>
          </w:p>
        </w:tc>
        <w:tc>
          <w:tcPr>
            <w:tcW w:w="1279"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Окраска растения</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Длина растения, см</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Окраска растения</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p>
        </w:tc>
        <w:tc>
          <w:tcPr>
            <w:tcW w:w="1417" w:type="dxa"/>
          </w:tcPr>
          <w:p w:rsidR="00A001C5" w:rsidRDefault="00A001C5" w:rsidP="007704F4">
            <w:pPr>
              <w:ind w:firstLine="0"/>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Дистил</w:t>
            </w:r>
            <w:proofErr w:type="spellEnd"/>
            <w:r>
              <w:rPr>
                <w:rFonts w:ascii="Times New Roman" w:hAnsi="Times New Roman" w:cs="Times New Roman"/>
                <w:sz w:val="24"/>
                <w:szCs w:val="24"/>
                <w:shd w:val="clear" w:color="auto" w:fill="FFFFFF"/>
              </w:rPr>
              <w:t>.</w:t>
            </w:r>
          </w:p>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 без пятен, тургор хороший</w:t>
            </w:r>
          </w:p>
        </w:tc>
        <w:tc>
          <w:tcPr>
            <w:tcW w:w="1192"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279"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 активный рост</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0,0001%</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 без пятен</w:t>
            </w:r>
          </w:p>
        </w:tc>
        <w:tc>
          <w:tcPr>
            <w:tcW w:w="1192"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8-10</w:t>
            </w:r>
          </w:p>
        </w:tc>
        <w:tc>
          <w:tcPr>
            <w:tcW w:w="1279"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10-12</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 без пятен</w:t>
            </w:r>
          </w:p>
        </w:tc>
        <w:tc>
          <w:tcPr>
            <w:tcW w:w="1192"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8-10</w:t>
            </w:r>
          </w:p>
        </w:tc>
        <w:tc>
          <w:tcPr>
            <w:tcW w:w="1279"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10-12</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Светло-зеленая</w:t>
            </w:r>
          </w:p>
        </w:tc>
        <w:tc>
          <w:tcPr>
            <w:tcW w:w="1192"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8-10</w:t>
            </w:r>
          </w:p>
        </w:tc>
        <w:tc>
          <w:tcPr>
            <w:tcW w:w="1279"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Светло-зеленая</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10-12</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Светло-зеленая</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Светло-зеленая</w:t>
            </w:r>
          </w:p>
        </w:tc>
        <w:tc>
          <w:tcPr>
            <w:tcW w:w="1192"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8-10</w:t>
            </w:r>
          </w:p>
        </w:tc>
        <w:tc>
          <w:tcPr>
            <w:tcW w:w="1279"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Светло-зеленая, незначительное отставание в росте</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10-12</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Светло-зеленая</w:t>
            </w:r>
          </w:p>
        </w:tc>
      </w:tr>
    </w:tbl>
    <w:p w:rsidR="00A001C5" w:rsidRDefault="00A001C5" w:rsidP="00A001C5">
      <w:pPr>
        <w:ind w:firstLine="708"/>
        <w:rPr>
          <w:rFonts w:ascii="Times New Roman" w:hAnsi="Times New Roman" w:cs="Times New Roman"/>
          <w:sz w:val="28"/>
          <w:szCs w:val="28"/>
          <w:shd w:val="clear" w:color="auto" w:fill="FFFFFF"/>
        </w:rPr>
      </w:pPr>
    </w:p>
    <w:p w:rsidR="00A001C5" w:rsidRDefault="00A001C5" w:rsidP="00A001C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дальнейшем наблюдении, на 7 день, стало видно, что листья в варианте с концентрацией 0,1% слегка потускнели, то есть повышенная концентрация повлияла на процесс фотосинтеза, но на рост это не повлияло, во всех пяти вариантах рост растения был одинаковый.</w:t>
      </w:r>
    </w:p>
    <w:p w:rsidR="00A001C5" w:rsidRDefault="00A001C5" w:rsidP="00A001C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14 и 21 дни никаких изменений, кроме роста не наблюдалось, в варианте с концентрацией 0,1% окраска листьев оставалась тусклой.</w:t>
      </w:r>
    </w:p>
    <w:p w:rsidR="00A001C5" w:rsidRDefault="00A001C5" w:rsidP="00A001C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Горох посевной для использования данного гербицида не предназначен. После того, как семена гороха разбухли в результате их замачивания в гербициде с разной концентрацией, мы посадили их в почву, также обработанную гербицидом (таблица 3). </w:t>
      </w:r>
    </w:p>
    <w:p w:rsidR="00A001C5" w:rsidRDefault="00A001C5" w:rsidP="00A001C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3. Результаты наблюдений за горохом на 7, 14 и 21 дни.</w:t>
      </w:r>
    </w:p>
    <w:tbl>
      <w:tblPr>
        <w:tblStyle w:val="a4"/>
        <w:tblW w:w="0" w:type="auto"/>
        <w:tblLayout w:type="fixed"/>
        <w:tblLook w:val="04A0" w:firstRow="1" w:lastRow="0" w:firstColumn="1" w:lastColumn="0" w:noHBand="0" w:noVBand="1"/>
      </w:tblPr>
      <w:tblGrid>
        <w:gridCol w:w="534"/>
        <w:gridCol w:w="1417"/>
        <w:gridCol w:w="1276"/>
        <w:gridCol w:w="1356"/>
        <w:gridCol w:w="1337"/>
        <w:gridCol w:w="1134"/>
        <w:gridCol w:w="1266"/>
        <w:gridCol w:w="1251"/>
      </w:tblGrid>
      <w:tr w:rsidR="00A001C5" w:rsidTr="007704F4">
        <w:trPr>
          <w:trHeight w:val="675"/>
        </w:trPr>
        <w:tc>
          <w:tcPr>
            <w:tcW w:w="534"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п/п</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Концентрация гербицида</w:t>
            </w:r>
          </w:p>
        </w:tc>
        <w:tc>
          <w:tcPr>
            <w:tcW w:w="2632" w:type="dxa"/>
            <w:gridSpan w:val="2"/>
          </w:tcPr>
          <w:p w:rsidR="00A001C5"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день</w:t>
            </w:r>
          </w:p>
        </w:tc>
        <w:tc>
          <w:tcPr>
            <w:tcW w:w="2471" w:type="dxa"/>
            <w:gridSpan w:val="2"/>
          </w:tcPr>
          <w:p w:rsidR="00A001C5"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 день</w:t>
            </w:r>
          </w:p>
        </w:tc>
        <w:tc>
          <w:tcPr>
            <w:tcW w:w="2517" w:type="dxa"/>
            <w:gridSpan w:val="2"/>
          </w:tcPr>
          <w:p w:rsidR="00A001C5"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 день</w:t>
            </w:r>
          </w:p>
        </w:tc>
      </w:tr>
      <w:tr w:rsidR="00A001C5" w:rsidTr="007704F4">
        <w:tc>
          <w:tcPr>
            <w:tcW w:w="534" w:type="dxa"/>
          </w:tcPr>
          <w:p w:rsidR="00A001C5" w:rsidRPr="00425BD8" w:rsidRDefault="00A001C5" w:rsidP="007704F4">
            <w:pPr>
              <w:ind w:firstLine="0"/>
              <w:jc w:val="center"/>
              <w:rPr>
                <w:rFonts w:ascii="Times New Roman" w:hAnsi="Times New Roman" w:cs="Times New Roman"/>
                <w:sz w:val="24"/>
                <w:szCs w:val="24"/>
                <w:shd w:val="clear" w:color="auto" w:fill="FFFFFF"/>
              </w:rPr>
            </w:pP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Длина растения, см</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Окраска растения</w:t>
            </w:r>
          </w:p>
        </w:tc>
        <w:tc>
          <w:tcPr>
            <w:tcW w:w="133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Длина растения, см</w:t>
            </w:r>
          </w:p>
        </w:tc>
        <w:tc>
          <w:tcPr>
            <w:tcW w:w="1134"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Окраска растения</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Длина растения, см</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Окраска растения</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tcPr>
          <w:p w:rsidR="00A001C5" w:rsidRDefault="00A001C5" w:rsidP="007704F4">
            <w:pPr>
              <w:ind w:firstLine="0"/>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Дистил</w:t>
            </w:r>
            <w:proofErr w:type="spellEnd"/>
            <w:r>
              <w:rPr>
                <w:rFonts w:ascii="Times New Roman" w:hAnsi="Times New Roman" w:cs="Times New Roman"/>
                <w:sz w:val="24"/>
                <w:szCs w:val="24"/>
                <w:shd w:val="clear" w:color="auto" w:fill="FFFFFF"/>
              </w:rPr>
              <w:t>.</w:t>
            </w:r>
          </w:p>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Ярко-зеленая</w:t>
            </w:r>
          </w:p>
        </w:tc>
        <w:tc>
          <w:tcPr>
            <w:tcW w:w="133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134"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Ярко-зеленая</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Ярко-зеленая</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0,0001%</w:t>
            </w:r>
          </w:p>
        </w:tc>
        <w:tc>
          <w:tcPr>
            <w:tcW w:w="1276"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Только </w:t>
            </w:r>
            <w:proofErr w:type="spellStart"/>
            <w:r>
              <w:rPr>
                <w:rFonts w:ascii="Times New Roman" w:hAnsi="Times New Roman" w:cs="Times New Roman"/>
                <w:sz w:val="24"/>
                <w:szCs w:val="24"/>
                <w:shd w:val="clear" w:color="auto" w:fill="FFFFFF"/>
              </w:rPr>
              <w:t>появилсяна</w:t>
            </w:r>
            <w:proofErr w:type="spellEnd"/>
            <w:r>
              <w:rPr>
                <w:rFonts w:ascii="Times New Roman" w:hAnsi="Times New Roman" w:cs="Times New Roman"/>
                <w:sz w:val="24"/>
                <w:szCs w:val="24"/>
                <w:shd w:val="clear" w:color="auto" w:fill="FFFFFF"/>
              </w:rPr>
              <w:t xml:space="preserve"> поверхности почвы</w:t>
            </w:r>
          </w:p>
        </w:tc>
        <w:tc>
          <w:tcPr>
            <w:tcW w:w="1356" w:type="dxa"/>
          </w:tcPr>
          <w:p w:rsidR="00A001C5"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w:t>
            </w:r>
          </w:p>
          <w:p w:rsidR="00A001C5" w:rsidRPr="00425BD8" w:rsidRDefault="00A001C5" w:rsidP="007704F4">
            <w:pPr>
              <w:ind w:firstLine="0"/>
              <w:jc w:val="center"/>
              <w:rPr>
                <w:rFonts w:ascii="Times New Roman" w:hAnsi="Times New Roman" w:cs="Times New Roman"/>
                <w:sz w:val="24"/>
                <w:szCs w:val="24"/>
                <w:shd w:val="clear" w:color="auto" w:fill="FFFFFF"/>
              </w:rPr>
            </w:pPr>
          </w:p>
        </w:tc>
        <w:tc>
          <w:tcPr>
            <w:tcW w:w="133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134"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 листья практически не развиваются</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Зеленая, листьев почти нет</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пророс</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337"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Только появился на поверхности почвы</w:t>
            </w:r>
          </w:p>
        </w:tc>
        <w:tc>
          <w:tcPr>
            <w:tcW w:w="1134"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Светло-зеленый</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пророс</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33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Только появился </w:t>
            </w:r>
          </w:p>
        </w:tc>
        <w:tc>
          <w:tcPr>
            <w:tcW w:w="1134"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Светло-зеленый</w:t>
            </w:r>
          </w:p>
        </w:tc>
      </w:tr>
      <w:tr w:rsidR="00A001C5" w:rsidTr="007704F4">
        <w:tc>
          <w:tcPr>
            <w:tcW w:w="534" w:type="dxa"/>
          </w:tcPr>
          <w:p w:rsidR="00A001C5" w:rsidRPr="00425BD8" w:rsidRDefault="00A001C5" w:rsidP="007704F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141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w:t>
            </w:r>
          </w:p>
        </w:tc>
        <w:tc>
          <w:tcPr>
            <w:tcW w:w="127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пророс</w:t>
            </w:r>
          </w:p>
        </w:tc>
        <w:tc>
          <w:tcPr>
            <w:tcW w:w="135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337"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Только появился </w:t>
            </w:r>
          </w:p>
        </w:tc>
        <w:tc>
          <w:tcPr>
            <w:tcW w:w="1134"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266"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251" w:type="dxa"/>
          </w:tcPr>
          <w:p w:rsidR="00A001C5" w:rsidRPr="00425BD8" w:rsidRDefault="00A001C5" w:rsidP="007704F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Светло-зеленый</w:t>
            </w:r>
          </w:p>
        </w:tc>
      </w:tr>
    </w:tbl>
    <w:p w:rsidR="00A001C5" w:rsidRDefault="00A001C5" w:rsidP="00A001C5">
      <w:pPr>
        <w:ind w:firstLine="0"/>
        <w:rPr>
          <w:rFonts w:ascii="Times New Roman" w:hAnsi="Times New Roman" w:cs="Times New Roman"/>
          <w:sz w:val="28"/>
          <w:szCs w:val="28"/>
          <w:shd w:val="clear" w:color="auto" w:fill="FFFFFF"/>
        </w:rPr>
      </w:pPr>
    </w:p>
    <w:p w:rsidR="00A001C5" w:rsidRPr="00A001C5" w:rsidRDefault="00A001C5" w:rsidP="00A001C5">
      <w:pPr>
        <w:rPr>
          <w:rFonts w:ascii="Times New Roman" w:hAnsi="Times New Roman" w:cs="Times New Roman"/>
          <w:sz w:val="28"/>
          <w:szCs w:val="28"/>
          <w:shd w:val="clear" w:color="auto" w:fill="FFFFFF"/>
        </w:rPr>
      </w:pPr>
      <w:r w:rsidRPr="00B11BDD">
        <w:rPr>
          <w:rFonts w:ascii="Times New Roman" w:hAnsi="Times New Roman" w:cs="Times New Roman"/>
          <w:sz w:val="28"/>
          <w:szCs w:val="28"/>
          <w:shd w:val="clear" w:color="auto" w:fill="FFFFFF"/>
        </w:rPr>
        <w:t>Наблюдение вели в течение 7 дней и только на 5 день в контрольном варианте, обработанном дистиллированной водой, пророс горох. В варианте с концентрацией 0,0001% семена проросли только на седьмой день. В остальных вариантах проращивания не произошло. На 14 день в вариантах 3,4 и 5 горох только начал прорастать. Рост гороха с концентрацией гербицида 0,0001% заметно замедлен, цвет побега зеленый, но светлее, чем контрольный вариант, также на этом побеге листья практически не развиваются. На 21 день в вариантах с повышенной концентрацией горох пророс на 1см</w:t>
      </w:r>
      <w:r>
        <w:rPr>
          <w:rFonts w:ascii="Times New Roman" w:hAnsi="Times New Roman" w:cs="Times New Roman"/>
          <w:sz w:val="28"/>
          <w:szCs w:val="28"/>
          <w:shd w:val="clear" w:color="auto" w:fill="FFFFFF"/>
        </w:rPr>
        <w:t>.</w:t>
      </w:r>
      <w:r w:rsidRPr="00B11BDD">
        <w:rPr>
          <w:rFonts w:ascii="Times New Roman" w:hAnsi="Times New Roman" w:cs="Times New Roman"/>
          <w:sz w:val="28"/>
          <w:szCs w:val="28"/>
          <w:shd w:val="clear" w:color="auto" w:fill="FFFFFF"/>
        </w:rPr>
        <w:t xml:space="preserve"> </w:t>
      </w:r>
    </w:p>
    <w:p w:rsidR="00A001C5" w:rsidRDefault="00A001C5" w:rsidP="00A001C5">
      <w:pPr>
        <w:tabs>
          <w:tab w:val="left" w:pos="8510"/>
        </w:tabs>
        <w:jc w:val="center"/>
        <w:rPr>
          <w:rFonts w:ascii="Times New Roman" w:hAnsi="Times New Roman" w:cs="Times New Roman"/>
          <w:sz w:val="28"/>
          <w:szCs w:val="28"/>
        </w:rPr>
      </w:pPr>
      <w:r>
        <w:rPr>
          <w:rFonts w:ascii="Times New Roman" w:hAnsi="Times New Roman" w:cs="Times New Roman"/>
          <w:sz w:val="28"/>
          <w:szCs w:val="28"/>
        </w:rPr>
        <w:t>Всхожесть семян ячменя</w:t>
      </w:r>
    </w:p>
    <w:p w:rsidR="00A001C5" w:rsidRDefault="00A001C5" w:rsidP="00A001C5">
      <w:pPr>
        <w:tabs>
          <w:tab w:val="left" w:pos="8510"/>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7BAF8BD" wp14:editId="4AE5409B">
            <wp:simplePos x="0" y="0"/>
            <wp:positionH relativeFrom="column">
              <wp:posOffset>1929765</wp:posOffset>
            </wp:positionH>
            <wp:positionV relativeFrom="paragraph">
              <wp:posOffset>125730</wp:posOffset>
            </wp:positionV>
            <wp:extent cx="2181225" cy="1640213"/>
            <wp:effectExtent l="0" t="0" r="0" b="0"/>
            <wp:wrapNone/>
            <wp:docPr id="5" name="Рисунок 5" descr="C:\Users\Даша\Desktop\Дашина работа\Школа\Исследование 2016-2017\117___01\IMG_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ша\Desktop\Дашина работа\Школа\Исследование 2016-2017\117___01\IMG_2506.JPG"/>
                    <pic:cNvPicPr>
                      <a:picLocks noChangeAspect="1" noChangeArrowheads="1"/>
                    </pic:cNvPicPr>
                  </pic:nvPicPr>
                  <pic:blipFill>
                    <a:blip r:embed="rId20" cstate="print"/>
                    <a:srcRect/>
                    <a:stretch>
                      <a:fillRect/>
                    </a:stretch>
                  </pic:blipFill>
                  <pic:spPr bwMode="auto">
                    <a:xfrm>
                      <a:off x="0" y="0"/>
                      <a:ext cx="2190592" cy="16472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001C5" w:rsidRDefault="00A001C5" w:rsidP="00A001C5">
      <w:pPr>
        <w:tabs>
          <w:tab w:val="left" w:pos="8510"/>
        </w:tabs>
        <w:jc w:val="center"/>
        <w:rPr>
          <w:rFonts w:ascii="Times New Roman" w:hAnsi="Times New Roman" w:cs="Times New Roman"/>
          <w:sz w:val="28"/>
          <w:szCs w:val="28"/>
        </w:rPr>
      </w:pPr>
    </w:p>
    <w:p w:rsidR="00A001C5" w:rsidRDefault="00A001C5" w:rsidP="00A001C5">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Результаты наблюдений за ячменем на 7 и 21 дни.</w:t>
      </w:r>
    </w:p>
    <w:p w:rsidR="00A001C5" w:rsidRDefault="00A001C5" w:rsidP="00A001C5">
      <w:pPr>
        <w:jc w:val="lef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64A39671" wp14:editId="72CF4E9B">
            <wp:simplePos x="0" y="0"/>
            <wp:positionH relativeFrom="column">
              <wp:posOffset>3206115</wp:posOffset>
            </wp:positionH>
            <wp:positionV relativeFrom="paragraph">
              <wp:posOffset>148590</wp:posOffset>
            </wp:positionV>
            <wp:extent cx="2143125" cy="1607343"/>
            <wp:effectExtent l="0" t="0" r="0" b="0"/>
            <wp:wrapNone/>
            <wp:docPr id="8" name="Рисунок 8" descr="C:\Users\Даша\Desktop\Дашина работа\Школа\Исследование 2016-2017\117___01\IMG_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ша\Desktop\Дашина работа\Школа\Исследование 2016-2017\117___01\IMG_2569.JPG"/>
                    <pic:cNvPicPr>
                      <a:picLocks noChangeAspect="1" noChangeArrowheads="1"/>
                    </pic:cNvPicPr>
                  </pic:nvPicPr>
                  <pic:blipFill>
                    <a:blip r:embed="rId21" cstate="print"/>
                    <a:srcRect/>
                    <a:stretch>
                      <a:fillRect/>
                    </a:stretch>
                  </pic:blipFill>
                  <pic:spPr bwMode="auto">
                    <a:xfrm>
                      <a:off x="0" y="0"/>
                      <a:ext cx="2151827" cy="1613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9131F23" wp14:editId="4D9E660B">
            <wp:simplePos x="0" y="0"/>
            <wp:positionH relativeFrom="column">
              <wp:posOffset>81915</wp:posOffset>
            </wp:positionH>
            <wp:positionV relativeFrom="paragraph">
              <wp:posOffset>158115</wp:posOffset>
            </wp:positionV>
            <wp:extent cx="2190750" cy="1639077"/>
            <wp:effectExtent l="0" t="0" r="0" b="0"/>
            <wp:wrapNone/>
            <wp:docPr id="6" name="Рисунок 6" descr="C:\Users\Даша\Desktop\Дашина работа\Школа\Исследование 2016-2017\117___01\IMG_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esktop\Дашина работа\Школа\Исследование 2016-2017\117___01\IMG_2545.JPG"/>
                    <pic:cNvPicPr>
                      <a:picLocks noChangeAspect="1" noChangeArrowheads="1"/>
                    </pic:cNvPicPr>
                  </pic:nvPicPr>
                  <pic:blipFill>
                    <a:blip r:embed="rId22" cstate="print"/>
                    <a:srcRect/>
                    <a:stretch>
                      <a:fillRect/>
                    </a:stretch>
                  </pic:blipFill>
                  <pic:spPr bwMode="auto">
                    <a:xfrm>
                      <a:off x="0" y="0"/>
                      <a:ext cx="2196248" cy="1643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p>
    <w:p w:rsidR="00A001C5" w:rsidRDefault="00A001C5" w:rsidP="00A001C5">
      <w:pPr>
        <w:jc w:val="left"/>
        <w:rPr>
          <w:rFonts w:ascii="Times New Roman" w:hAnsi="Times New Roman" w:cs="Times New Roman"/>
          <w:sz w:val="28"/>
          <w:szCs w:val="28"/>
        </w:rPr>
      </w:pPr>
      <w:r>
        <w:rPr>
          <w:rFonts w:ascii="Times New Roman" w:hAnsi="Times New Roman" w:cs="Times New Roman"/>
          <w:sz w:val="28"/>
          <w:szCs w:val="28"/>
        </w:rPr>
        <w:t xml:space="preserve">                                                     </w:t>
      </w:r>
    </w:p>
    <w:p w:rsidR="00A001C5" w:rsidRDefault="00A001C5" w:rsidP="00A001C5">
      <w:pPr>
        <w:jc w:val="left"/>
        <w:rPr>
          <w:rFonts w:ascii="Times New Roman" w:hAnsi="Times New Roman" w:cs="Times New Roman"/>
          <w:sz w:val="28"/>
          <w:szCs w:val="28"/>
        </w:rPr>
      </w:pPr>
      <w:r>
        <w:rPr>
          <w:rFonts w:ascii="Times New Roman" w:hAnsi="Times New Roman" w:cs="Times New Roman"/>
          <w:sz w:val="28"/>
          <w:szCs w:val="28"/>
        </w:rPr>
        <w:t xml:space="preserve">                                                </w:t>
      </w:r>
    </w:p>
    <w:p w:rsidR="00A001C5" w:rsidRPr="00B11BDD" w:rsidRDefault="00A001C5" w:rsidP="00A001C5">
      <w:pPr>
        <w:rPr>
          <w:rFonts w:ascii="Times New Roman" w:hAnsi="Times New Roman" w:cs="Times New Roman"/>
          <w:b/>
          <w:sz w:val="28"/>
          <w:szCs w:val="28"/>
        </w:rPr>
      </w:pPr>
    </w:p>
    <w:p w:rsidR="00A001C5" w:rsidRPr="00B11BDD" w:rsidRDefault="00A001C5" w:rsidP="00A001C5">
      <w:pPr>
        <w:rPr>
          <w:rFonts w:ascii="Times New Roman" w:hAnsi="Times New Roman" w:cs="Times New Roman"/>
          <w:b/>
          <w:sz w:val="28"/>
          <w:szCs w:val="28"/>
        </w:rPr>
      </w:pPr>
    </w:p>
    <w:p w:rsidR="00A001C5" w:rsidRPr="00B11BDD" w:rsidRDefault="00A001C5" w:rsidP="00A001C5">
      <w:pPr>
        <w:rPr>
          <w:rFonts w:ascii="Times New Roman" w:hAnsi="Times New Roman" w:cs="Times New Roman"/>
          <w:b/>
          <w:sz w:val="28"/>
          <w:szCs w:val="28"/>
        </w:rPr>
      </w:pPr>
    </w:p>
    <w:p w:rsidR="00A001C5" w:rsidRPr="00B11BDD" w:rsidRDefault="00A001C5" w:rsidP="00A001C5">
      <w:pPr>
        <w:rPr>
          <w:rFonts w:ascii="Times New Roman" w:hAnsi="Times New Roman" w:cs="Times New Roman"/>
          <w:b/>
          <w:sz w:val="28"/>
          <w:szCs w:val="28"/>
        </w:rPr>
      </w:pPr>
    </w:p>
    <w:p w:rsidR="00A001C5" w:rsidRDefault="00A001C5" w:rsidP="00A001C5">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Замачивание гороха перед посадкой.</w:t>
      </w:r>
    </w:p>
    <w:p w:rsidR="00A001C5" w:rsidRDefault="00A001C5" w:rsidP="00A001C5">
      <w:pPr>
        <w:jc w:val="left"/>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5F070ECD" wp14:editId="2CCFACCF">
            <wp:simplePos x="0" y="0"/>
            <wp:positionH relativeFrom="column">
              <wp:posOffset>1720215</wp:posOffset>
            </wp:positionH>
            <wp:positionV relativeFrom="paragraph">
              <wp:posOffset>86360</wp:posOffset>
            </wp:positionV>
            <wp:extent cx="2343150" cy="1759171"/>
            <wp:effectExtent l="0" t="0" r="0" b="0"/>
            <wp:wrapNone/>
            <wp:docPr id="1" name="Рисунок 9" descr="C:\Users\Даша\Desktop\Дашина работа\Школа\Исследование 2016-2017\117___01\IMG_2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аша\Desktop\Дашина работа\Школа\Исследование 2016-2017\117___01\IMG_2555.JPG"/>
                    <pic:cNvPicPr>
                      <a:picLocks noChangeAspect="1" noChangeArrowheads="1"/>
                    </pic:cNvPicPr>
                  </pic:nvPicPr>
                  <pic:blipFill>
                    <a:blip r:embed="rId23" cstate="print"/>
                    <a:srcRect/>
                    <a:stretch>
                      <a:fillRect/>
                    </a:stretch>
                  </pic:blipFill>
                  <pic:spPr bwMode="auto">
                    <a:xfrm>
                      <a:off x="0" y="0"/>
                      <a:ext cx="2348809" cy="176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001C5" w:rsidRDefault="00A001C5" w:rsidP="00A001C5">
      <w:pPr>
        <w:jc w:val="left"/>
        <w:rPr>
          <w:rFonts w:ascii="Times New Roman" w:hAnsi="Times New Roman" w:cs="Times New Roman"/>
          <w:sz w:val="28"/>
          <w:szCs w:val="28"/>
          <w:shd w:val="clear" w:color="auto" w:fill="FFFFFF"/>
        </w:rPr>
      </w:pPr>
    </w:p>
    <w:p w:rsidR="00A001C5" w:rsidRDefault="00A001C5" w:rsidP="00A001C5">
      <w:pPr>
        <w:jc w:val="left"/>
        <w:rPr>
          <w:rFonts w:ascii="Times New Roman" w:hAnsi="Times New Roman" w:cs="Times New Roman"/>
          <w:sz w:val="28"/>
          <w:szCs w:val="28"/>
        </w:rPr>
      </w:pPr>
    </w:p>
    <w:p w:rsidR="00A001C5" w:rsidRPr="002B18EA" w:rsidRDefault="00A001C5" w:rsidP="00A001C5">
      <w:pPr>
        <w:rPr>
          <w:rFonts w:ascii="Times New Roman" w:hAnsi="Times New Roman" w:cs="Times New Roman"/>
          <w:sz w:val="28"/>
          <w:szCs w:val="28"/>
        </w:rPr>
      </w:pPr>
    </w:p>
    <w:p w:rsidR="00A001C5" w:rsidRPr="002B18EA" w:rsidRDefault="00A001C5" w:rsidP="00A001C5">
      <w:pPr>
        <w:rPr>
          <w:rFonts w:ascii="Times New Roman" w:hAnsi="Times New Roman" w:cs="Times New Roman"/>
          <w:sz w:val="28"/>
          <w:szCs w:val="28"/>
        </w:rPr>
      </w:pPr>
    </w:p>
    <w:p w:rsidR="00A001C5" w:rsidRPr="002B18EA" w:rsidRDefault="00A001C5" w:rsidP="00A001C5">
      <w:pPr>
        <w:rPr>
          <w:rFonts w:ascii="Times New Roman" w:hAnsi="Times New Roman" w:cs="Times New Roman"/>
          <w:sz w:val="28"/>
          <w:szCs w:val="28"/>
        </w:rPr>
      </w:pPr>
    </w:p>
    <w:p w:rsidR="00A001C5" w:rsidRPr="00B11BDD" w:rsidRDefault="00A001C5" w:rsidP="00A001C5">
      <w:pPr>
        <w:rPr>
          <w:rFonts w:ascii="Times New Roman" w:hAnsi="Times New Roman" w:cs="Times New Roman"/>
          <w:b/>
          <w:sz w:val="28"/>
          <w:szCs w:val="28"/>
        </w:rPr>
      </w:pPr>
    </w:p>
    <w:p w:rsidR="00A001C5" w:rsidRDefault="00A001C5" w:rsidP="00A001C5">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Результаты наблюдений за горохом на 7 и 21 дни.</w:t>
      </w:r>
    </w:p>
    <w:p w:rsidR="00A001C5" w:rsidRPr="00D121CF" w:rsidRDefault="00A001C5" w:rsidP="00A001C5">
      <w:pPr>
        <w:jc w:val="lef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50D861CA" wp14:editId="182C5734">
            <wp:simplePos x="0" y="0"/>
            <wp:positionH relativeFrom="column">
              <wp:posOffset>2863215</wp:posOffset>
            </wp:positionH>
            <wp:positionV relativeFrom="paragraph">
              <wp:posOffset>175895</wp:posOffset>
            </wp:positionV>
            <wp:extent cx="2219325" cy="1666861"/>
            <wp:effectExtent l="0" t="0" r="0" b="0"/>
            <wp:wrapNone/>
            <wp:docPr id="9" name="Рисунок 12" descr="C:\Users\Даша\Desktop\Дашина работа\Школа\Исследование 2016-2017\117___01\IMG_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аша\Desktop\Дашина работа\Школа\Исследование 2016-2017\117___01\IMG_2571.JPG"/>
                    <pic:cNvPicPr>
                      <a:picLocks noChangeAspect="1" noChangeArrowheads="1"/>
                    </pic:cNvPicPr>
                  </pic:nvPicPr>
                  <pic:blipFill>
                    <a:blip r:embed="rId24" cstate="print"/>
                    <a:srcRect/>
                    <a:stretch>
                      <a:fillRect/>
                    </a:stretch>
                  </pic:blipFill>
                  <pic:spPr bwMode="auto">
                    <a:xfrm>
                      <a:off x="0" y="0"/>
                      <a:ext cx="2223343" cy="16698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31DE245B" wp14:editId="32259505">
            <wp:simplePos x="0" y="0"/>
            <wp:positionH relativeFrom="column">
              <wp:posOffset>-60960</wp:posOffset>
            </wp:positionH>
            <wp:positionV relativeFrom="paragraph">
              <wp:posOffset>185420</wp:posOffset>
            </wp:positionV>
            <wp:extent cx="2247900" cy="1684725"/>
            <wp:effectExtent l="0" t="0" r="0" b="0"/>
            <wp:wrapNone/>
            <wp:docPr id="7" name="Рисунок 10" descr="C:\Users\Даша\Desktop\Дашина работа\Школа\Исследование 2016-2017\117___01\IMG_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аша\Desktop\Дашина работа\Школа\Исследование 2016-2017\117___01\IMG_2564.JPG"/>
                    <pic:cNvPicPr>
                      <a:picLocks noChangeAspect="1" noChangeArrowheads="1"/>
                    </pic:cNvPicPr>
                  </pic:nvPicPr>
                  <pic:blipFill>
                    <a:blip r:embed="rId25" cstate="print"/>
                    <a:srcRect/>
                    <a:stretch>
                      <a:fillRect/>
                    </a:stretch>
                  </pic:blipFill>
                  <pic:spPr bwMode="auto">
                    <a:xfrm>
                      <a:off x="0" y="0"/>
                      <a:ext cx="2253087" cy="16886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001C5" w:rsidRDefault="00A001C5" w:rsidP="00A001C5">
      <w:pPr>
        <w:tabs>
          <w:tab w:val="left" w:pos="4229"/>
        </w:tabs>
        <w:rPr>
          <w:rFonts w:ascii="Times New Roman" w:hAnsi="Times New Roman" w:cs="Times New Roman"/>
          <w:sz w:val="28"/>
          <w:szCs w:val="28"/>
        </w:rPr>
      </w:pPr>
    </w:p>
    <w:p w:rsidR="00A001C5" w:rsidRDefault="00A001C5" w:rsidP="00A001C5">
      <w:pPr>
        <w:tabs>
          <w:tab w:val="left" w:pos="4229"/>
        </w:tabs>
        <w:rPr>
          <w:rFonts w:ascii="Times New Roman" w:hAnsi="Times New Roman" w:cs="Times New Roman"/>
          <w:sz w:val="28"/>
          <w:szCs w:val="28"/>
        </w:rPr>
      </w:pPr>
    </w:p>
    <w:p w:rsidR="00A001C5" w:rsidRDefault="00A001C5" w:rsidP="00A001C5">
      <w:pPr>
        <w:tabs>
          <w:tab w:val="left" w:pos="4229"/>
        </w:tabs>
        <w:rPr>
          <w:rFonts w:ascii="Times New Roman" w:hAnsi="Times New Roman" w:cs="Times New Roman"/>
          <w:sz w:val="28"/>
          <w:szCs w:val="28"/>
        </w:rPr>
      </w:pPr>
    </w:p>
    <w:p w:rsidR="00A001C5" w:rsidRPr="00B11BDD" w:rsidRDefault="00A001C5" w:rsidP="00A001C5">
      <w:pPr>
        <w:ind w:firstLine="0"/>
        <w:rPr>
          <w:rFonts w:ascii="Times New Roman" w:hAnsi="Times New Roman" w:cs="Times New Roman"/>
          <w:b/>
          <w:sz w:val="28"/>
          <w:szCs w:val="28"/>
        </w:rPr>
      </w:pPr>
    </w:p>
    <w:p w:rsidR="00311794" w:rsidRDefault="00311794" w:rsidP="00A001C5">
      <w:pPr>
        <w:jc w:val="center"/>
        <w:rPr>
          <w:rFonts w:ascii="Times New Roman" w:hAnsi="Times New Roman" w:cs="Times New Roman"/>
          <w:b/>
          <w:sz w:val="28"/>
          <w:szCs w:val="28"/>
        </w:rPr>
      </w:pPr>
    </w:p>
    <w:p w:rsidR="00311794" w:rsidRDefault="00311794" w:rsidP="00A001C5">
      <w:pPr>
        <w:jc w:val="center"/>
        <w:rPr>
          <w:rFonts w:ascii="Times New Roman" w:hAnsi="Times New Roman" w:cs="Times New Roman"/>
          <w:b/>
          <w:sz w:val="28"/>
          <w:szCs w:val="28"/>
        </w:rPr>
      </w:pPr>
    </w:p>
    <w:p w:rsidR="00311794" w:rsidRDefault="00311794" w:rsidP="00A001C5">
      <w:pPr>
        <w:jc w:val="center"/>
        <w:rPr>
          <w:rFonts w:ascii="Times New Roman" w:hAnsi="Times New Roman" w:cs="Times New Roman"/>
          <w:b/>
          <w:sz w:val="28"/>
          <w:szCs w:val="28"/>
        </w:rPr>
      </w:pPr>
    </w:p>
    <w:p w:rsidR="00311794" w:rsidRDefault="00311794" w:rsidP="00A001C5">
      <w:pPr>
        <w:jc w:val="center"/>
        <w:rPr>
          <w:rFonts w:ascii="Times New Roman" w:hAnsi="Times New Roman" w:cs="Times New Roman"/>
          <w:b/>
          <w:sz w:val="28"/>
          <w:szCs w:val="28"/>
        </w:rPr>
      </w:pPr>
    </w:p>
    <w:p w:rsidR="00311794" w:rsidRDefault="00311794" w:rsidP="00A001C5">
      <w:pPr>
        <w:jc w:val="center"/>
        <w:rPr>
          <w:rFonts w:ascii="Times New Roman" w:hAnsi="Times New Roman" w:cs="Times New Roman"/>
          <w:b/>
          <w:sz w:val="28"/>
          <w:szCs w:val="28"/>
        </w:rPr>
      </w:pPr>
    </w:p>
    <w:p w:rsidR="00311794" w:rsidRDefault="00311794" w:rsidP="00A001C5">
      <w:pPr>
        <w:jc w:val="center"/>
        <w:rPr>
          <w:rFonts w:ascii="Times New Roman" w:hAnsi="Times New Roman" w:cs="Times New Roman"/>
          <w:b/>
          <w:sz w:val="28"/>
          <w:szCs w:val="28"/>
        </w:rPr>
      </w:pPr>
    </w:p>
    <w:p w:rsidR="00311794" w:rsidRDefault="00311794" w:rsidP="00A001C5">
      <w:pPr>
        <w:jc w:val="center"/>
        <w:rPr>
          <w:rFonts w:ascii="Times New Roman" w:hAnsi="Times New Roman" w:cs="Times New Roman"/>
          <w:b/>
          <w:sz w:val="28"/>
          <w:szCs w:val="28"/>
        </w:rPr>
      </w:pPr>
    </w:p>
    <w:p w:rsidR="00311794" w:rsidRDefault="00311794" w:rsidP="00A001C5">
      <w:pPr>
        <w:jc w:val="center"/>
        <w:rPr>
          <w:rFonts w:ascii="Times New Roman" w:hAnsi="Times New Roman" w:cs="Times New Roman"/>
          <w:b/>
          <w:sz w:val="28"/>
          <w:szCs w:val="28"/>
        </w:rPr>
      </w:pPr>
    </w:p>
    <w:p w:rsidR="00A001C5" w:rsidRPr="00B11BDD" w:rsidRDefault="00A001C5" w:rsidP="00A001C5">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В результате проведения данной работы мы решили, поставленные перед собой, задачи.</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Изучив литературу, стало понятно, что действие гербицидов на растения неоднозначно. Наука не стоит на месте и постоянно работает над тем, чтобы гербициды не накапливались в почве, культурных растениях и не влияли пагубно на биогеоценоз. Тем не менее, при неправильном применении и повышенных концентрациях гербицид может пагубно повлиять на растения.</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При использовании гербицида «</w:t>
      </w:r>
      <w:proofErr w:type="spellStart"/>
      <w:r w:rsidRPr="00B11BDD">
        <w:rPr>
          <w:rFonts w:ascii="Times New Roman" w:hAnsi="Times New Roman" w:cs="Times New Roman"/>
          <w:sz w:val="28"/>
          <w:szCs w:val="28"/>
        </w:rPr>
        <w:t>Тибенурон</w:t>
      </w:r>
      <w:proofErr w:type="spellEnd"/>
      <w:r w:rsidRPr="00B11BDD">
        <w:rPr>
          <w:rFonts w:ascii="Times New Roman" w:hAnsi="Times New Roman" w:cs="Times New Roman"/>
          <w:sz w:val="28"/>
          <w:szCs w:val="28"/>
        </w:rPr>
        <w:t>-метил» на культуре, предназначенной для его применения, ячмене, на стадии проращивания семян стало видно, что повышенная концентрация ядохимиката отрицательно влияет на количество всходов, то есть, чем меньше концентрация, тем лучше проросли семена.</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Даже на культуре, предназначенной для использования данного пестицида, высокая концентрация повлияла на цвет растения, на процессы фотосинтеза.</w:t>
      </w:r>
    </w:p>
    <w:p w:rsidR="00A001C5" w:rsidRPr="00B11BDD"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 xml:space="preserve">Использование не по назначению исследуемого препарата может привести к снижению урожая и, даже к его отсутствию. В почве, даже с невысокой концентрацией, всходы появились с опозданием на 3 дня, по сравнению с контрольным вариантом, а в вариантах с высокой </w:t>
      </w:r>
      <w:proofErr w:type="gramStart"/>
      <w:r w:rsidRPr="00B11BDD">
        <w:rPr>
          <w:rFonts w:ascii="Times New Roman" w:hAnsi="Times New Roman" w:cs="Times New Roman"/>
          <w:sz w:val="28"/>
          <w:szCs w:val="28"/>
        </w:rPr>
        <w:t>концентрацией(</w:t>
      </w:r>
      <w:proofErr w:type="gramEnd"/>
      <w:r w:rsidRPr="00B11BDD">
        <w:rPr>
          <w:rFonts w:ascii="Times New Roman" w:hAnsi="Times New Roman" w:cs="Times New Roman"/>
          <w:sz w:val="28"/>
          <w:szCs w:val="28"/>
        </w:rPr>
        <w:t>0,001%,0,01% и 0,1%) только через 14 дней. Таким образом, гербицид «</w:t>
      </w:r>
      <w:proofErr w:type="spellStart"/>
      <w:r w:rsidRPr="00B11BDD">
        <w:rPr>
          <w:rFonts w:ascii="Times New Roman" w:hAnsi="Times New Roman" w:cs="Times New Roman"/>
          <w:sz w:val="28"/>
          <w:szCs w:val="28"/>
        </w:rPr>
        <w:t>Трибенурон</w:t>
      </w:r>
      <w:proofErr w:type="spellEnd"/>
      <w:r w:rsidRPr="00B11BDD">
        <w:rPr>
          <w:rFonts w:ascii="Times New Roman" w:hAnsi="Times New Roman" w:cs="Times New Roman"/>
          <w:sz w:val="28"/>
          <w:szCs w:val="28"/>
        </w:rPr>
        <w:t>-метил» замедляет ростовые процессы у гороха, также процесс фотосинтеза и развитие листьев.</w:t>
      </w:r>
    </w:p>
    <w:p w:rsidR="00A001C5" w:rsidRDefault="00A001C5" w:rsidP="00A001C5">
      <w:pPr>
        <w:rPr>
          <w:rFonts w:ascii="Times New Roman" w:hAnsi="Times New Roman" w:cs="Times New Roman"/>
          <w:sz w:val="28"/>
          <w:szCs w:val="28"/>
        </w:rPr>
      </w:pPr>
      <w:r w:rsidRPr="00B11BDD">
        <w:rPr>
          <w:rFonts w:ascii="Times New Roman" w:hAnsi="Times New Roman" w:cs="Times New Roman"/>
          <w:sz w:val="28"/>
          <w:szCs w:val="28"/>
        </w:rPr>
        <w:t xml:space="preserve">Используя </w:t>
      </w:r>
      <w:proofErr w:type="gramStart"/>
      <w:r w:rsidRPr="00B11BDD">
        <w:rPr>
          <w:rFonts w:ascii="Times New Roman" w:hAnsi="Times New Roman" w:cs="Times New Roman"/>
          <w:sz w:val="28"/>
          <w:szCs w:val="28"/>
        </w:rPr>
        <w:t>гербициды,  необходимо</w:t>
      </w:r>
      <w:proofErr w:type="gramEnd"/>
      <w:r w:rsidRPr="00B11BDD">
        <w:rPr>
          <w:rFonts w:ascii="Times New Roman" w:hAnsi="Times New Roman" w:cs="Times New Roman"/>
          <w:sz w:val="28"/>
          <w:szCs w:val="28"/>
        </w:rPr>
        <w:t xml:space="preserve"> тщательно изучать инструкцию по применению, четко соблюдать необходимые концентрации препарата и использовать только на растениях, которые разрешены для использования ядохимиката. В противном случае, нарушения могут привести к снижению или уничтожению урожая, а также к загрязнению почвы и окружающей среды.</w:t>
      </w:r>
    </w:p>
    <w:p w:rsidR="00311794" w:rsidRDefault="00311794" w:rsidP="00311794">
      <w:pPr>
        <w:ind w:firstLine="851"/>
        <w:rPr>
          <w:rFonts w:ascii="Times New Roman" w:hAnsi="Times New Roman" w:cs="Times New Roman"/>
          <w:sz w:val="28"/>
          <w:szCs w:val="28"/>
        </w:rPr>
      </w:pPr>
      <w:r>
        <w:rPr>
          <w:rFonts w:ascii="Times New Roman" w:hAnsi="Times New Roman" w:cs="Times New Roman"/>
          <w:sz w:val="28"/>
          <w:szCs w:val="28"/>
        </w:rPr>
        <w:t xml:space="preserve">Бесспорно, развитие науки приносит огромные блага для человечества, во многом способствует улучшению качества жизни. Но любыми </w:t>
      </w:r>
      <w:r>
        <w:rPr>
          <w:rFonts w:ascii="Times New Roman" w:hAnsi="Times New Roman" w:cs="Times New Roman"/>
          <w:sz w:val="28"/>
          <w:szCs w:val="28"/>
        </w:rPr>
        <w:lastRenderedPageBreak/>
        <w:t xml:space="preserve">изобретениями, в том числе и </w:t>
      </w:r>
      <w:proofErr w:type="spellStart"/>
      <w:r>
        <w:rPr>
          <w:rFonts w:ascii="Times New Roman" w:hAnsi="Times New Roman" w:cs="Times New Roman"/>
          <w:sz w:val="28"/>
          <w:szCs w:val="28"/>
        </w:rPr>
        <w:t>сельхозхимией</w:t>
      </w:r>
      <w:proofErr w:type="spellEnd"/>
      <w:r>
        <w:rPr>
          <w:rFonts w:ascii="Times New Roman" w:hAnsi="Times New Roman" w:cs="Times New Roman"/>
          <w:sz w:val="28"/>
          <w:szCs w:val="28"/>
        </w:rPr>
        <w:t xml:space="preserve"> надо пользоваться с умом и строго по инструкции. И тогда это пойдет только на пользу.</w:t>
      </w:r>
    </w:p>
    <w:p w:rsidR="00311794" w:rsidRPr="00B11BDD" w:rsidRDefault="00311794" w:rsidP="00A001C5">
      <w:pPr>
        <w:rPr>
          <w:rFonts w:ascii="Times New Roman" w:hAnsi="Times New Roman" w:cs="Times New Roman"/>
          <w:sz w:val="28"/>
          <w:szCs w:val="28"/>
        </w:rPr>
      </w:pPr>
    </w:p>
    <w:p w:rsidR="00A001C5" w:rsidRDefault="00A001C5"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311794" w:rsidRDefault="00311794" w:rsidP="00A001C5">
      <w:pPr>
        <w:rPr>
          <w:rFonts w:ascii="Times New Roman" w:hAnsi="Times New Roman" w:cs="Times New Roman"/>
          <w:b/>
          <w:sz w:val="28"/>
          <w:szCs w:val="28"/>
        </w:rPr>
      </w:pPr>
    </w:p>
    <w:p w:rsidR="00A001C5" w:rsidRPr="00B11BDD" w:rsidRDefault="00A001C5" w:rsidP="00A001C5">
      <w:pPr>
        <w:jc w:val="center"/>
        <w:rPr>
          <w:rFonts w:ascii="Times New Roman" w:hAnsi="Times New Roman" w:cs="Times New Roman"/>
          <w:sz w:val="28"/>
          <w:szCs w:val="28"/>
        </w:rPr>
      </w:pPr>
      <w:r>
        <w:rPr>
          <w:rFonts w:ascii="Times New Roman" w:hAnsi="Times New Roman" w:cs="Times New Roman"/>
          <w:b/>
          <w:sz w:val="28"/>
          <w:szCs w:val="28"/>
        </w:rPr>
        <w:lastRenderedPageBreak/>
        <w:t>Список используемых источников</w:t>
      </w:r>
    </w:p>
    <w:p w:rsidR="00A001C5" w:rsidRPr="00B11BDD" w:rsidRDefault="00A001C5" w:rsidP="00A001C5">
      <w:pPr>
        <w:pStyle w:val="a3"/>
        <w:numPr>
          <w:ilvl w:val="0"/>
          <w:numId w:val="2"/>
        </w:numPr>
        <w:ind w:left="0" w:firstLine="709"/>
        <w:rPr>
          <w:rFonts w:ascii="Times New Roman" w:hAnsi="Times New Roman" w:cs="Times New Roman"/>
          <w:sz w:val="28"/>
          <w:szCs w:val="28"/>
        </w:rPr>
      </w:pPr>
      <w:proofErr w:type="spellStart"/>
      <w:r w:rsidRPr="00B11BDD">
        <w:rPr>
          <w:rFonts w:ascii="Times New Roman" w:hAnsi="Times New Roman" w:cs="Times New Roman"/>
          <w:sz w:val="28"/>
          <w:szCs w:val="28"/>
        </w:rPr>
        <w:t>Сахутин</w:t>
      </w:r>
      <w:proofErr w:type="spellEnd"/>
      <w:r w:rsidRPr="00B11BDD">
        <w:rPr>
          <w:rFonts w:ascii="Times New Roman" w:hAnsi="Times New Roman" w:cs="Times New Roman"/>
          <w:sz w:val="28"/>
          <w:szCs w:val="28"/>
        </w:rPr>
        <w:t xml:space="preserve"> В. Такова сейчас реальность [Электронный ресурс]. – Режим доступа: http://www.stihi.ru/2014/10/24/7761.</w:t>
      </w:r>
    </w:p>
    <w:p w:rsidR="00A001C5" w:rsidRPr="00B11BDD" w:rsidRDefault="00A001C5" w:rsidP="00A001C5">
      <w:pPr>
        <w:pStyle w:val="a3"/>
        <w:numPr>
          <w:ilvl w:val="0"/>
          <w:numId w:val="2"/>
        </w:numPr>
        <w:ind w:left="0" w:firstLine="709"/>
        <w:rPr>
          <w:rFonts w:ascii="Times New Roman" w:hAnsi="Times New Roman" w:cs="Times New Roman"/>
          <w:sz w:val="28"/>
          <w:szCs w:val="28"/>
        </w:rPr>
      </w:pPr>
      <w:r w:rsidRPr="00B11BDD">
        <w:rPr>
          <w:rFonts w:ascii="Times New Roman" w:hAnsi="Times New Roman" w:cs="Times New Roman"/>
          <w:sz w:val="28"/>
          <w:szCs w:val="28"/>
        </w:rPr>
        <w:t xml:space="preserve"> Никитин. А. Экологические проблемы сельскохозяйственного использования земли [Электронный ресурс]. – Режим доступа: https://www.agroxxi.ru/zhurnal-agromir-xxi/stati-rastenievodstvo/yekologicheskie-problemy-selskohozjaistvennogo-ispolzovanija-zemli.html.</w:t>
      </w:r>
    </w:p>
    <w:p w:rsidR="00A001C5" w:rsidRPr="00B11BDD" w:rsidRDefault="00A001C5" w:rsidP="00A001C5">
      <w:pPr>
        <w:pStyle w:val="a3"/>
        <w:numPr>
          <w:ilvl w:val="0"/>
          <w:numId w:val="2"/>
        </w:numPr>
        <w:ind w:left="0" w:firstLine="709"/>
        <w:rPr>
          <w:rFonts w:ascii="Times New Roman" w:hAnsi="Times New Roman" w:cs="Times New Roman"/>
          <w:sz w:val="28"/>
          <w:szCs w:val="28"/>
        </w:rPr>
      </w:pPr>
      <w:r w:rsidRPr="00B11BDD">
        <w:rPr>
          <w:rFonts w:ascii="Times New Roman" w:hAnsi="Times New Roman" w:cs="Times New Roman"/>
          <w:sz w:val="28"/>
          <w:szCs w:val="28"/>
        </w:rPr>
        <w:t xml:space="preserve">Название сорняков: виды, описание, фото [Электронный ресурс]. – Режим доступа: </w:t>
      </w:r>
      <w:hyperlink r:id="rId26" w:history="1">
        <w:r w:rsidRPr="00B11BDD">
          <w:rPr>
            <w:rStyle w:val="a6"/>
            <w:rFonts w:ascii="Times New Roman" w:hAnsi="Times New Roman" w:cs="Times New Roman"/>
            <w:sz w:val="28"/>
            <w:szCs w:val="28"/>
          </w:rPr>
          <w:t>http://strport.ru/uchastok/vidy-sornyakov-nazvanie-opisanie-foto</w:t>
        </w:r>
      </w:hyperlink>
      <w:r w:rsidRPr="00B11BDD">
        <w:rPr>
          <w:rFonts w:ascii="Times New Roman" w:hAnsi="Times New Roman" w:cs="Times New Roman"/>
          <w:sz w:val="28"/>
          <w:szCs w:val="28"/>
        </w:rPr>
        <w:t>.</w:t>
      </w:r>
    </w:p>
    <w:p w:rsidR="00A001C5" w:rsidRPr="00B11BDD" w:rsidRDefault="00A001C5" w:rsidP="00A001C5">
      <w:pPr>
        <w:pStyle w:val="a3"/>
        <w:numPr>
          <w:ilvl w:val="0"/>
          <w:numId w:val="2"/>
        </w:numPr>
        <w:ind w:left="0" w:firstLine="709"/>
        <w:rPr>
          <w:rFonts w:ascii="Times New Roman" w:hAnsi="Times New Roman" w:cs="Times New Roman"/>
          <w:sz w:val="28"/>
          <w:szCs w:val="28"/>
        </w:rPr>
      </w:pPr>
      <w:r w:rsidRPr="00B11BDD">
        <w:rPr>
          <w:rFonts w:ascii="Times New Roman" w:hAnsi="Times New Roman" w:cs="Times New Roman"/>
          <w:sz w:val="28"/>
          <w:szCs w:val="28"/>
        </w:rPr>
        <w:t xml:space="preserve">Рекомендации по проведению весенних полевых работ в хозяйствах Волгоградской области в 2013 году [Электронный ресурс].– Режим доступа: </w:t>
      </w:r>
      <w:hyperlink r:id="rId27" w:history="1">
        <w:r w:rsidRPr="00B11BDD">
          <w:rPr>
            <w:rStyle w:val="a6"/>
            <w:rFonts w:ascii="Times New Roman" w:hAnsi="Times New Roman" w:cs="Times New Roman"/>
            <w:sz w:val="28"/>
            <w:szCs w:val="28"/>
          </w:rPr>
          <w:t>http://ksh.volganet.ru/f_05/smi/2013/04/news_00008.html</w:t>
        </w:r>
      </w:hyperlink>
      <w:r w:rsidRPr="00B11BDD">
        <w:rPr>
          <w:rFonts w:ascii="Times New Roman" w:hAnsi="Times New Roman" w:cs="Times New Roman"/>
          <w:sz w:val="28"/>
          <w:szCs w:val="28"/>
        </w:rPr>
        <w:t>).</w:t>
      </w:r>
    </w:p>
    <w:p w:rsidR="00A001C5" w:rsidRPr="00B11BDD" w:rsidRDefault="00A001C5" w:rsidP="00A001C5">
      <w:pPr>
        <w:pStyle w:val="a3"/>
        <w:numPr>
          <w:ilvl w:val="0"/>
          <w:numId w:val="2"/>
        </w:numPr>
        <w:ind w:left="0" w:firstLine="709"/>
        <w:rPr>
          <w:rFonts w:ascii="Times New Roman" w:hAnsi="Times New Roman" w:cs="Times New Roman"/>
          <w:sz w:val="28"/>
          <w:szCs w:val="28"/>
        </w:rPr>
      </w:pPr>
      <w:r w:rsidRPr="00B11BDD">
        <w:rPr>
          <w:rFonts w:ascii="Times New Roman" w:hAnsi="Times New Roman" w:cs="Times New Roman"/>
          <w:sz w:val="28"/>
          <w:szCs w:val="28"/>
        </w:rPr>
        <w:t xml:space="preserve">Классификация гербицидов [Электронный ресурс]. – Режим доступа:http://agroinf.com/zemledeliye/sornyye-rasteniya/klassifikaciya-gerbicidov.html. </w:t>
      </w:r>
    </w:p>
    <w:p w:rsidR="00A001C5" w:rsidRPr="00B11BDD" w:rsidRDefault="007704F4" w:rsidP="00A001C5">
      <w:pPr>
        <w:pStyle w:val="a5"/>
        <w:numPr>
          <w:ilvl w:val="0"/>
          <w:numId w:val="2"/>
        </w:numPr>
        <w:ind w:left="0" w:firstLine="709"/>
        <w:rPr>
          <w:sz w:val="28"/>
          <w:szCs w:val="28"/>
        </w:rPr>
      </w:pPr>
      <w:hyperlink r:id="rId28" w:history="1">
        <w:r w:rsidR="00A001C5" w:rsidRPr="00B11BDD">
          <w:rPr>
            <w:rStyle w:val="a6"/>
            <w:sz w:val="28"/>
            <w:szCs w:val="28"/>
            <w:shd w:val="clear" w:color="auto" w:fill="FFFFFF"/>
          </w:rPr>
          <w:t>Действующие вещества гербицидов</w:t>
        </w:r>
      </w:hyperlink>
      <w:r w:rsidR="00A001C5" w:rsidRPr="00B11BDD">
        <w:rPr>
          <w:sz w:val="28"/>
          <w:szCs w:val="28"/>
        </w:rPr>
        <w:t xml:space="preserve"> [Электронный ресурс]. – Режим доступа: </w:t>
      </w:r>
      <w:hyperlink r:id="rId29" w:history="1">
        <w:r w:rsidR="00A001C5" w:rsidRPr="00B11BDD">
          <w:rPr>
            <w:rStyle w:val="a6"/>
            <w:sz w:val="28"/>
            <w:szCs w:val="28"/>
          </w:rPr>
          <w:t>http://www.pesticidy.ru/active_substance/tribenuron-methyl</w:t>
        </w:r>
      </w:hyperlink>
      <w:r w:rsidR="00A001C5" w:rsidRPr="00B11BDD">
        <w:rPr>
          <w:sz w:val="28"/>
          <w:szCs w:val="28"/>
        </w:rPr>
        <w:t>.</w:t>
      </w:r>
    </w:p>
    <w:p w:rsidR="00A001C5" w:rsidRPr="00B11BDD" w:rsidRDefault="00A001C5" w:rsidP="00A001C5">
      <w:pPr>
        <w:pStyle w:val="1"/>
        <w:numPr>
          <w:ilvl w:val="0"/>
          <w:numId w:val="2"/>
        </w:numPr>
        <w:spacing w:before="0"/>
        <w:ind w:left="0" w:firstLine="709"/>
        <w:rPr>
          <w:rFonts w:ascii="Times New Roman" w:hAnsi="Times New Roman" w:cs="Times New Roman"/>
          <w:b w:val="0"/>
          <w:bCs w:val="0"/>
          <w:color w:val="auto"/>
        </w:rPr>
      </w:pPr>
      <w:r w:rsidRPr="00B11BDD">
        <w:rPr>
          <w:rFonts w:ascii="Times New Roman" w:hAnsi="Times New Roman" w:cs="Times New Roman"/>
          <w:b w:val="0"/>
          <w:bCs w:val="0"/>
          <w:color w:val="auto"/>
        </w:rPr>
        <w:t xml:space="preserve">Применение гербицидов от сорняков: список препаратов </w:t>
      </w:r>
      <w:r w:rsidRPr="00B11BDD">
        <w:rPr>
          <w:rFonts w:ascii="Times New Roman" w:hAnsi="Times New Roman" w:cs="Times New Roman"/>
          <w:b w:val="0"/>
          <w:color w:val="auto"/>
        </w:rPr>
        <w:t>[Электронный ресурс</w:t>
      </w:r>
      <w:proofErr w:type="gramStart"/>
      <w:r w:rsidRPr="00B11BDD">
        <w:rPr>
          <w:rFonts w:ascii="Times New Roman" w:hAnsi="Times New Roman" w:cs="Times New Roman"/>
          <w:b w:val="0"/>
          <w:color w:val="auto"/>
        </w:rPr>
        <w:t>].–</w:t>
      </w:r>
      <w:proofErr w:type="gramEnd"/>
      <w:r w:rsidRPr="00B11BDD">
        <w:rPr>
          <w:rFonts w:ascii="Times New Roman" w:hAnsi="Times New Roman" w:cs="Times New Roman"/>
          <w:b w:val="0"/>
          <w:color w:val="auto"/>
        </w:rPr>
        <w:t xml:space="preserve"> Режим доступа:</w:t>
      </w:r>
      <w:r w:rsidRPr="00B11BDD">
        <w:rPr>
          <w:rFonts w:ascii="Times New Roman" w:hAnsi="Times New Roman" w:cs="Times New Roman"/>
        </w:rPr>
        <w:t xml:space="preserve"> </w:t>
      </w:r>
      <w:r w:rsidRPr="00B11BDD">
        <w:rPr>
          <w:rFonts w:ascii="Times New Roman" w:hAnsi="Times New Roman" w:cs="Times New Roman"/>
          <w:b w:val="0"/>
          <w:color w:val="auto"/>
        </w:rPr>
        <w:t>http://dachavremya.ru/ogorod/uxod-za-ogorodom/primenenie-gerbicidov-ot-sornyakov-spisok-preparatov.html.</w:t>
      </w:r>
    </w:p>
    <w:p w:rsidR="00A001C5" w:rsidRPr="00B11BDD" w:rsidRDefault="00A001C5" w:rsidP="00A001C5">
      <w:pPr>
        <w:pStyle w:val="a3"/>
        <w:numPr>
          <w:ilvl w:val="0"/>
          <w:numId w:val="2"/>
        </w:numPr>
        <w:ind w:left="0" w:firstLine="709"/>
        <w:rPr>
          <w:rFonts w:ascii="Times New Roman" w:hAnsi="Times New Roman" w:cs="Times New Roman"/>
          <w:sz w:val="28"/>
          <w:szCs w:val="28"/>
        </w:rPr>
      </w:pPr>
      <w:r w:rsidRPr="00B11BDD">
        <w:rPr>
          <w:rFonts w:ascii="Times New Roman" w:hAnsi="Times New Roman" w:cs="Times New Roman"/>
          <w:sz w:val="28"/>
          <w:szCs w:val="28"/>
          <w:shd w:val="clear" w:color="auto" w:fill="FFFFFF"/>
        </w:rPr>
        <w:t xml:space="preserve">Высокоэффективный однокомпонентный гербицид для защиты зерновых культур от широкого спектра двудольных сорняков. </w:t>
      </w:r>
      <w:proofErr w:type="spellStart"/>
      <w:r w:rsidRPr="00B11BDD">
        <w:rPr>
          <w:rFonts w:ascii="Times New Roman" w:hAnsi="Times New Roman" w:cs="Times New Roman"/>
          <w:sz w:val="28"/>
          <w:szCs w:val="28"/>
          <w:shd w:val="clear" w:color="auto" w:fill="FFFFFF"/>
        </w:rPr>
        <w:t>Гранстар</w:t>
      </w:r>
      <w:proofErr w:type="spellEnd"/>
      <w:r w:rsidRPr="00B11BDD">
        <w:rPr>
          <w:rFonts w:ascii="Times New Roman" w:hAnsi="Times New Roman" w:cs="Times New Roman"/>
          <w:sz w:val="28"/>
          <w:szCs w:val="28"/>
          <w:shd w:val="clear" w:color="auto" w:fill="FFFFFF"/>
        </w:rPr>
        <w:t xml:space="preserve"> Про. Инструкция производителя </w:t>
      </w:r>
      <w:proofErr w:type="spellStart"/>
      <w:r w:rsidRPr="00B11BDD">
        <w:rPr>
          <w:rFonts w:ascii="Times New Roman" w:hAnsi="Times New Roman" w:cs="Times New Roman"/>
          <w:sz w:val="28"/>
          <w:szCs w:val="28"/>
          <w:shd w:val="clear" w:color="auto" w:fill="FFFFFF"/>
        </w:rPr>
        <w:t>DuPont</w:t>
      </w:r>
      <w:proofErr w:type="spellEnd"/>
      <w:r w:rsidRPr="00B11BDD">
        <w:rPr>
          <w:rFonts w:ascii="Times New Roman" w:hAnsi="Times New Roman" w:cs="Times New Roman"/>
          <w:sz w:val="28"/>
          <w:szCs w:val="28"/>
          <w:shd w:val="clear" w:color="auto" w:fill="FFFFFF"/>
        </w:rPr>
        <w:t>.</w:t>
      </w:r>
    </w:p>
    <w:p w:rsidR="00A001C5" w:rsidRPr="00B11BDD" w:rsidRDefault="00A001C5" w:rsidP="00A001C5">
      <w:pPr>
        <w:rPr>
          <w:rFonts w:ascii="Times New Roman" w:hAnsi="Times New Roman" w:cs="Times New Roman"/>
          <w:sz w:val="28"/>
          <w:szCs w:val="28"/>
          <w:lang w:val="en-US"/>
        </w:rPr>
      </w:pPr>
    </w:p>
    <w:p w:rsidR="00A001C5" w:rsidRPr="00B11BDD" w:rsidRDefault="00A001C5" w:rsidP="00A001C5">
      <w:pPr>
        <w:rPr>
          <w:rFonts w:ascii="Times New Roman" w:hAnsi="Times New Roman" w:cs="Times New Roman"/>
          <w:sz w:val="28"/>
          <w:szCs w:val="28"/>
        </w:rPr>
      </w:pPr>
    </w:p>
    <w:p w:rsidR="00DE4C48" w:rsidRDefault="00DE4C48" w:rsidP="00A001C5"/>
    <w:sectPr w:rsidR="00DE4C48" w:rsidSect="00911DB4">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E5" w:rsidRDefault="002027E5" w:rsidP="00911DB4">
      <w:pPr>
        <w:spacing w:line="240" w:lineRule="auto"/>
      </w:pPr>
      <w:r>
        <w:separator/>
      </w:r>
    </w:p>
  </w:endnote>
  <w:endnote w:type="continuationSeparator" w:id="0">
    <w:p w:rsidR="002027E5" w:rsidRDefault="002027E5" w:rsidP="00911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15903"/>
      <w:docPartObj>
        <w:docPartGallery w:val="Page Numbers (Bottom of Page)"/>
        <w:docPartUnique/>
      </w:docPartObj>
    </w:sdtPr>
    <w:sdtContent>
      <w:p w:rsidR="007704F4" w:rsidRDefault="007704F4">
        <w:pPr>
          <w:pStyle w:val="ab"/>
          <w:jc w:val="right"/>
        </w:pPr>
        <w:r>
          <w:fldChar w:fldCharType="begin"/>
        </w:r>
        <w:r>
          <w:instrText>PAGE   \* MERGEFORMAT</w:instrText>
        </w:r>
        <w:r>
          <w:fldChar w:fldCharType="separate"/>
        </w:r>
        <w:r w:rsidR="00A93806">
          <w:rPr>
            <w:noProof/>
          </w:rPr>
          <w:t>22</w:t>
        </w:r>
        <w:r>
          <w:fldChar w:fldCharType="end"/>
        </w:r>
      </w:p>
    </w:sdtContent>
  </w:sdt>
  <w:p w:rsidR="007704F4" w:rsidRDefault="007704F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E5" w:rsidRDefault="002027E5" w:rsidP="00911DB4">
      <w:pPr>
        <w:spacing w:line="240" w:lineRule="auto"/>
      </w:pPr>
      <w:r>
        <w:separator/>
      </w:r>
    </w:p>
  </w:footnote>
  <w:footnote w:type="continuationSeparator" w:id="0">
    <w:p w:rsidR="002027E5" w:rsidRDefault="002027E5" w:rsidP="00911D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E23"/>
    <w:multiLevelType w:val="multilevel"/>
    <w:tmpl w:val="B110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53CF"/>
    <w:multiLevelType w:val="hybridMultilevel"/>
    <w:tmpl w:val="8D5ECA02"/>
    <w:lvl w:ilvl="0" w:tplc="24F652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16475C"/>
    <w:multiLevelType w:val="hybridMultilevel"/>
    <w:tmpl w:val="451A7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4C1533"/>
    <w:multiLevelType w:val="multilevel"/>
    <w:tmpl w:val="E36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F5ACF"/>
    <w:multiLevelType w:val="hybridMultilevel"/>
    <w:tmpl w:val="0B76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A93963"/>
    <w:multiLevelType w:val="multilevel"/>
    <w:tmpl w:val="8CA6615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6357DFA"/>
    <w:multiLevelType w:val="multilevel"/>
    <w:tmpl w:val="6486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744F0"/>
    <w:multiLevelType w:val="multilevel"/>
    <w:tmpl w:val="825C715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4900A3D"/>
    <w:multiLevelType w:val="hybridMultilevel"/>
    <w:tmpl w:val="BE126D38"/>
    <w:lvl w:ilvl="0" w:tplc="2780E7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4"/>
  </w:num>
  <w:num w:numId="3">
    <w:abstractNumId w:val="5"/>
  </w:num>
  <w:num w:numId="4">
    <w:abstractNumId w:val="0"/>
  </w:num>
  <w:num w:numId="5">
    <w:abstractNumId w:val="3"/>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06"/>
    <w:rsid w:val="00017946"/>
    <w:rsid w:val="002027E5"/>
    <w:rsid w:val="00264607"/>
    <w:rsid w:val="00311794"/>
    <w:rsid w:val="007638C6"/>
    <w:rsid w:val="007704F4"/>
    <w:rsid w:val="007D0D06"/>
    <w:rsid w:val="00911DB4"/>
    <w:rsid w:val="00A001C5"/>
    <w:rsid w:val="00A533CB"/>
    <w:rsid w:val="00A9115D"/>
    <w:rsid w:val="00A93806"/>
    <w:rsid w:val="00B16E01"/>
    <w:rsid w:val="00DE4C48"/>
    <w:rsid w:val="00F2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B4EB"/>
  <w15:chartTrackingRefBased/>
  <w15:docId w15:val="{F4FB10EE-841B-4C2A-8684-FBC23184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1C5"/>
    <w:pPr>
      <w:spacing w:after="0" w:line="360" w:lineRule="auto"/>
      <w:ind w:firstLine="709"/>
      <w:jc w:val="both"/>
    </w:pPr>
  </w:style>
  <w:style w:type="paragraph" w:styleId="1">
    <w:name w:val="heading 1"/>
    <w:basedOn w:val="a"/>
    <w:next w:val="a"/>
    <w:link w:val="10"/>
    <w:uiPriority w:val="9"/>
    <w:qFormat/>
    <w:rsid w:val="00A001C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A001C5"/>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A001C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1C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A001C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001C5"/>
    <w:rPr>
      <w:rFonts w:asciiTheme="majorHAnsi" w:eastAsiaTheme="majorEastAsia" w:hAnsiTheme="majorHAnsi" w:cstheme="majorBidi"/>
      <w:b/>
      <w:bCs/>
      <w:i/>
      <w:iCs/>
      <w:color w:val="4472C4" w:themeColor="accent1"/>
    </w:rPr>
  </w:style>
  <w:style w:type="paragraph" w:styleId="a3">
    <w:name w:val="List Paragraph"/>
    <w:basedOn w:val="a"/>
    <w:uiPriority w:val="34"/>
    <w:qFormat/>
    <w:rsid w:val="00A001C5"/>
    <w:pPr>
      <w:ind w:left="720"/>
      <w:contextualSpacing/>
    </w:pPr>
  </w:style>
  <w:style w:type="table" w:styleId="a4">
    <w:name w:val="Table Grid"/>
    <w:basedOn w:val="a1"/>
    <w:uiPriority w:val="59"/>
    <w:rsid w:val="00A0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001C5"/>
    <w:rPr>
      <w:rFonts w:ascii="Times New Roman" w:hAnsi="Times New Roman" w:cs="Times New Roman"/>
      <w:sz w:val="24"/>
      <w:szCs w:val="24"/>
    </w:rPr>
  </w:style>
  <w:style w:type="character" w:styleId="a6">
    <w:name w:val="Hyperlink"/>
    <w:basedOn w:val="a0"/>
    <w:uiPriority w:val="99"/>
    <w:unhideWhenUsed/>
    <w:rsid w:val="00A001C5"/>
    <w:rPr>
      <w:color w:val="0563C1" w:themeColor="hyperlink"/>
      <w:u w:val="single"/>
    </w:rPr>
  </w:style>
  <w:style w:type="character" w:customStyle="1" w:styleId="apple-converted-space">
    <w:name w:val="apple-converted-space"/>
    <w:basedOn w:val="a0"/>
    <w:rsid w:val="00A001C5"/>
  </w:style>
  <w:style w:type="character" w:styleId="a7">
    <w:name w:val="Strong"/>
    <w:basedOn w:val="a0"/>
    <w:uiPriority w:val="22"/>
    <w:qFormat/>
    <w:rsid w:val="00A001C5"/>
    <w:rPr>
      <w:b/>
      <w:bCs/>
    </w:rPr>
  </w:style>
  <w:style w:type="character" w:styleId="a8">
    <w:name w:val="Emphasis"/>
    <w:basedOn w:val="a0"/>
    <w:uiPriority w:val="20"/>
    <w:qFormat/>
    <w:rsid w:val="00A001C5"/>
    <w:rPr>
      <w:i/>
      <w:iCs/>
    </w:rPr>
  </w:style>
  <w:style w:type="paragraph" w:styleId="a9">
    <w:name w:val="header"/>
    <w:basedOn w:val="a"/>
    <w:link w:val="aa"/>
    <w:uiPriority w:val="99"/>
    <w:unhideWhenUsed/>
    <w:rsid w:val="00911DB4"/>
    <w:pPr>
      <w:tabs>
        <w:tab w:val="center" w:pos="4677"/>
        <w:tab w:val="right" w:pos="9355"/>
      </w:tabs>
      <w:spacing w:line="240" w:lineRule="auto"/>
    </w:pPr>
  </w:style>
  <w:style w:type="character" w:customStyle="1" w:styleId="aa">
    <w:name w:val="Верхний колонтитул Знак"/>
    <w:basedOn w:val="a0"/>
    <w:link w:val="a9"/>
    <w:uiPriority w:val="99"/>
    <w:rsid w:val="00911DB4"/>
  </w:style>
  <w:style w:type="paragraph" w:styleId="ab">
    <w:name w:val="footer"/>
    <w:basedOn w:val="a"/>
    <w:link w:val="ac"/>
    <w:uiPriority w:val="99"/>
    <w:unhideWhenUsed/>
    <w:rsid w:val="00911DB4"/>
    <w:pPr>
      <w:tabs>
        <w:tab w:val="center" w:pos="4677"/>
        <w:tab w:val="right" w:pos="9355"/>
      </w:tabs>
      <w:spacing w:line="240" w:lineRule="auto"/>
    </w:pPr>
  </w:style>
  <w:style w:type="character" w:customStyle="1" w:styleId="ac">
    <w:name w:val="Нижний колонтитул Знак"/>
    <w:basedOn w:val="a0"/>
    <w:link w:val="ab"/>
    <w:uiPriority w:val="99"/>
    <w:rsid w:val="0091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icidy.ru/dictionary/selective_toxicity" TargetMode="External"/><Relationship Id="rId13" Type="http://schemas.openxmlformats.org/officeDocument/2006/relationships/hyperlink" Target="http://www.pesticidy.ru/dictionary/metabolism" TargetMode="External"/><Relationship Id="rId18" Type="http://schemas.openxmlformats.org/officeDocument/2006/relationships/hyperlink" Target="http://www.pesticidy.ru/dictionary/lethal_dose" TargetMode="External"/><Relationship Id="rId26" Type="http://schemas.openxmlformats.org/officeDocument/2006/relationships/hyperlink" Target="http://strport.ru/uchastok/vidy-sornyakov-nazvanie-opisanie-foto"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pesticidy.ru/dictionary/pesticide" TargetMode="External"/><Relationship Id="rId12" Type="http://schemas.openxmlformats.org/officeDocument/2006/relationships/hyperlink" Target="http://www.pesticidy.ru/dictionary/system_pesticide" TargetMode="External"/><Relationship Id="rId17" Type="http://schemas.openxmlformats.org/officeDocument/2006/relationships/hyperlink" Target="http://www.pesticidy.ru/dictionary/spraying_pesticides"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pesticidy.ru/dictionary/spraying_pesticides" TargetMode="External"/><Relationship Id="rId20" Type="http://schemas.openxmlformats.org/officeDocument/2006/relationships/image" Target="media/image2.jpeg"/><Relationship Id="rId29" Type="http://schemas.openxmlformats.org/officeDocument/2006/relationships/hyperlink" Target="http://www.pesticidy.ru/active_substance/tribenuron-methy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sticidy.ru/dictionary/water_soluble_granules"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esticidy.ru/dictionary/spraying_pesticides" TargetMode="External"/><Relationship Id="rId23" Type="http://schemas.openxmlformats.org/officeDocument/2006/relationships/image" Target="media/image5.jpeg"/><Relationship Id="rId28" Type="http://schemas.openxmlformats.org/officeDocument/2006/relationships/hyperlink" Target="http://www.pesticidy.ru/active_substances/herbicides" TargetMode="External"/><Relationship Id="rId10" Type="http://schemas.openxmlformats.org/officeDocument/2006/relationships/hyperlink" Target="http://www.pesticidy.ru/group_substances/sulfonylurea" TargetMode="External"/><Relationship Id="rId19" Type="http://schemas.openxmlformats.org/officeDocument/2006/relationships/hyperlink" Target="http://www.pesticidy.ru/dictionary/intoxic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esticidy.ru/dictionary/action_mechanism" TargetMode="External"/><Relationship Id="rId22" Type="http://schemas.openxmlformats.org/officeDocument/2006/relationships/image" Target="media/image4.jpeg"/><Relationship Id="rId27" Type="http://schemas.openxmlformats.org/officeDocument/2006/relationships/hyperlink" Target="http://ksh.volganet.ru/f_05/smi/2013/04/news_00008.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5866</TotalTime>
  <Pages>24</Pages>
  <Words>4919</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Березина</cp:lastModifiedBy>
  <cp:revision>8</cp:revision>
  <dcterms:created xsi:type="dcterms:W3CDTF">2023-04-06T14:31:00Z</dcterms:created>
  <dcterms:modified xsi:type="dcterms:W3CDTF">2023-04-28T12:50:00Z</dcterms:modified>
</cp:coreProperties>
</file>