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763AF1AF" w:rsidP="763AF1AF" w:rsidRDefault="763AF1AF" w14:paraId="08858446" w14:textId="432B8A2E">
      <w:pPr>
        <w:spacing w:after="160" w:afterAutospacing="off" w:line="257" w:lineRule="auto"/>
        <w:ind w:left="-20" w:right="-20"/>
        <w:jc w:val="center"/>
      </w:pPr>
      <w:r w:rsidRPr="763AF1AF" w:rsidR="763AF1AF">
        <w:rPr>
          <w:rFonts w:ascii="Times New Roman" w:hAnsi="Times New Roman" w:eastAsia="Times New Roman" w:cs="Times New Roman"/>
          <w:noProof w:val="0"/>
          <w:sz w:val="28"/>
          <w:szCs w:val="28"/>
          <w:lang w:val="ru-RU"/>
        </w:rPr>
        <w:t xml:space="preserve">Муниципальное общеобразовательное учреждение </w:t>
      </w:r>
      <w:r>
        <w:br/>
      </w:r>
      <w:r w:rsidRPr="763AF1AF" w:rsidR="763AF1AF">
        <w:rPr>
          <w:rFonts w:ascii="Times New Roman" w:hAnsi="Times New Roman" w:eastAsia="Times New Roman" w:cs="Times New Roman"/>
          <w:noProof w:val="0"/>
          <w:sz w:val="28"/>
          <w:szCs w:val="28"/>
          <w:lang w:val="ru-RU"/>
        </w:rPr>
        <w:t xml:space="preserve">“Лицей </w:t>
      </w:r>
      <w:r w:rsidRPr="763AF1AF" w:rsidR="763AF1AF">
        <w:rPr>
          <w:rFonts w:ascii="Segoe UI Symbol" w:hAnsi="Segoe UI Symbol" w:eastAsia="Segoe UI Symbol" w:cs="Segoe UI Symbol"/>
          <w:noProof w:val="0"/>
          <w:sz w:val="28"/>
          <w:szCs w:val="28"/>
          <w:lang w:val="ru-RU"/>
        </w:rPr>
        <w:t>№</w:t>
      </w:r>
      <w:r w:rsidRPr="763AF1AF" w:rsidR="763AF1AF">
        <w:rPr>
          <w:rFonts w:ascii="Times New Roman" w:hAnsi="Times New Roman" w:eastAsia="Times New Roman" w:cs="Times New Roman"/>
          <w:noProof w:val="0"/>
          <w:sz w:val="28"/>
          <w:szCs w:val="28"/>
          <w:lang w:val="ru-RU"/>
        </w:rPr>
        <w:t xml:space="preserve">9 имени заслуженного учителя школы Российской Федерации </w:t>
      </w:r>
      <w:r>
        <w:br/>
      </w:r>
      <w:r w:rsidRPr="763AF1AF" w:rsidR="763AF1AF">
        <w:rPr>
          <w:rFonts w:ascii="Times New Roman" w:hAnsi="Times New Roman" w:eastAsia="Times New Roman" w:cs="Times New Roman"/>
          <w:noProof w:val="0"/>
          <w:sz w:val="28"/>
          <w:szCs w:val="28"/>
          <w:lang w:val="ru-RU"/>
        </w:rPr>
        <w:t>А. Н. Неверова Дзержинского района Волгограда"</w:t>
      </w:r>
    </w:p>
    <w:p w:rsidR="763AF1AF" w:rsidP="763AF1AF" w:rsidRDefault="763AF1AF" w14:paraId="0FDB8DBC" w14:textId="12F9FFFC">
      <w:pPr>
        <w:spacing w:after="160" w:afterAutospacing="off" w:line="257" w:lineRule="auto"/>
        <w:ind w:left="-20" w:right="-20"/>
      </w:pPr>
      <w:r w:rsidRPr="763AF1AF" w:rsidR="763AF1AF">
        <w:rPr>
          <w:rFonts w:ascii="Times New Roman" w:hAnsi="Times New Roman" w:eastAsia="Times New Roman" w:cs="Times New Roman"/>
          <w:noProof w:val="0"/>
          <w:sz w:val="28"/>
          <w:szCs w:val="28"/>
          <w:lang w:val="ru-RU"/>
        </w:rPr>
        <w:t xml:space="preserve"> </w:t>
      </w:r>
    </w:p>
    <w:p w:rsidR="763AF1AF" w:rsidP="763AF1AF" w:rsidRDefault="763AF1AF" w14:paraId="18ED2202" w14:textId="524AE7FF">
      <w:pPr>
        <w:spacing w:after="160" w:afterAutospacing="off" w:line="257" w:lineRule="auto"/>
        <w:ind w:left="-20" w:right="-20"/>
      </w:pPr>
      <w:r w:rsidRPr="763AF1AF" w:rsidR="763AF1AF">
        <w:rPr>
          <w:rFonts w:ascii="Times New Roman" w:hAnsi="Times New Roman" w:eastAsia="Times New Roman" w:cs="Times New Roman"/>
          <w:b w:val="1"/>
          <w:bCs w:val="1"/>
          <w:noProof w:val="0"/>
          <w:sz w:val="28"/>
          <w:szCs w:val="28"/>
          <w:lang w:val="ru-RU"/>
        </w:rPr>
        <w:t>Утверждено:</w:t>
      </w:r>
    </w:p>
    <w:p w:rsidR="763AF1AF" w:rsidP="763AF1AF" w:rsidRDefault="763AF1AF" w14:paraId="243A8C5F" w14:textId="34BB30A1">
      <w:pPr>
        <w:spacing w:after="160" w:afterAutospacing="off" w:line="257" w:lineRule="auto"/>
        <w:ind w:left="-20" w:right="-20"/>
      </w:pPr>
      <w:r w:rsidRPr="763AF1AF" w:rsidR="763AF1AF">
        <w:rPr>
          <w:rFonts w:ascii="Times New Roman" w:hAnsi="Times New Roman" w:eastAsia="Times New Roman" w:cs="Times New Roman"/>
          <w:noProof w:val="0"/>
          <w:sz w:val="28"/>
          <w:szCs w:val="28"/>
          <w:lang w:val="ru-RU"/>
        </w:rPr>
        <w:t>Директор МОУ Лицей 9</w:t>
      </w:r>
    </w:p>
    <w:p w:rsidR="763AF1AF" w:rsidP="763AF1AF" w:rsidRDefault="763AF1AF" w14:paraId="1515DFAD" w14:textId="3CDD5ED2">
      <w:pPr>
        <w:spacing w:after="160" w:afterAutospacing="off" w:line="257" w:lineRule="auto"/>
        <w:ind w:left="-20" w:right="-20"/>
      </w:pPr>
      <w:r w:rsidRPr="763AF1AF" w:rsidR="763AF1AF">
        <w:rPr>
          <w:rFonts w:ascii="Times New Roman" w:hAnsi="Times New Roman" w:eastAsia="Times New Roman" w:cs="Times New Roman"/>
          <w:noProof w:val="0"/>
          <w:sz w:val="28"/>
          <w:szCs w:val="28"/>
          <w:lang w:val="ru-RU"/>
        </w:rPr>
        <w:t>___________ Жигульская И. В.</w:t>
      </w:r>
    </w:p>
    <w:p w:rsidR="763AF1AF" w:rsidP="763AF1AF" w:rsidRDefault="763AF1AF" w14:paraId="10147DB6" w14:textId="3B901D51">
      <w:pPr>
        <w:spacing w:after="160" w:afterAutospacing="off" w:line="257" w:lineRule="auto"/>
        <w:ind w:left="-20" w:right="-20"/>
      </w:pPr>
      <w:r w:rsidRPr="763AF1AF" w:rsidR="763AF1AF">
        <w:rPr>
          <w:rFonts w:ascii="Times New Roman" w:hAnsi="Times New Roman" w:eastAsia="Times New Roman" w:cs="Times New Roman"/>
          <w:noProof w:val="0"/>
          <w:sz w:val="28"/>
          <w:szCs w:val="28"/>
          <w:lang w:val="ru-RU"/>
        </w:rPr>
        <w:t xml:space="preserve">Приказ </w:t>
      </w:r>
      <w:r w:rsidRPr="763AF1AF" w:rsidR="763AF1AF">
        <w:rPr>
          <w:rFonts w:ascii="Segoe UI Symbol" w:hAnsi="Segoe UI Symbol" w:eastAsia="Segoe UI Symbol" w:cs="Segoe UI Symbol"/>
          <w:noProof w:val="0"/>
          <w:sz w:val="28"/>
          <w:szCs w:val="28"/>
          <w:lang w:val="ru-RU"/>
        </w:rPr>
        <w:t>№</w:t>
      </w:r>
      <w:r w:rsidRPr="763AF1AF" w:rsidR="763AF1AF">
        <w:rPr>
          <w:rFonts w:ascii="Times New Roman" w:hAnsi="Times New Roman" w:eastAsia="Times New Roman" w:cs="Times New Roman"/>
          <w:noProof w:val="0"/>
          <w:sz w:val="28"/>
          <w:szCs w:val="28"/>
          <w:lang w:val="ru-RU"/>
        </w:rPr>
        <w:t>___ от «___» ___________ 2023 г.</w:t>
      </w:r>
    </w:p>
    <w:p w:rsidR="763AF1AF" w:rsidP="763AF1AF" w:rsidRDefault="763AF1AF" w14:paraId="76B6B147" w14:textId="25E3E584">
      <w:pPr>
        <w:spacing w:after="160" w:afterAutospacing="off" w:line="257" w:lineRule="auto"/>
        <w:ind w:left="-20" w:right="-20"/>
      </w:pPr>
      <w:r w:rsidRPr="763AF1AF" w:rsidR="763AF1AF">
        <w:rPr>
          <w:rFonts w:ascii="Times New Roman" w:hAnsi="Times New Roman" w:eastAsia="Times New Roman" w:cs="Times New Roman"/>
          <w:noProof w:val="0"/>
          <w:sz w:val="28"/>
          <w:szCs w:val="28"/>
          <w:lang w:val="ru-RU"/>
        </w:rPr>
        <w:t xml:space="preserve"> </w:t>
      </w:r>
    </w:p>
    <w:p w:rsidR="763AF1AF" w:rsidP="763AF1AF" w:rsidRDefault="763AF1AF" w14:paraId="13F00A7D" w14:textId="684A3FF3">
      <w:pPr>
        <w:spacing w:after="160" w:afterAutospacing="off" w:line="257" w:lineRule="auto"/>
        <w:ind w:left="-20" w:right="-20"/>
        <w:jc w:val="center"/>
      </w:pPr>
      <w:r w:rsidRPr="763AF1AF" w:rsidR="763AF1AF">
        <w:rPr>
          <w:rFonts w:ascii="Times New Roman" w:hAnsi="Times New Roman" w:eastAsia="Times New Roman" w:cs="Times New Roman"/>
          <w:b w:val="1"/>
          <w:bCs w:val="1"/>
          <w:noProof w:val="0"/>
          <w:sz w:val="28"/>
          <w:szCs w:val="28"/>
          <w:lang w:val="ru-RU"/>
        </w:rPr>
        <w:t>Гончар Дмитрий Геннадьевич</w:t>
      </w:r>
    </w:p>
    <w:p w:rsidR="763AF1AF" w:rsidP="763AF1AF" w:rsidRDefault="763AF1AF" w14:paraId="2E157903" w14:textId="54FA790D">
      <w:pPr>
        <w:spacing w:after="160" w:afterAutospacing="off" w:line="257" w:lineRule="auto"/>
        <w:ind w:left="-20" w:right="-20"/>
        <w:jc w:val="center"/>
      </w:pPr>
      <w:r w:rsidRPr="763AF1AF" w:rsidR="763AF1AF">
        <w:rPr>
          <w:rFonts w:ascii="Times New Roman" w:hAnsi="Times New Roman" w:eastAsia="Times New Roman" w:cs="Times New Roman"/>
          <w:b w:val="1"/>
          <w:bCs w:val="1"/>
          <w:noProof w:val="0"/>
          <w:sz w:val="28"/>
          <w:szCs w:val="28"/>
          <w:lang w:val="ru-RU"/>
        </w:rPr>
        <w:t>10 А</w:t>
      </w:r>
    </w:p>
    <w:p w:rsidR="763AF1AF" w:rsidP="763AF1AF" w:rsidRDefault="763AF1AF" w14:paraId="72EA9601" w14:textId="245B189F">
      <w:pPr>
        <w:spacing w:after="160" w:afterAutospacing="off" w:line="257" w:lineRule="auto"/>
        <w:ind w:left="-20" w:right="-20"/>
        <w:jc w:val="center"/>
      </w:pPr>
      <w:r w:rsidRPr="763AF1AF" w:rsidR="763AF1AF">
        <w:rPr>
          <w:rFonts w:ascii="Times New Roman" w:hAnsi="Times New Roman" w:eastAsia="Times New Roman" w:cs="Times New Roman"/>
          <w:b w:val="1"/>
          <w:bCs w:val="1"/>
          <w:noProof w:val="0"/>
          <w:sz w:val="28"/>
          <w:szCs w:val="28"/>
          <w:lang w:val="ru-RU"/>
        </w:rPr>
        <w:t>"Беспроводная передача электрического тока с использованием явления электромагнитной индукции"</w:t>
      </w:r>
    </w:p>
    <w:p w:rsidR="763AF1AF" w:rsidP="763AF1AF" w:rsidRDefault="763AF1AF" w14:paraId="2AB0C2AB" w14:textId="15BA1FA8">
      <w:pPr>
        <w:spacing w:after="160" w:afterAutospacing="off" w:line="257" w:lineRule="auto"/>
        <w:ind w:left="-20" w:right="-20"/>
        <w:jc w:val="center"/>
      </w:pPr>
      <w:r w:rsidRPr="763AF1AF" w:rsidR="763AF1AF">
        <w:rPr>
          <w:rFonts w:ascii="Times New Roman" w:hAnsi="Times New Roman" w:eastAsia="Times New Roman" w:cs="Times New Roman"/>
          <w:noProof w:val="0"/>
          <w:sz w:val="28"/>
          <w:szCs w:val="28"/>
          <w:lang w:val="ru-RU"/>
        </w:rPr>
        <w:t xml:space="preserve"> (Индивидуальный проект)</w:t>
      </w:r>
    </w:p>
    <w:p w:rsidR="763AF1AF" w:rsidP="763AF1AF" w:rsidRDefault="763AF1AF" w14:paraId="3A3DF6BB" w14:textId="64D4CE20">
      <w:pPr>
        <w:spacing w:after="160" w:afterAutospacing="off" w:line="257" w:lineRule="auto"/>
        <w:ind w:left="-20" w:right="-20"/>
        <w:jc w:val="center"/>
      </w:pPr>
      <w:r w:rsidRPr="763AF1AF" w:rsidR="763AF1AF">
        <w:rPr>
          <w:rFonts w:ascii="Times New Roman" w:hAnsi="Times New Roman" w:eastAsia="Times New Roman" w:cs="Times New Roman"/>
          <w:noProof w:val="0"/>
          <w:sz w:val="28"/>
          <w:szCs w:val="28"/>
          <w:lang w:val="ru-RU"/>
        </w:rPr>
        <w:t>Кафедра: Физика</w:t>
      </w:r>
    </w:p>
    <w:p w:rsidR="763AF1AF" w:rsidP="763AF1AF" w:rsidRDefault="763AF1AF" w14:paraId="5B516ECE" w14:textId="6BF230DB">
      <w:pPr>
        <w:spacing w:after="160" w:afterAutospacing="off" w:line="257" w:lineRule="auto"/>
        <w:ind w:left="-20" w:right="-20"/>
        <w:jc w:val="center"/>
      </w:pPr>
      <w:r w:rsidRPr="763AF1AF" w:rsidR="763AF1AF">
        <w:rPr>
          <w:rFonts w:ascii="Times New Roman" w:hAnsi="Times New Roman" w:eastAsia="Times New Roman" w:cs="Times New Roman"/>
          <w:noProof w:val="0"/>
          <w:sz w:val="28"/>
          <w:szCs w:val="28"/>
          <w:lang w:val="ru-RU"/>
        </w:rPr>
        <w:t xml:space="preserve"> </w:t>
      </w:r>
    </w:p>
    <w:p w:rsidR="763AF1AF" w:rsidP="763AF1AF" w:rsidRDefault="763AF1AF" w14:paraId="2B5BDF18" w14:textId="6A8BC040">
      <w:pPr>
        <w:spacing w:after="160" w:afterAutospacing="off" w:line="257" w:lineRule="auto"/>
        <w:ind w:left="-20" w:right="-20"/>
        <w:jc w:val="right"/>
      </w:pPr>
      <w:r w:rsidRPr="763AF1AF" w:rsidR="763AF1AF">
        <w:rPr>
          <w:rFonts w:ascii="Times New Roman" w:hAnsi="Times New Roman" w:eastAsia="Times New Roman" w:cs="Times New Roman"/>
          <w:noProof w:val="0"/>
          <w:sz w:val="28"/>
          <w:szCs w:val="28"/>
          <w:lang w:val="ru-RU"/>
        </w:rPr>
        <w:t>Научные руководители:</w:t>
      </w:r>
    </w:p>
    <w:p w:rsidR="763AF1AF" w:rsidP="763AF1AF" w:rsidRDefault="763AF1AF" w14:paraId="61195752" w14:textId="1A7A9724">
      <w:pPr>
        <w:spacing w:after="160" w:afterAutospacing="off" w:line="257" w:lineRule="auto"/>
        <w:ind w:left="-20" w:right="-20"/>
        <w:jc w:val="right"/>
      </w:pPr>
      <w:r w:rsidRPr="763AF1AF" w:rsidR="763AF1AF">
        <w:rPr>
          <w:rFonts w:ascii="Times New Roman" w:hAnsi="Times New Roman" w:eastAsia="Times New Roman" w:cs="Times New Roman"/>
          <w:noProof w:val="0"/>
          <w:sz w:val="28"/>
          <w:szCs w:val="28"/>
          <w:lang w:val="ru-RU"/>
        </w:rPr>
        <w:t>Егорова Елена Анатольевна</w:t>
      </w:r>
    </w:p>
    <w:p w:rsidR="763AF1AF" w:rsidP="763AF1AF" w:rsidRDefault="763AF1AF" w14:paraId="7A133F71" w14:textId="0F9C1C16">
      <w:pPr>
        <w:spacing w:after="160" w:afterAutospacing="off" w:line="257" w:lineRule="auto"/>
        <w:ind w:left="-20" w:right="-20"/>
      </w:pPr>
      <w:r w:rsidRPr="763AF1AF" w:rsidR="763AF1AF">
        <w:rPr>
          <w:rFonts w:ascii="Times New Roman" w:hAnsi="Times New Roman" w:eastAsia="Times New Roman" w:cs="Times New Roman"/>
          <w:noProof w:val="0"/>
          <w:sz w:val="28"/>
          <w:szCs w:val="28"/>
          <w:lang w:val="ru-RU"/>
        </w:rPr>
        <w:t>Согласовано:</w:t>
      </w:r>
    </w:p>
    <w:p w:rsidR="763AF1AF" w:rsidP="763AF1AF" w:rsidRDefault="763AF1AF" w14:paraId="3291DB53" w14:textId="7AB4746E">
      <w:pPr>
        <w:spacing w:after="160" w:afterAutospacing="off" w:line="257" w:lineRule="auto"/>
        <w:ind w:left="-20" w:right="-20"/>
      </w:pPr>
      <w:r w:rsidRPr="763AF1AF" w:rsidR="763AF1AF">
        <w:rPr>
          <w:rFonts w:ascii="Times New Roman" w:hAnsi="Times New Roman" w:eastAsia="Times New Roman" w:cs="Times New Roman"/>
          <w:noProof w:val="0"/>
          <w:sz w:val="28"/>
          <w:szCs w:val="28"/>
          <w:lang w:val="ru-RU"/>
        </w:rPr>
        <w:t>Зам. Директора по УР</w:t>
      </w:r>
    </w:p>
    <w:p w:rsidR="763AF1AF" w:rsidP="763AF1AF" w:rsidRDefault="763AF1AF" w14:paraId="2BAE4847" w14:textId="12A3D36C">
      <w:pPr>
        <w:spacing w:after="160" w:afterAutospacing="off" w:line="257" w:lineRule="auto"/>
        <w:ind w:left="-20" w:right="-20"/>
      </w:pPr>
      <w:r w:rsidRPr="763AF1AF" w:rsidR="763AF1AF">
        <w:rPr>
          <w:rFonts w:ascii="Times New Roman" w:hAnsi="Times New Roman" w:eastAsia="Times New Roman" w:cs="Times New Roman"/>
          <w:noProof w:val="0"/>
          <w:sz w:val="28"/>
          <w:szCs w:val="28"/>
          <w:lang w:val="ru-RU"/>
        </w:rPr>
        <w:t>_______________ Соколова Е. В.</w:t>
      </w:r>
    </w:p>
    <w:p w:rsidR="763AF1AF" w:rsidP="763AF1AF" w:rsidRDefault="763AF1AF" w14:paraId="613A7E9E" w14:textId="1949815F">
      <w:pPr>
        <w:spacing w:after="160" w:afterAutospacing="off" w:line="257" w:lineRule="auto"/>
        <w:ind w:left="-20" w:right="-20"/>
      </w:pPr>
      <w:r w:rsidRPr="763AF1AF" w:rsidR="763AF1AF">
        <w:rPr>
          <w:rFonts w:ascii="Times New Roman" w:hAnsi="Times New Roman" w:eastAsia="Times New Roman" w:cs="Times New Roman"/>
          <w:noProof w:val="0"/>
          <w:sz w:val="28"/>
          <w:szCs w:val="28"/>
          <w:lang w:val="ru-RU"/>
        </w:rPr>
        <w:t>«___» ____________ 2023 г</w:t>
      </w:r>
    </w:p>
    <w:p w:rsidR="763AF1AF" w:rsidP="763AF1AF" w:rsidRDefault="763AF1AF" w14:paraId="5A80EE12" w14:textId="36A29EFF">
      <w:pPr>
        <w:spacing w:after="160" w:afterAutospacing="off" w:line="257" w:lineRule="auto"/>
        <w:ind w:left="-20" w:right="-20"/>
      </w:pPr>
      <w:r w:rsidRPr="763AF1AF" w:rsidR="763AF1AF">
        <w:rPr>
          <w:rFonts w:ascii="Times New Roman" w:hAnsi="Times New Roman" w:eastAsia="Times New Roman" w:cs="Times New Roman"/>
          <w:noProof w:val="0"/>
          <w:sz w:val="28"/>
          <w:szCs w:val="28"/>
          <w:lang w:val="ru-RU"/>
        </w:rPr>
        <w:t xml:space="preserve"> </w:t>
      </w:r>
    </w:p>
    <w:p w:rsidR="763AF1AF" w:rsidP="763AF1AF" w:rsidRDefault="763AF1AF" w14:paraId="528C75DC" w14:textId="3454B626">
      <w:pPr>
        <w:spacing w:after="160" w:afterAutospacing="off" w:line="257" w:lineRule="auto"/>
        <w:ind w:left="-20" w:right="-20"/>
        <w:jc w:val="right"/>
      </w:pPr>
      <w:r w:rsidRPr="763AF1AF" w:rsidR="763AF1AF">
        <w:rPr>
          <w:rFonts w:ascii="Times New Roman" w:hAnsi="Times New Roman" w:eastAsia="Times New Roman" w:cs="Times New Roman"/>
          <w:noProof w:val="0"/>
          <w:sz w:val="28"/>
          <w:szCs w:val="28"/>
          <w:lang w:val="ru-RU"/>
        </w:rPr>
        <w:t>Оценка ______/_____/</w:t>
      </w:r>
    </w:p>
    <w:p w:rsidR="763AF1AF" w:rsidP="763AF1AF" w:rsidRDefault="763AF1AF" w14:paraId="6141F582" w14:textId="62F89124">
      <w:pPr>
        <w:spacing w:after="160" w:afterAutospacing="off" w:line="257" w:lineRule="auto"/>
        <w:ind w:left="-20" w:right="-20"/>
        <w:jc w:val="right"/>
      </w:pPr>
      <w:r w:rsidRPr="763AF1AF" w:rsidR="763AF1AF">
        <w:rPr>
          <w:rFonts w:ascii="Times New Roman" w:hAnsi="Times New Roman" w:eastAsia="Times New Roman" w:cs="Times New Roman"/>
          <w:noProof w:val="0"/>
          <w:sz w:val="28"/>
          <w:szCs w:val="28"/>
          <w:lang w:val="ru-RU"/>
        </w:rPr>
        <w:t>Подпись ______________/Соколова Е. В.</w:t>
      </w:r>
    </w:p>
    <w:p w:rsidR="763AF1AF" w:rsidP="763AF1AF" w:rsidRDefault="763AF1AF" w14:paraId="14DFAA36" w14:textId="34355EB0">
      <w:pPr>
        <w:spacing w:after="160" w:afterAutospacing="off" w:line="257" w:lineRule="auto"/>
        <w:ind w:left="-20" w:right="-20"/>
        <w:jc w:val="right"/>
      </w:pPr>
      <w:r w:rsidRPr="763AF1AF" w:rsidR="763AF1AF">
        <w:rPr>
          <w:rFonts w:ascii="Times New Roman" w:hAnsi="Times New Roman" w:eastAsia="Times New Roman" w:cs="Times New Roman"/>
          <w:noProof w:val="0"/>
          <w:sz w:val="28"/>
          <w:szCs w:val="28"/>
          <w:lang w:val="ru-RU"/>
        </w:rPr>
        <w:t xml:space="preserve"> </w:t>
      </w:r>
    </w:p>
    <w:p w:rsidR="763AF1AF" w:rsidP="763AF1AF" w:rsidRDefault="763AF1AF" w14:paraId="5505D5B1" w14:textId="7E9AE0AA">
      <w:pPr>
        <w:spacing w:after="160" w:afterAutospacing="off" w:line="257" w:lineRule="auto"/>
        <w:ind w:left="-20" w:right="-20"/>
        <w:jc w:val="center"/>
      </w:pPr>
      <w:r w:rsidRPr="763AF1AF" w:rsidR="763AF1AF">
        <w:rPr>
          <w:rFonts w:ascii="Times New Roman" w:hAnsi="Times New Roman" w:eastAsia="Times New Roman" w:cs="Times New Roman"/>
          <w:noProof w:val="0"/>
          <w:sz w:val="28"/>
          <w:szCs w:val="28"/>
          <w:lang w:val="ru-RU"/>
        </w:rPr>
        <w:t>Волгоград, 2023</w:t>
      </w:r>
    </w:p>
    <w:p w:rsidR="763AF1AF" w:rsidRDefault="763AF1AF" w14:paraId="04E3E33F" w14:textId="4FD64A1E">
      <w:r>
        <w:br w:type="page"/>
      </w:r>
    </w:p>
    <w:p w:rsidR="763AF1AF" w:rsidP="763AF1AF" w:rsidRDefault="763AF1AF" w14:paraId="5BE23FD9" w14:textId="4DC05FD9">
      <w:pPr>
        <w:pStyle w:val="Normal"/>
        <w:spacing w:after="160" w:afterAutospacing="off" w:line="257" w:lineRule="auto"/>
        <w:ind w:left="-20" w:right="-20"/>
        <w:jc w:val="left"/>
        <w:rPr>
          <w:rFonts w:ascii="Times New Roman" w:hAnsi="Times New Roman" w:eastAsia="Times New Roman" w:cs="Times New Roman"/>
          <w:noProof w:val="0"/>
          <w:sz w:val="28"/>
          <w:szCs w:val="28"/>
          <w:lang w:val="ru-RU"/>
        </w:rPr>
      </w:pPr>
      <w:r w:rsidRPr="763AF1AF" w:rsidR="763AF1AF">
        <w:rPr>
          <w:rFonts w:ascii="Times New Roman" w:hAnsi="Times New Roman" w:eastAsia="Times New Roman" w:cs="Times New Roman"/>
          <w:noProof w:val="0"/>
          <w:sz w:val="28"/>
          <w:szCs w:val="28"/>
          <w:lang w:val="ru-RU"/>
        </w:rPr>
        <w:t xml:space="preserve">Оглавление </w:t>
      </w:r>
    </w:p>
    <w:p w:rsidR="763AF1AF" w:rsidP="0C25DA30" w:rsidRDefault="763AF1AF" w14:paraId="71206361" w14:textId="5E7FE2B8">
      <w:pPr>
        <w:pStyle w:val="Normal"/>
        <w:spacing w:after="160" w:afterAutospacing="off" w:line="257" w:lineRule="auto"/>
        <w:ind w:left="-20" w:right="-20"/>
        <w:jc w:val="left"/>
        <w:rPr>
          <w:rFonts w:ascii="Times New Roman" w:hAnsi="Times New Roman" w:eastAsia="Times New Roman" w:cs="Times New Roman"/>
          <w:noProof w:val="0"/>
          <w:sz w:val="28"/>
          <w:szCs w:val="28"/>
          <w:lang w:val="ru-RU"/>
        </w:rPr>
      </w:pPr>
      <w:r w:rsidRPr="0C25DA30" w:rsidR="763AF1AF">
        <w:rPr>
          <w:rFonts w:ascii="Times New Roman" w:hAnsi="Times New Roman" w:eastAsia="Times New Roman" w:cs="Times New Roman"/>
          <w:noProof w:val="0"/>
          <w:sz w:val="28"/>
          <w:szCs w:val="28"/>
          <w:lang w:val="ru-RU"/>
        </w:rPr>
        <w:t>Введение...........................................................................................................</w:t>
      </w:r>
      <w:r w:rsidRPr="0C25DA30" w:rsidR="0DAFD1C7">
        <w:rPr>
          <w:rFonts w:ascii="Times New Roman" w:hAnsi="Times New Roman" w:eastAsia="Times New Roman" w:cs="Times New Roman"/>
          <w:noProof w:val="0"/>
          <w:sz w:val="28"/>
          <w:szCs w:val="28"/>
          <w:lang w:val="ru-RU"/>
        </w:rPr>
        <w:t>3-5 С.</w:t>
      </w:r>
    </w:p>
    <w:p w:rsidR="763AF1AF" w:rsidP="763AF1AF" w:rsidRDefault="763AF1AF" w14:paraId="7943CACA" w14:textId="3D9F2598">
      <w:pPr>
        <w:pStyle w:val="Normal"/>
        <w:spacing w:after="160" w:afterAutospacing="off" w:line="257" w:lineRule="auto"/>
        <w:ind w:left="-20" w:right="-20"/>
        <w:jc w:val="left"/>
      </w:pPr>
      <w:r w:rsidRPr="763AF1AF" w:rsidR="763AF1AF">
        <w:rPr>
          <w:rFonts w:ascii="Times New Roman" w:hAnsi="Times New Roman" w:eastAsia="Times New Roman" w:cs="Times New Roman"/>
          <w:noProof w:val="0"/>
          <w:sz w:val="28"/>
          <w:szCs w:val="28"/>
          <w:lang w:val="ru-RU"/>
        </w:rPr>
        <w:t>Глава I. Явление электромагнитной индукции....................................................................................................................</w:t>
      </w:r>
    </w:p>
    <w:p w:rsidR="763AF1AF" w:rsidP="763AF1AF" w:rsidRDefault="763AF1AF" w14:paraId="34CAEA80" w14:textId="6E59CBFB">
      <w:pPr>
        <w:pStyle w:val="Normal"/>
        <w:spacing w:after="160" w:afterAutospacing="off" w:line="257" w:lineRule="auto"/>
        <w:ind w:left="-20" w:right="-20"/>
        <w:jc w:val="left"/>
        <w:rPr/>
      </w:pPr>
      <w:r w:rsidRPr="0C25DA30" w:rsidR="763AF1AF">
        <w:rPr>
          <w:rFonts w:ascii="Times New Roman" w:hAnsi="Times New Roman" w:eastAsia="Times New Roman" w:cs="Times New Roman"/>
          <w:noProof w:val="0"/>
          <w:sz w:val="28"/>
          <w:szCs w:val="28"/>
          <w:lang w:val="ru-RU"/>
        </w:rPr>
        <w:t>1.1 Открытие электромагнитной индукции..........................................................................................................</w:t>
      </w:r>
      <w:r w:rsidRPr="0C25DA30" w:rsidR="361D7272">
        <w:rPr>
          <w:rFonts w:ascii="Times New Roman" w:hAnsi="Times New Roman" w:eastAsia="Times New Roman" w:cs="Times New Roman"/>
          <w:noProof w:val="0"/>
          <w:sz w:val="28"/>
          <w:szCs w:val="28"/>
          <w:lang w:val="ru-RU"/>
        </w:rPr>
        <w:t>6-</w:t>
      </w:r>
      <w:r w:rsidRPr="0C25DA30" w:rsidR="12031545">
        <w:rPr>
          <w:rFonts w:ascii="Times New Roman" w:hAnsi="Times New Roman" w:eastAsia="Times New Roman" w:cs="Times New Roman"/>
          <w:noProof w:val="0"/>
          <w:sz w:val="28"/>
          <w:szCs w:val="28"/>
          <w:lang w:val="ru-RU"/>
        </w:rPr>
        <w:t>7</w:t>
      </w:r>
      <w:r w:rsidRPr="0C25DA30" w:rsidR="361D7272">
        <w:rPr>
          <w:rFonts w:ascii="Times New Roman" w:hAnsi="Times New Roman" w:eastAsia="Times New Roman" w:cs="Times New Roman"/>
          <w:noProof w:val="0"/>
          <w:sz w:val="28"/>
          <w:szCs w:val="28"/>
          <w:lang w:val="ru-RU"/>
        </w:rPr>
        <w:t xml:space="preserve"> С</w:t>
      </w:r>
      <w:r w:rsidRPr="0C25DA30" w:rsidR="763AF1AF">
        <w:rPr>
          <w:rFonts w:ascii="Times New Roman" w:hAnsi="Times New Roman" w:eastAsia="Times New Roman" w:cs="Times New Roman"/>
          <w:noProof w:val="0"/>
          <w:sz w:val="28"/>
          <w:szCs w:val="28"/>
          <w:lang w:val="ru-RU"/>
        </w:rPr>
        <w:t>.</w:t>
      </w:r>
    </w:p>
    <w:p w:rsidR="763AF1AF" w:rsidP="763AF1AF" w:rsidRDefault="763AF1AF" w14:paraId="38071170" w14:textId="08693066">
      <w:pPr>
        <w:pStyle w:val="Normal"/>
        <w:spacing w:after="160" w:afterAutospacing="off" w:line="257" w:lineRule="auto"/>
        <w:ind w:left="-20" w:right="-20"/>
        <w:jc w:val="left"/>
        <w:rPr/>
      </w:pPr>
      <w:r w:rsidRPr="0C25DA30" w:rsidR="763AF1AF">
        <w:rPr>
          <w:rFonts w:ascii="Times New Roman" w:hAnsi="Times New Roman" w:eastAsia="Times New Roman" w:cs="Times New Roman"/>
          <w:noProof w:val="0"/>
          <w:sz w:val="28"/>
          <w:szCs w:val="28"/>
          <w:lang w:val="ru-RU"/>
        </w:rPr>
        <w:t>1.2. Типы беспроводной передачи электроэнергии и её преимущества/недостатки по сравнению с электромагнитной индукцией....................................................................................................</w:t>
      </w:r>
      <w:r w:rsidRPr="0C25DA30" w:rsidR="2B1C799C">
        <w:rPr>
          <w:rFonts w:ascii="Times New Roman" w:hAnsi="Times New Roman" w:eastAsia="Times New Roman" w:cs="Times New Roman"/>
          <w:noProof w:val="0"/>
          <w:sz w:val="28"/>
          <w:szCs w:val="28"/>
          <w:lang w:val="ru-RU"/>
        </w:rPr>
        <w:t>...</w:t>
      </w:r>
      <w:r w:rsidRPr="0C25DA30" w:rsidR="30776ED3">
        <w:rPr>
          <w:rFonts w:ascii="Times New Roman" w:hAnsi="Times New Roman" w:eastAsia="Times New Roman" w:cs="Times New Roman"/>
          <w:noProof w:val="0"/>
          <w:sz w:val="28"/>
          <w:szCs w:val="28"/>
          <w:lang w:val="ru-RU"/>
        </w:rPr>
        <w:t>7</w:t>
      </w:r>
      <w:r w:rsidRPr="0C25DA30" w:rsidR="2B1C799C">
        <w:rPr>
          <w:rFonts w:ascii="Times New Roman" w:hAnsi="Times New Roman" w:eastAsia="Times New Roman" w:cs="Times New Roman"/>
          <w:noProof w:val="0"/>
          <w:sz w:val="28"/>
          <w:szCs w:val="28"/>
          <w:lang w:val="ru-RU"/>
        </w:rPr>
        <w:t>-</w:t>
      </w:r>
      <w:r w:rsidRPr="0C25DA30" w:rsidR="153D7D04">
        <w:rPr>
          <w:rFonts w:ascii="Times New Roman" w:hAnsi="Times New Roman" w:eastAsia="Times New Roman" w:cs="Times New Roman"/>
          <w:noProof w:val="0"/>
          <w:sz w:val="28"/>
          <w:szCs w:val="28"/>
          <w:lang w:val="ru-RU"/>
        </w:rPr>
        <w:t>12</w:t>
      </w:r>
      <w:r w:rsidRPr="0C25DA30" w:rsidR="2B1C799C">
        <w:rPr>
          <w:rFonts w:ascii="Times New Roman" w:hAnsi="Times New Roman" w:eastAsia="Times New Roman" w:cs="Times New Roman"/>
          <w:noProof w:val="0"/>
          <w:sz w:val="28"/>
          <w:szCs w:val="28"/>
          <w:lang w:val="ru-RU"/>
        </w:rPr>
        <w:t xml:space="preserve"> С</w:t>
      </w:r>
      <w:r w:rsidRPr="0C25DA30" w:rsidR="763AF1AF">
        <w:rPr>
          <w:rFonts w:ascii="Times New Roman" w:hAnsi="Times New Roman" w:eastAsia="Times New Roman" w:cs="Times New Roman"/>
          <w:noProof w:val="0"/>
          <w:sz w:val="28"/>
          <w:szCs w:val="28"/>
          <w:lang w:val="ru-RU"/>
        </w:rPr>
        <w:t>.</w:t>
      </w:r>
    </w:p>
    <w:p w:rsidR="763AF1AF" w:rsidP="0C25DA30" w:rsidRDefault="763AF1AF" w14:paraId="4706B55C" w14:textId="6D248B60">
      <w:pPr>
        <w:pStyle w:val="Normal"/>
        <w:spacing w:after="160" w:afterAutospacing="off" w:line="257" w:lineRule="auto"/>
        <w:ind w:left="-20" w:right="-20"/>
        <w:jc w:val="left"/>
        <w:rPr>
          <w:rFonts w:ascii="Times New Roman" w:hAnsi="Times New Roman" w:eastAsia="Times New Roman" w:cs="Times New Roman"/>
          <w:noProof w:val="0"/>
          <w:sz w:val="28"/>
          <w:szCs w:val="28"/>
          <w:lang w:val="ru-RU"/>
        </w:rPr>
      </w:pPr>
      <w:r w:rsidRPr="0C25DA30" w:rsidR="763AF1AF">
        <w:rPr>
          <w:rFonts w:ascii="Times New Roman" w:hAnsi="Times New Roman" w:eastAsia="Times New Roman" w:cs="Times New Roman"/>
          <w:noProof w:val="0"/>
          <w:sz w:val="28"/>
          <w:szCs w:val="28"/>
          <w:lang w:val="ru-RU"/>
        </w:rPr>
        <w:t>1.3 Вывод к главе</w:t>
      </w:r>
      <w:r w:rsidRPr="0C25DA30" w:rsidR="29531DDA">
        <w:rPr>
          <w:rFonts w:ascii="Times New Roman" w:hAnsi="Times New Roman" w:eastAsia="Times New Roman" w:cs="Times New Roman"/>
          <w:noProof w:val="0"/>
          <w:sz w:val="28"/>
          <w:szCs w:val="28"/>
          <w:lang w:val="ru-RU"/>
        </w:rPr>
        <w:t xml:space="preserve"> </w:t>
      </w:r>
      <w:r w:rsidRPr="0C25DA30" w:rsidR="763AF1AF">
        <w:rPr>
          <w:rFonts w:ascii="Times New Roman" w:hAnsi="Times New Roman" w:eastAsia="Times New Roman" w:cs="Times New Roman"/>
          <w:noProof w:val="0"/>
          <w:sz w:val="28"/>
          <w:szCs w:val="28"/>
          <w:lang w:val="ru-RU"/>
        </w:rPr>
        <w:t>I............................................................................................</w:t>
      </w:r>
      <w:r w:rsidRPr="0C25DA30" w:rsidR="21D69EE1">
        <w:rPr>
          <w:rFonts w:ascii="Times New Roman" w:hAnsi="Times New Roman" w:eastAsia="Times New Roman" w:cs="Times New Roman"/>
          <w:noProof w:val="0"/>
          <w:sz w:val="28"/>
          <w:szCs w:val="28"/>
          <w:lang w:val="ru-RU"/>
        </w:rPr>
        <w:t>12 С</w:t>
      </w:r>
      <w:r w:rsidRPr="0C25DA30" w:rsidR="763AF1AF">
        <w:rPr>
          <w:rFonts w:ascii="Times New Roman" w:hAnsi="Times New Roman" w:eastAsia="Times New Roman" w:cs="Times New Roman"/>
          <w:noProof w:val="0"/>
          <w:sz w:val="28"/>
          <w:szCs w:val="28"/>
          <w:lang w:val="ru-RU"/>
        </w:rPr>
        <w:t>.</w:t>
      </w:r>
    </w:p>
    <w:p w:rsidR="763AF1AF" w:rsidP="763AF1AF" w:rsidRDefault="763AF1AF" w14:paraId="2E7C136A" w14:textId="7ADB662F">
      <w:pPr>
        <w:pStyle w:val="Normal"/>
        <w:spacing w:after="160" w:afterAutospacing="off" w:line="257" w:lineRule="auto"/>
        <w:ind w:left="-20" w:right="-20"/>
        <w:jc w:val="left"/>
      </w:pPr>
      <w:r w:rsidRPr="763AF1AF" w:rsidR="763AF1AF">
        <w:rPr>
          <w:rFonts w:ascii="Times New Roman" w:hAnsi="Times New Roman" w:eastAsia="Times New Roman" w:cs="Times New Roman"/>
          <w:noProof w:val="0"/>
          <w:sz w:val="28"/>
          <w:szCs w:val="28"/>
          <w:lang w:val="ru-RU"/>
        </w:rPr>
        <w:t xml:space="preserve"> </w:t>
      </w:r>
    </w:p>
    <w:p w:rsidR="763AF1AF" w:rsidP="0C25DA30" w:rsidRDefault="763AF1AF" w14:paraId="2D8C2A68" w14:textId="0D10B889">
      <w:pPr>
        <w:pStyle w:val="Normal"/>
        <w:spacing w:after="160" w:afterAutospacing="off" w:line="257" w:lineRule="auto"/>
        <w:ind w:left="-20" w:right="-20"/>
        <w:jc w:val="left"/>
        <w:rPr>
          <w:rFonts w:ascii="Times New Roman" w:hAnsi="Times New Roman" w:eastAsia="Times New Roman" w:cs="Times New Roman"/>
          <w:noProof w:val="0"/>
          <w:sz w:val="28"/>
          <w:szCs w:val="28"/>
          <w:lang w:val="ru-RU"/>
        </w:rPr>
      </w:pPr>
      <w:r w:rsidRPr="0C25DA30" w:rsidR="763AF1AF">
        <w:rPr>
          <w:rFonts w:ascii="Times New Roman" w:hAnsi="Times New Roman" w:eastAsia="Times New Roman" w:cs="Times New Roman"/>
          <w:noProof w:val="0"/>
          <w:sz w:val="28"/>
          <w:szCs w:val="28"/>
          <w:lang w:val="ru-RU"/>
        </w:rPr>
        <w:t xml:space="preserve">Глава II. Технология </w:t>
      </w:r>
      <w:r w:rsidRPr="0C25DA30" w:rsidR="5A3ABF7F">
        <w:rPr>
          <w:rFonts w:ascii="Times New Roman" w:hAnsi="Times New Roman" w:eastAsia="Times New Roman" w:cs="Times New Roman"/>
          <w:noProof w:val="0"/>
          <w:sz w:val="28"/>
          <w:szCs w:val="28"/>
          <w:lang w:val="ru-RU"/>
        </w:rPr>
        <w:t>беспроводной</w:t>
      </w:r>
      <w:r w:rsidRPr="0C25DA30" w:rsidR="763AF1AF">
        <w:rPr>
          <w:rFonts w:ascii="Times New Roman" w:hAnsi="Times New Roman" w:eastAsia="Times New Roman" w:cs="Times New Roman"/>
          <w:noProof w:val="0"/>
          <w:sz w:val="28"/>
          <w:szCs w:val="28"/>
          <w:lang w:val="ru-RU"/>
        </w:rPr>
        <w:t xml:space="preserve"> передачи энергии с помощью индукции...................................................................................................................</w:t>
      </w:r>
      <w:r w:rsidRPr="0C25DA30" w:rsidR="0DFF763D">
        <w:rPr>
          <w:rFonts w:ascii="Times New Roman" w:hAnsi="Times New Roman" w:eastAsia="Times New Roman" w:cs="Times New Roman"/>
          <w:noProof w:val="0"/>
          <w:sz w:val="28"/>
          <w:szCs w:val="28"/>
          <w:lang w:val="ru-RU"/>
        </w:rPr>
        <w:t>.</w:t>
      </w:r>
    </w:p>
    <w:p w:rsidR="763AF1AF" w:rsidP="0C25DA30" w:rsidRDefault="763AF1AF" w14:paraId="78E2D014" w14:textId="4F3BCD8F">
      <w:pPr>
        <w:pStyle w:val="Normal"/>
        <w:spacing w:after="160" w:afterAutospacing="off" w:line="257" w:lineRule="auto"/>
        <w:ind w:left="-20" w:right="-20"/>
        <w:jc w:val="left"/>
        <w:rPr>
          <w:rFonts w:ascii="Times New Roman" w:hAnsi="Times New Roman" w:eastAsia="Times New Roman" w:cs="Times New Roman"/>
          <w:noProof w:val="0"/>
          <w:sz w:val="28"/>
          <w:szCs w:val="28"/>
          <w:lang w:val="ru-RU"/>
        </w:rPr>
      </w:pPr>
      <w:r w:rsidRPr="0C25DA30" w:rsidR="763AF1AF">
        <w:rPr>
          <w:rFonts w:ascii="Times New Roman" w:hAnsi="Times New Roman" w:eastAsia="Times New Roman" w:cs="Times New Roman"/>
          <w:noProof w:val="0"/>
          <w:sz w:val="28"/>
          <w:szCs w:val="28"/>
          <w:lang w:val="ru-RU"/>
        </w:rPr>
        <w:t>2.1. Принципы работы устройств, основанных на явлении электромагнитной индукции</w:t>
      </w:r>
      <w:r w:rsidRPr="0C25DA30" w:rsidR="289A7E31">
        <w:rPr>
          <w:rFonts w:ascii="Times New Roman" w:hAnsi="Times New Roman" w:eastAsia="Times New Roman" w:cs="Times New Roman"/>
          <w:noProof w:val="0"/>
          <w:sz w:val="28"/>
          <w:szCs w:val="28"/>
          <w:lang w:val="ru-RU"/>
        </w:rPr>
        <w:t>......................................................................................................</w:t>
      </w:r>
      <w:r w:rsidRPr="0C25DA30" w:rsidR="33A28E0B">
        <w:rPr>
          <w:rFonts w:ascii="Times New Roman" w:hAnsi="Times New Roman" w:eastAsia="Times New Roman" w:cs="Times New Roman"/>
          <w:noProof w:val="0"/>
          <w:sz w:val="28"/>
          <w:szCs w:val="28"/>
          <w:lang w:val="ru-RU"/>
        </w:rPr>
        <w:t>13-14 С</w:t>
      </w:r>
      <w:r w:rsidRPr="0C25DA30" w:rsidR="289A7E31">
        <w:rPr>
          <w:rFonts w:ascii="Times New Roman" w:hAnsi="Times New Roman" w:eastAsia="Times New Roman" w:cs="Times New Roman"/>
          <w:noProof w:val="0"/>
          <w:sz w:val="28"/>
          <w:szCs w:val="28"/>
          <w:lang w:val="ru-RU"/>
        </w:rPr>
        <w:t>.</w:t>
      </w:r>
    </w:p>
    <w:p w:rsidR="763AF1AF" w:rsidP="0C25DA30" w:rsidRDefault="763AF1AF" w14:paraId="63BF6013" w14:textId="12D41EE8">
      <w:pPr>
        <w:pStyle w:val="Normal"/>
        <w:spacing w:after="160" w:afterAutospacing="off" w:line="257" w:lineRule="auto"/>
        <w:ind w:left="-20" w:right="-20"/>
        <w:jc w:val="left"/>
        <w:rPr>
          <w:rFonts w:ascii="Times New Roman" w:hAnsi="Times New Roman" w:eastAsia="Times New Roman" w:cs="Times New Roman"/>
          <w:noProof w:val="0"/>
          <w:sz w:val="28"/>
          <w:szCs w:val="28"/>
          <w:lang w:val="ru-RU"/>
        </w:rPr>
      </w:pPr>
      <w:r w:rsidRPr="0C25DA30" w:rsidR="763AF1AF">
        <w:rPr>
          <w:rFonts w:ascii="Times New Roman" w:hAnsi="Times New Roman" w:eastAsia="Times New Roman" w:cs="Times New Roman"/>
          <w:noProof w:val="0"/>
          <w:sz w:val="28"/>
          <w:szCs w:val="28"/>
          <w:lang w:val="ru-RU"/>
        </w:rPr>
        <w:t>2.2. Применение электромагнитной индукции в повседневной жизни и промышленности в наше время......................................................................................</w:t>
      </w:r>
      <w:r w:rsidRPr="0C25DA30" w:rsidR="3EEB6438">
        <w:rPr>
          <w:rFonts w:ascii="Times New Roman" w:hAnsi="Times New Roman" w:eastAsia="Times New Roman" w:cs="Times New Roman"/>
          <w:noProof w:val="0"/>
          <w:sz w:val="28"/>
          <w:szCs w:val="28"/>
          <w:lang w:val="ru-RU"/>
        </w:rPr>
        <w:t>............</w:t>
      </w:r>
      <w:r w:rsidRPr="0C25DA30" w:rsidR="763AF1AF">
        <w:rPr>
          <w:rFonts w:ascii="Times New Roman" w:hAnsi="Times New Roman" w:eastAsia="Times New Roman" w:cs="Times New Roman"/>
          <w:noProof w:val="0"/>
          <w:sz w:val="28"/>
          <w:szCs w:val="28"/>
          <w:lang w:val="ru-RU"/>
        </w:rPr>
        <w:t>...........</w:t>
      </w:r>
      <w:r w:rsidRPr="0C25DA30" w:rsidR="676E7526">
        <w:rPr>
          <w:rFonts w:ascii="Times New Roman" w:hAnsi="Times New Roman" w:eastAsia="Times New Roman" w:cs="Times New Roman"/>
          <w:noProof w:val="0"/>
          <w:sz w:val="28"/>
          <w:szCs w:val="28"/>
          <w:lang w:val="ru-RU"/>
        </w:rPr>
        <w:t>14-18 С.</w:t>
      </w:r>
    </w:p>
    <w:p w:rsidR="763AF1AF" w:rsidP="763AF1AF" w:rsidRDefault="763AF1AF" w14:paraId="6B0BD1C9" w14:textId="163666E5">
      <w:pPr>
        <w:pStyle w:val="Normal"/>
        <w:spacing w:after="160" w:afterAutospacing="off" w:line="257" w:lineRule="auto"/>
        <w:ind w:left="-20" w:right="-20"/>
        <w:jc w:val="left"/>
      </w:pPr>
      <w:r w:rsidRPr="763AF1AF" w:rsidR="763AF1AF">
        <w:rPr>
          <w:rFonts w:ascii="Times New Roman" w:hAnsi="Times New Roman" w:eastAsia="Times New Roman" w:cs="Times New Roman"/>
          <w:noProof w:val="0"/>
          <w:sz w:val="28"/>
          <w:szCs w:val="28"/>
          <w:lang w:val="ru-RU"/>
        </w:rPr>
        <w:t>2.3. Перспективы развития электромагнитной индукции в будущем</w:t>
      </w:r>
    </w:p>
    <w:p w:rsidR="763AF1AF" w:rsidP="0C25DA30" w:rsidRDefault="763AF1AF" w14:paraId="51459EC2" w14:textId="3D386D4D">
      <w:pPr>
        <w:pStyle w:val="Normal"/>
        <w:spacing w:after="160" w:afterAutospacing="off" w:line="257" w:lineRule="auto"/>
        <w:ind w:left="-20" w:right="-20"/>
        <w:jc w:val="left"/>
        <w:rPr>
          <w:rFonts w:ascii="Times New Roman" w:hAnsi="Times New Roman" w:eastAsia="Times New Roman" w:cs="Times New Roman"/>
          <w:noProof w:val="0"/>
          <w:sz w:val="28"/>
          <w:szCs w:val="28"/>
          <w:lang w:val="ru-RU"/>
        </w:rPr>
      </w:pPr>
      <w:r w:rsidRPr="0C25DA30" w:rsidR="763AF1AF">
        <w:rPr>
          <w:rFonts w:ascii="Times New Roman" w:hAnsi="Times New Roman" w:eastAsia="Times New Roman" w:cs="Times New Roman"/>
          <w:noProof w:val="0"/>
          <w:sz w:val="28"/>
          <w:szCs w:val="28"/>
          <w:lang w:val="ru-RU"/>
        </w:rPr>
        <w:t>Заключение.....................................................................................</w:t>
      </w:r>
      <w:r w:rsidRPr="0C25DA30" w:rsidR="478B2E75">
        <w:rPr>
          <w:rFonts w:ascii="Times New Roman" w:hAnsi="Times New Roman" w:eastAsia="Times New Roman" w:cs="Times New Roman"/>
          <w:noProof w:val="0"/>
          <w:sz w:val="28"/>
          <w:szCs w:val="28"/>
          <w:lang w:val="ru-RU"/>
        </w:rPr>
        <w:t>..........</w:t>
      </w:r>
      <w:r w:rsidRPr="0C25DA30" w:rsidR="763AF1AF">
        <w:rPr>
          <w:rFonts w:ascii="Times New Roman" w:hAnsi="Times New Roman" w:eastAsia="Times New Roman" w:cs="Times New Roman"/>
          <w:noProof w:val="0"/>
          <w:sz w:val="28"/>
          <w:szCs w:val="28"/>
          <w:lang w:val="ru-RU"/>
        </w:rPr>
        <w:t>....</w:t>
      </w:r>
      <w:r w:rsidRPr="0C25DA30" w:rsidR="7CE15770">
        <w:rPr>
          <w:rFonts w:ascii="Times New Roman" w:hAnsi="Times New Roman" w:eastAsia="Times New Roman" w:cs="Times New Roman"/>
          <w:noProof w:val="0"/>
          <w:sz w:val="28"/>
          <w:szCs w:val="28"/>
          <w:lang w:val="ru-RU"/>
        </w:rPr>
        <w:t>18-19 С.</w:t>
      </w:r>
    </w:p>
    <w:p w:rsidR="763AF1AF" w:rsidP="0C25DA30" w:rsidRDefault="763AF1AF" w14:paraId="32790311" w14:textId="0F730FC5">
      <w:pPr>
        <w:pStyle w:val="Normal"/>
        <w:spacing w:after="160" w:afterAutospacing="off" w:line="257" w:lineRule="auto"/>
        <w:ind w:left="-20" w:right="-20"/>
        <w:jc w:val="left"/>
        <w:rPr/>
      </w:pPr>
      <w:r w:rsidRPr="0C25DA30" w:rsidR="763AF1AF">
        <w:rPr>
          <w:rFonts w:ascii="Times New Roman" w:hAnsi="Times New Roman" w:eastAsia="Times New Roman" w:cs="Times New Roman"/>
          <w:noProof w:val="0"/>
          <w:sz w:val="28"/>
          <w:szCs w:val="28"/>
          <w:lang w:val="ru-RU"/>
        </w:rPr>
        <w:t>Список используемой литературы.......................................................................</w:t>
      </w:r>
      <w:r>
        <w:br w:type="page"/>
      </w:r>
    </w:p>
    <w:p w:rsidR="763AF1AF" w:rsidP="763AF1AF" w:rsidRDefault="763AF1AF" w14:paraId="7EB43285" w14:textId="641387C9">
      <w:pPr>
        <w:spacing w:before="72" w:beforeAutospacing="off"/>
        <w:ind w:left="-20" w:right="85"/>
        <w:jc w:val="center"/>
      </w:pPr>
      <w:r w:rsidRPr="763AF1AF" w:rsidR="763AF1AF">
        <w:rPr>
          <w:rFonts w:ascii="Times New Roman" w:hAnsi="Times New Roman" w:eastAsia="Times New Roman" w:cs="Times New Roman"/>
          <w:b w:val="1"/>
          <w:bCs w:val="1"/>
          <w:noProof w:val="0"/>
          <w:sz w:val="34"/>
          <w:szCs w:val="34"/>
          <w:lang w:val="ru-RU"/>
        </w:rPr>
        <w:t>Введение</w:t>
      </w:r>
    </w:p>
    <w:p w:rsidR="763AF1AF" w:rsidP="763AF1AF" w:rsidRDefault="763AF1AF" w14:paraId="4F14D8FC" w14:textId="29CFD6A8">
      <w:pPr>
        <w:spacing w:before="8" w:beforeAutospacing="off"/>
        <w:ind w:left="-20" w:right="-20"/>
        <w:jc w:val="left"/>
      </w:pPr>
      <w:r w:rsidRPr="763AF1AF" w:rsidR="763AF1AF">
        <w:rPr>
          <w:rFonts w:ascii="Times New Roman" w:hAnsi="Times New Roman" w:eastAsia="Times New Roman" w:cs="Times New Roman"/>
          <w:b w:val="1"/>
          <w:bCs w:val="1"/>
          <w:noProof w:val="0"/>
          <w:sz w:val="27"/>
          <w:szCs w:val="27"/>
          <w:lang w:val="ru-RU"/>
        </w:rPr>
        <w:t xml:space="preserve"> </w:t>
      </w:r>
    </w:p>
    <w:p w:rsidR="763AF1AF" w:rsidP="763AF1AF" w:rsidRDefault="763AF1AF" w14:paraId="727CFED4" w14:textId="489C0822">
      <w:pPr>
        <w:spacing w:before="1" w:beforeAutospacing="off" w:line="360" w:lineRule="auto"/>
        <w:ind w:left="-20" w:right="304" w:firstLine="567"/>
        <w:jc w:val="both"/>
      </w:pPr>
      <w:r w:rsidRPr="763AF1AF" w:rsidR="763AF1AF">
        <w:rPr>
          <w:rFonts w:ascii="Times New Roman" w:hAnsi="Times New Roman" w:eastAsia="Times New Roman" w:cs="Times New Roman"/>
          <w:noProof w:val="0"/>
          <w:sz w:val="28"/>
          <w:szCs w:val="28"/>
          <w:lang w:val="ru-RU"/>
        </w:rPr>
        <w:t>В настоящее время технологии беспроводной передачи электрической энергии переживают бурное развитие, связанное с огромным количеством потребителей, желающих получать энергию без проводов.</w:t>
      </w:r>
    </w:p>
    <w:p w:rsidR="763AF1AF" w:rsidP="763AF1AF" w:rsidRDefault="763AF1AF" w14:paraId="736E67BC" w14:textId="5EFB9521">
      <w:pPr>
        <w:spacing w:line="360" w:lineRule="auto"/>
        <w:ind w:left="-20" w:right="303" w:firstLine="567"/>
        <w:jc w:val="both"/>
      </w:pPr>
      <w:r w:rsidRPr="763AF1AF" w:rsidR="763AF1AF">
        <w:rPr>
          <w:rFonts w:ascii="Times New Roman" w:hAnsi="Times New Roman" w:eastAsia="Times New Roman" w:cs="Times New Roman"/>
          <w:noProof w:val="0"/>
          <w:sz w:val="28"/>
          <w:szCs w:val="28"/>
          <w:lang w:val="ru-RU"/>
        </w:rPr>
        <w:t>Действительно, в наш век высоких технологий трудно не найти устройства работающих беспроводным путем с помощью различного рода аккумуляторных батарей (компьютерная мышь, ноутбук, смартфон и другие интеллектуальные гаджеты). Не все аккумуляторные батареи способны питать приемник достаточно длительное время, а если это и возможно, то размеры батареи составляют слишком большие величины.</w:t>
      </w:r>
    </w:p>
    <w:p w:rsidR="763AF1AF" w:rsidP="763AF1AF" w:rsidRDefault="763AF1AF" w14:paraId="5594D0AB" w14:textId="4FCCEE81">
      <w:pPr>
        <w:spacing w:line="360" w:lineRule="auto"/>
        <w:ind w:left="-20" w:right="308" w:firstLine="567"/>
        <w:jc w:val="both"/>
      </w:pPr>
      <w:r w:rsidRPr="763AF1AF" w:rsidR="763AF1AF">
        <w:rPr>
          <w:rFonts w:ascii="Times New Roman" w:hAnsi="Times New Roman" w:eastAsia="Times New Roman" w:cs="Times New Roman"/>
          <w:noProof w:val="0"/>
          <w:sz w:val="28"/>
          <w:szCs w:val="28"/>
          <w:lang w:val="ru-RU"/>
        </w:rPr>
        <w:t>Решением данной проблемы является технологии беспроводной передачи энергии, а именно беспроводная передача энергии для зарядки аккумуляторов. В мировой практике уже на протяжении последнего десятка лет активно как развиваются, так и внедряются технологии беспроводных зарядных устройств такими зарубежными гигантами мировой индустрии в электронной сфере, как Qualcomm Incorporated, Intel, Samsung, WiTricity и множество других.</w:t>
      </w:r>
    </w:p>
    <w:p w:rsidR="763AF1AF" w:rsidP="763AF1AF" w:rsidRDefault="763AF1AF" w14:paraId="00686F53" w14:textId="6A57BEAE">
      <w:pPr>
        <w:spacing w:before="1" w:beforeAutospacing="off" w:line="360" w:lineRule="auto"/>
        <w:ind w:left="-20" w:right="303" w:firstLine="567"/>
        <w:jc w:val="both"/>
      </w:pPr>
      <w:r w:rsidRPr="763AF1AF" w:rsidR="763AF1AF">
        <w:rPr>
          <w:rFonts w:ascii="Times New Roman" w:hAnsi="Times New Roman" w:eastAsia="Times New Roman" w:cs="Times New Roman"/>
          <w:noProof w:val="0"/>
          <w:sz w:val="28"/>
          <w:szCs w:val="28"/>
          <w:lang w:val="ru-RU"/>
        </w:rPr>
        <w:t>Применение беспроводных устройств не является исключением только для зарядки аккумуляторов смартфонов и ноутбуков, данный вид технологии уже успешно применяют в промышленной сфере: заряд аккумуляторов транспортных средств, имплантируемых устройств в медицине, в военной технике, в качестве источника для светодиодного освещения в помещении и др. Принимая во внимание различные способы беспроводной передачи энергии и растущий спрос на данную технологию, производители и потребители такого рода устройств остановились на беспроводной передачи электроэнергии методом электромагнитной индукции.</w:t>
      </w:r>
    </w:p>
    <w:p w:rsidR="763AF1AF" w:rsidP="763AF1AF" w:rsidRDefault="763AF1AF" w14:paraId="788B95F1" w14:textId="4E6EAFF6">
      <w:pPr>
        <w:spacing w:before="67" w:beforeAutospacing="off" w:line="360" w:lineRule="auto"/>
        <w:ind w:left="-20" w:right="309"/>
        <w:jc w:val="both"/>
      </w:pPr>
      <w:r w:rsidRPr="763AF1AF" w:rsidR="763AF1AF">
        <w:rPr>
          <w:rFonts w:ascii="Times New Roman" w:hAnsi="Times New Roman" w:eastAsia="Times New Roman" w:cs="Times New Roman"/>
          <w:b w:val="1"/>
          <w:bCs w:val="1"/>
          <w:noProof w:val="0"/>
          <w:sz w:val="28"/>
          <w:szCs w:val="28"/>
          <w:lang w:val="ru-RU"/>
        </w:rPr>
        <w:t>Цель работы:</w:t>
      </w:r>
      <w:r w:rsidRPr="763AF1AF" w:rsidR="763AF1AF">
        <w:rPr>
          <w:rFonts w:ascii="Times New Roman" w:hAnsi="Times New Roman" w:eastAsia="Times New Roman" w:cs="Times New Roman"/>
          <w:noProof w:val="0"/>
          <w:sz w:val="28"/>
          <w:szCs w:val="28"/>
          <w:lang w:val="ru-RU"/>
        </w:rPr>
        <w:t xml:space="preserve"> выяснить, реально ли самостоятельно создать приспособления для беспроводной передачи энергии, а в частности электроэнергии, как одного из самых распространённых и востребованных в мире видов энергии, не используя при этом какого-либо специализированного оборудования.</w:t>
      </w:r>
    </w:p>
    <w:p w:rsidR="763AF1AF" w:rsidP="763AF1AF" w:rsidRDefault="763AF1AF" w14:paraId="5E493ABE" w14:textId="398E9A4B">
      <w:pPr>
        <w:spacing w:before="67" w:beforeAutospacing="off" w:line="360" w:lineRule="auto"/>
        <w:ind w:left="-20" w:right="309" w:firstLine="709"/>
        <w:jc w:val="both"/>
      </w:pPr>
      <w:r w:rsidRPr="763AF1AF" w:rsidR="763AF1AF">
        <w:rPr>
          <w:rFonts w:ascii="Times New Roman" w:hAnsi="Times New Roman" w:eastAsia="Times New Roman" w:cs="Times New Roman"/>
          <w:b w:val="1"/>
          <w:bCs w:val="1"/>
          <w:noProof w:val="0"/>
          <w:sz w:val="28"/>
          <w:szCs w:val="28"/>
          <w:lang w:val="ru-RU"/>
        </w:rPr>
        <w:t>Гипотеза:</w:t>
      </w:r>
      <w:r w:rsidRPr="763AF1AF" w:rsidR="763AF1AF">
        <w:rPr>
          <w:rFonts w:ascii="Times New Roman" w:hAnsi="Times New Roman" w:eastAsia="Times New Roman" w:cs="Times New Roman"/>
          <w:noProof w:val="0"/>
          <w:sz w:val="28"/>
          <w:szCs w:val="28"/>
          <w:lang w:val="ru-RU"/>
        </w:rPr>
        <w:t xml:space="preserve"> беспроводную передачу энергии можно осуществить без сложного оборудования, создав для этого несложное устройство; при этом оно будет обладать не очень большим КПД, и будет выполнять нужную задачу.</w:t>
      </w:r>
    </w:p>
    <w:p w:rsidR="763AF1AF" w:rsidP="763AF1AF" w:rsidRDefault="763AF1AF" w14:paraId="2B72BA9D" w14:textId="7B5379E3">
      <w:pPr>
        <w:spacing w:before="67" w:beforeAutospacing="off" w:line="360" w:lineRule="auto"/>
        <w:ind w:left="-20" w:right="309" w:firstLine="709"/>
        <w:jc w:val="both"/>
      </w:pPr>
      <w:r w:rsidRPr="763AF1AF" w:rsidR="763AF1AF">
        <w:rPr>
          <w:rFonts w:ascii="Times New Roman" w:hAnsi="Times New Roman" w:eastAsia="Times New Roman" w:cs="Times New Roman"/>
          <w:b w:val="1"/>
          <w:bCs w:val="1"/>
          <w:noProof w:val="0"/>
          <w:sz w:val="28"/>
          <w:szCs w:val="28"/>
          <w:lang w:val="ru-RU"/>
        </w:rPr>
        <w:t>Задачи:</w:t>
      </w:r>
    </w:p>
    <w:p w:rsidR="763AF1AF" w:rsidP="763AF1AF" w:rsidRDefault="763AF1AF" w14:paraId="00DD4876" w14:textId="02B3AD96">
      <w:pPr>
        <w:spacing w:before="67" w:beforeAutospacing="off" w:line="360" w:lineRule="auto"/>
        <w:ind w:left="-20" w:right="309"/>
        <w:jc w:val="both"/>
      </w:pPr>
      <w:r w:rsidRPr="763AF1AF" w:rsidR="763AF1AF">
        <w:rPr>
          <w:rFonts w:ascii="Times New Roman" w:hAnsi="Times New Roman" w:eastAsia="Times New Roman" w:cs="Times New Roman"/>
          <w:noProof w:val="0"/>
          <w:sz w:val="28"/>
          <w:szCs w:val="28"/>
          <w:lang w:val="ru-RU"/>
        </w:rPr>
        <w:t>1.</w:t>
      </w:r>
      <w:r>
        <w:tab/>
      </w:r>
      <w:r w:rsidRPr="763AF1AF" w:rsidR="763AF1AF">
        <w:rPr>
          <w:rFonts w:ascii="Times New Roman" w:hAnsi="Times New Roman" w:eastAsia="Times New Roman" w:cs="Times New Roman"/>
          <w:noProof w:val="0"/>
          <w:sz w:val="28"/>
          <w:szCs w:val="28"/>
          <w:lang w:val="ru-RU"/>
        </w:rPr>
        <w:t>Совершить экскурс в историю беспроводной передачи энергии.</w:t>
      </w:r>
    </w:p>
    <w:p w:rsidR="763AF1AF" w:rsidP="763AF1AF" w:rsidRDefault="763AF1AF" w14:paraId="10AA0FB2" w14:textId="4852A6C6">
      <w:pPr>
        <w:spacing w:before="67" w:beforeAutospacing="off" w:line="360" w:lineRule="auto"/>
        <w:ind w:left="-20" w:right="309"/>
        <w:jc w:val="both"/>
      </w:pPr>
      <w:r w:rsidRPr="763AF1AF" w:rsidR="763AF1AF">
        <w:rPr>
          <w:rFonts w:ascii="Times New Roman" w:hAnsi="Times New Roman" w:eastAsia="Times New Roman" w:cs="Times New Roman"/>
          <w:noProof w:val="0"/>
          <w:sz w:val="28"/>
          <w:szCs w:val="28"/>
          <w:lang w:val="ru-RU"/>
        </w:rPr>
        <w:t>2.</w:t>
      </w:r>
      <w:r>
        <w:tab/>
      </w:r>
      <w:r w:rsidRPr="763AF1AF" w:rsidR="763AF1AF">
        <w:rPr>
          <w:rFonts w:ascii="Times New Roman" w:hAnsi="Times New Roman" w:eastAsia="Times New Roman" w:cs="Times New Roman"/>
          <w:noProof w:val="0"/>
          <w:sz w:val="28"/>
          <w:szCs w:val="28"/>
          <w:lang w:val="ru-RU"/>
        </w:rPr>
        <w:t>Выяснить, что с подвигло людей на создание и развитие этой сферы.</w:t>
      </w:r>
    </w:p>
    <w:p w:rsidR="763AF1AF" w:rsidP="763AF1AF" w:rsidRDefault="763AF1AF" w14:paraId="32C5AAAB" w14:textId="2EA8FAA2">
      <w:pPr>
        <w:spacing w:before="67" w:beforeAutospacing="off" w:line="360" w:lineRule="auto"/>
        <w:ind w:left="-20" w:right="309"/>
        <w:jc w:val="both"/>
      </w:pPr>
      <w:r w:rsidRPr="763AF1AF" w:rsidR="763AF1AF">
        <w:rPr>
          <w:rFonts w:ascii="Times New Roman" w:hAnsi="Times New Roman" w:eastAsia="Times New Roman" w:cs="Times New Roman"/>
          <w:noProof w:val="0"/>
          <w:sz w:val="28"/>
          <w:szCs w:val="28"/>
          <w:lang w:val="ru-RU"/>
        </w:rPr>
        <w:t>3.</w:t>
      </w:r>
      <w:r>
        <w:tab/>
      </w:r>
      <w:r w:rsidRPr="763AF1AF" w:rsidR="763AF1AF">
        <w:rPr>
          <w:rFonts w:ascii="Times New Roman" w:hAnsi="Times New Roman" w:eastAsia="Times New Roman" w:cs="Times New Roman"/>
          <w:noProof w:val="0"/>
          <w:sz w:val="28"/>
          <w:szCs w:val="28"/>
          <w:lang w:val="ru-RU"/>
        </w:rPr>
        <w:t>Выяснить, на каких принципах основывается работа устройств, способных передавать энергию беспроводным путём.</w:t>
      </w:r>
    </w:p>
    <w:p w:rsidR="763AF1AF" w:rsidP="763AF1AF" w:rsidRDefault="763AF1AF" w14:paraId="147EF819" w14:textId="55E261E2">
      <w:pPr>
        <w:spacing w:before="67" w:beforeAutospacing="off" w:line="360" w:lineRule="auto"/>
        <w:ind w:left="-20" w:right="309"/>
        <w:jc w:val="both"/>
      </w:pPr>
      <w:r w:rsidRPr="763AF1AF" w:rsidR="763AF1AF">
        <w:rPr>
          <w:rFonts w:ascii="Times New Roman" w:hAnsi="Times New Roman" w:eastAsia="Times New Roman" w:cs="Times New Roman"/>
          <w:noProof w:val="0"/>
          <w:sz w:val="28"/>
          <w:szCs w:val="28"/>
          <w:lang w:val="ru-RU"/>
        </w:rPr>
        <w:t>4.</w:t>
      </w:r>
      <w:r>
        <w:tab/>
      </w:r>
      <w:r w:rsidRPr="763AF1AF" w:rsidR="763AF1AF">
        <w:rPr>
          <w:rFonts w:ascii="Times New Roman" w:hAnsi="Times New Roman" w:eastAsia="Times New Roman" w:cs="Times New Roman"/>
          <w:noProof w:val="0"/>
          <w:sz w:val="28"/>
          <w:szCs w:val="28"/>
          <w:lang w:val="ru-RU"/>
        </w:rPr>
        <w:t>Попробовать создать устройство, способное передавать энергию без проводов и прочего.</w:t>
      </w:r>
    </w:p>
    <w:p w:rsidR="763AF1AF" w:rsidP="763AF1AF" w:rsidRDefault="763AF1AF" w14:paraId="148D9357" w14:textId="6DEAE5B2">
      <w:pPr>
        <w:spacing w:before="67" w:beforeAutospacing="off" w:line="360" w:lineRule="auto"/>
        <w:ind w:left="-20" w:right="309"/>
        <w:jc w:val="both"/>
      </w:pPr>
      <w:r w:rsidRPr="763AF1AF" w:rsidR="763AF1AF">
        <w:rPr>
          <w:rFonts w:ascii="Times New Roman" w:hAnsi="Times New Roman" w:eastAsia="Times New Roman" w:cs="Times New Roman"/>
          <w:noProof w:val="0"/>
          <w:sz w:val="28"/>
          <w:szCs w:val="28"/>
          <w:lang w:val="ru-RU"/>
        </w:rPr>
        <w:t>5.</w:t>
      </w:r>
      <w:r>
        <w:tab/>
      </w:r>
      <w:r w:rsidRPr="763AF1AF" w:rsidR="763AF1AF">
        <w:rPr>
          <w:rFonts w:ascii="Times New Roman" w:hAnsi="Times New Roman" w:eastAsia="Times New Roman" w:cs="Times New Roman"/>
          <w:noProof w:val="0"/>
          <w:sz w:val="28"/>
          <w:szCs w:val="28"/>
          <w:lang w:val="ru-RU"/>
        </w:rPr>
        <w:t>Определить, каким образом технологию беспроводной передачи энергии распространяется среди населения.</w:t>
      </w:r>
    </w:p>
    <w:p w:rsidR="763AF1AF" w:rsidP="763AF1AF" w:rsidRDefault="763AF1AF" w14:paraId="6C9B769C" w14:textId="672FAB56">
      <w:pPr>
        <w:spacing w:before="67" w:beforeAutospacing="off" w:line="360" w:lineRule="auto"/>
        <w:ind w:left="-20" w:right="309"/>
        <w:jc w:val="both"/>
        <w:rPr/>
      </w:pPr>
      <w:r w:rsidRPr="0C25DA30" w:rsidR="763AF1AF">
        <w:rPr>
          <w:rFonts w:ascii="Times New Roman" w:hAnsi="Times New Roman" w:eastAsia="Times New Roman" w:cs="Times New Roman"/>
          <w:noProof w:val="0"/>
          <w:sz w:val="28"/>
          <w:szCs w:val="28"/>
          <w:lang w:val="ru-RU"/>
        </w:rPr>
        <w:t>6.</w:t>
      </w:r>
      <w:r>
        <w:tab/>
      </w:r>
      <w:r w:rsidRPr="0C25DA30" w:rsidR="763AF1AF">
        <w:rPr>
          <w:rFonts w:ascii="Times New Roman" w:hAnsi="Times New Roman" w:eastAsia="Times New Roman" w:cs="Times New Roman"/>
          <w:noProof w:val="0"/>
          <w:sz w:val="28"/>
          <w:szCs w:val="28"/>
          <w:lang w:val="ru-RU"/>
        </w:rPr>
        <w:t>Узнать о будущем данной технологии и определить, какой вектор развития она преподнесёт в современную жизнь общества.</w:t>
      </w:r>
    </w:p>
    <w:p w:rsidR="763AF1AF" w:rsidP="0C25DA30" w:rsidRDefault="763AF1AF" w14:paraId="10C7EB18" w14:textId="63893C42">
      <w:pPr>
        <w:spacing w:before="67" w:beforeAutospacing="off" w:line="360" w:lineRule="auto"/>
        <w:ind w:left="-20" w:right="309" w:firstLine="709"/>
        <w:jc w:val="both"/>
        <w:rPr>
          <w:rFonts w:ascii="Times New Roman" w:hAnsi="Times New Roman" w:eastAsia="Times New Roman" w:cs="Times New Roman"/>
          <w:b w:val="0"/>
          <w:bCs w:val="0"/>
          <w:noProof w:val="0"/>
          <w:sz w:val="28"/>
          <w:szCs w:val="28"/>
          <w:lang w:val="ru-RU"/>
        </w:rPr>
      </w:pPr>
      <w:r w:rsidRPr="0C25DA30" w:rsidR="1AD93AFE">
        <w:rPr>
          <w:rFonts w:ascii="Times New Roman" w:hAnsi="Times New Roman" w:eastAsia="Times New Roman" w:cs="Times New Roman"/>
          <w:b w:val="1"/>
          <w:bCs w:val="1"/>
          <w:noProof w:val="0"/>
          <w:sz w:val="28"/>
          <w:szCs w:val="28"/>
          <w:lang w:val="ru-RU"/>
        </w:rPr>
        <w:t xml:space="preserve">Новизна работы </w:t>
      </w:r>
      <w:r w:rsidRPr="0C25DA30" w:rsidR="1AD93AFE">
        <w:rPr>
          <w:rFonts w:ascii="Times New Roman" w:hAnsi="Times New Roman" w:eastAsia="Times New Roman" w:cs="Times New Roman"/>
          <w:b w:val="0"/>
          <w:bCs w:val="0"/>
          <w:noProof w:val="0"/>
          <w:sz w:val="28"/>
          <w:szCs w:val="28"/>
          <w:lang w:val="ru-RU"/>
        </w:rPr>
        <w:t>заключается в разработке и создании устройства, способного обеспечивать энергией работу электрических устройств без использования проводов</w:t>
      </w:r>
    </w:p>
    <w:p w:rsidR="763AF1AF" w:rsidP="763AF1AF" w:rsidRDefault="763AF1AF" w14:paraId="6F91E78B" w14:textId="259AA2D9">
      <w:pPr>
        <w:spacing w:before="67" w:beforeAutospacing="off" w:line="360" w:lineRule="auto"/>
        <w:ind w:left="-20" w:right="309" w:firstLine="709"/>
        <w:jc w:val="both"/>
        <w:rPr/>
      </w:pPr>
      <w:r w:rsidRPr="0C25DA30" w:rsidR="763AF1AF">
        <w:rPr>
          <w:rFonts w:ascii="Times New Roman" w:hAnsi="Times New Roman" w:eastAsia="Times New Roman" w:cs="Times New Roman"/>
          <w:b w:val="1"/>
          <w:bCs w:val="1"/>
          <w:noProof w:val="0"/>
          <w:sz w:val="28"/>
          <w:szCs w:val="28"/>
          <w:lang w:val="ru-RU"/>
        </w:rPr>
        <w:t>Актуальность:</w:t>
      </w:r>
      <w:r w:rsidRPr="0C25DA30" w:rsidR="1C88D51A">
        <w:rPr>
          <w:rFonts w:ascii="Times New Roman" w:hAnsi="Times New Roman" w:eastAsia="Times New Roman" w:cs="Times New Roman"/>
          <w:b w:val="1"/>
          <w:bCs w:val="1"/>
          <w:noProof w:val="0"/>
          <w:sz w:val="28"/>
          <w:szCs w:val="28"/>
          <w:lang w:val="ru-RU"/>
        </w:rPr>
        <w:t xml:space="preserve"> </w:t>
      </w:r>
      <w:r w:rsidRPr="0C25DA30" w:rsidR="1C88D51A">
        <w:rPr>
          <w:rFonts w:ascii="Times New Roman" w:hAnsi="Times New Roman" w:eastAsia="Times New Roman" w:cs="Times New Roman"/>
          <w:noProof w:val="0"/>
          <w:sz w:val="28"/>
          <w:szCs w:val="28"/>
          <w:lang w:val="ru-RU"/>
        </w:rPr>
        <w:t>В</w:t>
      </w:r>
      <w:r w:rsidRPr="0C25DA30" w:rsidR="763AF1AF">
        <w:rPr>
          <w:rFonts w:ascii="Times New Roman" w:hAnsi="Times New Roman" w:eastAsia="Times New Roman" w:cs="Times New Roman"/>
          <w:noProof w:val="0"/>
          <w:sz w:val="28"/>
          <w:szCs w:val="28"/>
          <w:lang w:val="ru-RU"/>
        </w:rPr>
        <w:t xml:space="preserve"> современном мире, в котором происходит безостановочное развитие технологий, полезных для человечества, беспроводная передача энергии может стать новым этапом развития всего человечества, кардинально изменив его, поскольку существует большое количество факторов, доказывающих это.</w:t>
      </w:r>
    </w:p>
    <w:p w:rsidR="763AF1AF" w:rsidP="763AF1AF" w:rsidRDefault="763AF1AF" w14:paraId="53E5ED0E" w14:textId="76FD4D38">
      <w:pPr>
        <w:tabs>
          <w:tab w:val="left" w:leader="none" w:pos="3774"/>
        </w:tabs>
        <w:spacing w:line="360" w:lineRule="auto"/>
        <w:ind w:left="-20" w:right="-20" w:firstLine="709"/>
        <w:jc w:val="both"/>
      </w:pPr>
      <w:r w:rsidRPr="763AF1AF" w:rsidR="763AF1AF">
        <w:rPr>
          <w:rFonts w:ascii="Times New Roman" w:hAnsi="Times New Roman" w:eastAsia="Times New Roman" w:cs="Times New Roman"/>
          <w:b w:val="1"/>
          <w:bCs w:val="1"/>
          <w:noProof w:val="0"/>
          <w:sz w:val="28"/>
          <w:szCs w:val="28"/>
          <w:lang w:val="ru-RU"/>
        </w:rPr>
        <w:t xml:space="preserve">Предмет исследования: </w:t>
      </w:r>
      <w:r w:rsidRPr="763AF1AF" w:rsidR="763AF1AF">
        <w:rPr>
          <w:rFonts w:ascii="Times New Roman" w:hAnsi="Times New Roman" w:eastAsia="Times New Roman" w:cs="Times New Roman"/>
          <w:noProof w:val="0"/>
          <w:sz w:val="28"/>
          <w:szCs w:val="28"/>
          <w:lang w:val="ru-RU"/>
        </w:rPr>
        <w:t>устройства для беспроводной передачи энергии</w:t>
      </w:r>
    </w:p>
    <w:p w:rsidR="763AF1AF" w:rsidP="763AF1AF" w:rsidRDefault="763AF1AF" w14:paraId="5DD7025E" w14:textId="4152AD03">
      <w:pPr>
        <w:spacing w:before="67" w:beforeAutospacing="off" w:line="360" w:lineRule="auto"/>
        <w:ind w:left="-20" w:right="309"/>
        <w:jc w:val="both"/>
      </w:pPr>
      <w:r w:rsidRPr="763AF1AF" w:rsidR="763AF1AF">
        <w:rPr>
          <w:rFonts w:ascii="Times New Roman" w:hAnsi="Times New Roman" w:eastAsia="Times New Roman" w:cs="Times New Roman"/>
          <w:b w:val="1"/>
          <w:bCs w:val="1"/>
          <w:noProof w:val="0"/>
          <w:sz w:val="28"/>
          <w:szCs w:val="28"/>
          <w:lang w:val="ru-RU"/>
        </w:rPr>
        <w:t xml:space="preserve">          Объект исследования:</w:t>
      </w:r>
      <w:r w:rsidRPr="763AF1AF" w:rsidR="763AF1AF">
        <w:rPr>
          <w:rFonts w:ascii="Times New Roman" w:hAnsi="Times New Roman" w:eastAsia="Times New Roman" w:cs="Times New Roman"/>
          <w:noProof w:val="0"/>
          <w:sz w:val="28"/>
          <w:szCs w:val="28"/>
          <w:lang w:val="ru-RU"/>
        </w:rPr>
        <w:t xml:space="preserve"> электроэнергия.</w:t>
      </w:r>
    </w:p>
    <w:p w:rsidR="763AF1AF" w:rsidP="763AF1AF" w:rsidRDefault="763AF1AF" w14:paraId="0C13E519" w14:textId="43138376">
      <w:pPr>
        <w:tabs>
          <w:tab w:val="left" w:leader="none" w:pos="3774"/>
        </w:tabs>
        <w:spacing w:line="360" w:lineRule="auto"/>
        <w:ind w:left="-20" w:right="-20" w:firstLine="709"/>
        <w:jc w:val="both"/>
      </w:pPr>
      <w:r w:rsidRPr="763AF1AF" w:rsidR="763AF1AF">
        <w:rPr>
          <w:rFonts w:ascii="Times New Roman" w:hAnsi="Times New Roman" w:eastAsia="Times New Roman" w:cs="Times New Roman"/>
          <w:b w:val="1"/>
          <w:bCs w:val="1"/>
          <w:noProof w:val="0"/>
          <w:sz w:val="28"/>
          <w:szCs w:val="28"/>
          <w:lang w:val="ru-RU"/>
        </w:rPr>
        <w:t>Методы исследования:</w:t>
      </w:r>
    </w:p>
    <w:p w:rsidR="763AF1AF" w:rsidP="763AF1AF" w:rsidRDefault="763AF1AF" w14:paraId="1A0C8C93" w14:textId="5BC52C1C">
      <w:pPr>
        <w:pStyle w:val="ListParagraph"/>
        <w:numPr>
          <w:ilvl w:val="0"/>
          <w:numId w:val="1"/>
        </w:numPr>
        <w:spacing w:before="0" w:beforeAutospacing="off" w:after="0" w:afterAutospacing="off" w:line="360" w:lineRule="auto"/>
        <w:ind w:left="-20" w:right="-20" w:hanging="284"/>
        <w:jc w:val="both"/>
        <w:rPr>
          <w:rFonts w:ascii="Times New Roman" w:hAnsi="Times New Roman" w:eastAsia="Times New Roman" w:cs="Times New Roman"/>
          <w:noProof w:val="0"/>
          <w:sz w:val="28"/>
          <w:szCs w:val="28"/>
          <w:lang w:val="ru-RU"/>
        </w:rPr>
      </w:pPr>
      <w:r w:rsidRPr="763AF1AF" w:rsidR="763AF1AF">
        <w:rPr>
          <w:rFonts w:ascii="Times New Roman" w:hAnsi="Times New Roman" w:eastAsia="Times New Roman" w:cs="Times New Roman"/>
          <w:noProof w:val="0"/>
          <w:sz w:val="28"/>
          <w:szCs w:val="28"/>
          <w:lang w:val="ru-RU"/>
        </w:rPr>
        <w:t>Метод теоретического исследования;</w:t>
      </w:r>
    </w:p>
    <w:p w:rsidR="763AF1AF" w:rsidP="763AF1AF" w:rsidRDefault="763AF1AF" w14:paraId="384C3A63" w14:textId="4F835D1F">
      <w:pPr>
        <w:pStyle w:val="ListParagraph"/>
        <w:numPr>
          <w:ilvl w:val="0"/>
          <w:numId w:val="1"/>
        </w:numPr>
        <w:spacing w:before="0" w:beforeAutospacing="off" w:after="0" w:afterAutospacing="off" w:line="360" w:lineRule="auto"/>
        <w:ind w:left="-20" w:right="-20" w:hanging="284"/>
        <w:jc w:val="both"/>
        <w:rPr>
          <w:rFonts w:ascii="Times New Roman" w:hAnsi="Times New Roman" w:eastAsia="Times New Roman" w:cs="Times New Roman"/>
          <w:b w:val="1"/>
          <w:bCs w:val="1"/>
          <w:noProof w:val="0"/>
          <w:color w:val="000000" w:themeColor="text1" w:themeTint="FF" w:themeShade="FF"/>
          <w:sz w:val="28"/>
          <w:szCs w:val="28"/>
          <w:lang w:val="ru-RU"/>
        </w:rPr>
      </w:pPr>
      <w:r w:rsidRPr="0C25DA30" w:rsidR="763AF1AF">
        <w:rPr>
          <w:rFonts w:ascii="Times New Roman" w:hAnsi="Times New Roman" w:eastAsia="Times New Roman" w:cs="Times New Roman"/>
          <w:noProof w:val="0"/>
          <w:sz w:val="28"/>
          <w:szCs w:val="28"/>
          <w:lang w:val="ru-RU"/>
        </w:rPr>
        <w:t>Метод эмпирического исследования.</w:t>
      </w:r>
      <w:r>
        <w:br/>
      </w:r>
      <w:r>
        <w:br/>
      </w:r>
      <w:r w:rsidRPr="0C25DA30" w:rsidR="763AF1AF">
        <w:rPr>
          <w:rFonts w:ascii="Times New Roman" w:hAnsi="Times New Roman" w:eastAsia="Times New Roman" w:cs="Times New Roman"/>
          <w:b w:val="1"/>
          <w:bCs w:val="1"/>
          <w:noProof w:val="0"/>
          <w:color w:val="000000" w:themeColor="text1" w:themeTint="FF" w:themeShade="FF"/>
          <w:sz w:val="28"/>
          <w:szCs w:val="28"/>
          <w:lang w:val="ru-RU"/>
        </w:rPr>
        <w:t xml:space="preserve">Практическая значимость работы: </w:t>
      </w:r>
      <w:r w:rsidRPr="0C25DA30" w:rsidR="763AF1AF">
        <w:rPr>
          <w:rFonts w:ascii="Times New Roman" w:hAnsi="Times New Roman" w:eastAsia="Times New Roman" w:cs="Times New Roman"/>
          <w:noProof w:val="0"/>
          <w:color w:val="000000" w:themeColor="text1" w:themeTint="FF" w:themeShade="FF"/>
          <w:sz w:val="28"/>
          <w:szCs w:val="28"/>
          <w:lang w:val="ru-RU"/>
        </w:rPr>
        <w:t>пользование подзарядкой для маломощных потребителей энергии в</w:t>
      </w:r>
      <w:r w:rsidRPr="0C25DA30" w:rsidR="25B23914">
        <w:rPr>
          <w:rFonts w:ascii="Times New Roman" w:hAnsi="Times New Roman" w:eastAsia="Times New Roman" w:cs="Times New Roman"/>
          <w:noProof w:val="0"/>
          <w:color w:val="000000" w:themeColor="text1" w:themeTint="FF" w:themeShade="FF"/>
          <w:sz w:val="28"/>
          <w:szCs w:val="28"/>
          <w:lang w:val="ru-RU"/>
        </w:rPr>
        <w:t xml:space="preserve">нутри и снаружи </w:t>
      </w:r>
      <w:r w:rsidRPr="0C25DA30" w:rsidR="763AF1AF">
        <w:rPr>
          <w:rFonts w:ascii="Times New Roman" w:hAnsi="Times New Roman" w:eastAsia="Times New Roman" w:cs="Times New Roman"/>
          <w:noProof w:val="0"/>
          <w:color w:val="000000" w:themeColor="text1" w:themeTint="FF" w:themeShade="FF"/>
          <w:sz w:val="28"/>
          <w:szCs w:val="28"/>
          <w:lang w:val="ru-RU"/>
        </w:rPr>
        <w:t>жилищного помещения.</w:t>
      </w:r>
      <w:r>
        <w:br/>
      </w:r>
      <w:r>
        <w:br/>
      </w:r>
      <w:r w:rsidRPr="0C25DA30" w:rsidR="763AF1AF">
        <w:rPr>
          <w:rFonts w:ascii="Times New Roman" w:hAnsi="Times New Roman" w:eastAsia="Times New Roman" w:cs="Times New Roman"/>
          <w:b w:val="1"/>
          <w:bCs w:val="1"/>
          <w:noProof w:val="0"/>
          <w:color w:val="000000" w:themeColor="text1" w:themeTint="FF" w:themeShade="FF"/>
          <w:sz w:val="28"/>
          <w:szCs w:val="28"/>
          <w:lang w:val="ru-RU"/>
        </w:rPr>
        <w:t>Структура работы:</w:t>
      </w:r>
    </w:p>
    <w:p w:rsidR="763AF1AF" w:rsidP="763AF1AF" w:rsidRDefault="763AF1AF" w14:paraId="69CACD5C" w14:textId="7C94E43A">
      <w:pPr>
        <w:pStyle w:val="ListParagraph"/>
        <w:numPr>
          <w:ilvl w:val="0"/>
          <w:numId w:val="2"/>
        </w:numPr>
        <w:spacing w:before="0" w:beforeAutospacing="off" w:after="0" w:afterAutospacing="off" w:line="360" w:lineRule="auto"/>
        <w:ind w:left="-20" w:right="-20" w:hanging="360"/>
        <w:jc w:val="both"/>
        <w:rPr>
          <w:rFonts w:ascii="Times New Roman" w:hAnsi="Times New Roman" w:eastAsia="Times New Roman" w:cs="Times New Roman"/>
          <w:noProof w:val="0"/>
          <w:color w:val="000000" w:themeColor="text1" w:themeTint="FF" w:themeShade="FF"/>
          <w:sz w:val="28"/>
          <w:szCs w:val="28"/>
          <w:lang w:val="ru-RU"/>
        </w:rPr>
      </w:pPr>
      <w:r w:rsidRPr="763AF1AF" w:rsidR="763AF1AF">
        <w:rPr>
          <w:rFonts w:ascii="Times New Roman" w:hAnsi="Times New Roman" w:eastAsia="Times New Roman" w:cs="Times New Roman"/>
          <w:noProof w:val="0"/>
          <w:color w:val="000000" w:themeColor="text1" w:themeTint="FF" w:themeShade="FF"/>
          <w:sz w:val="28"/>
          <w:szCs w:val="28"/>
          <w:lang w:val="ru-RU"/>
        </w:rPr>
        <w:t>Титульный лист</w:t>
      </w:r>
    </w:p>
    <w:p w:rsidR="763AF1AF" w:rsidP="763AF1AF" w:rsidRDefault="763AF1AF" w14:paraId="38CEF067" w14:textId="455E7EBF">
      <w:pPr>
        <w:pStyle w:val="ListParagraph"/>
        <w:numPr>
          <w:ilvl w:val="0"/>
          <w:numId w:val="2"/>
        </w:numPr>
        <w:spacing w:before="0" w:beforeAutospacing="off" w:after="0" w:afterAutospacing="off" w:line="360" w:lineRule="auto"/>
        <w:ind w:left="-20" w:right="-20" w:hanging="360"/>
        <w:jc w:val="both"/>
        <w:rPr>
          <w:rFonts w:ascii="Times New Roman" w:hAnsi="Times New Roman" w:eastAsia="Times New Roman" w:cs="Times New Roman"/>
          <w:noProof w:val="0"/>
          <w:color w:val="000000" w:themeColor="text1" w:themeTint="FF" w:themeShade="FF"/>
          <w:sz w:val="28"/>
          <w:szCs w:val="28"/>
          <w:lang w:val="ru-RU"/>
        </w:rPr>
      </w:pPr>
      <w:r w:rsidRPr="763AF1AF" w:rsidR="763AF1AF">
        <w:rPr>
          <w:rFonts w:ascii="Times New Roman" w:hAnsi="Times New Roman" w:eastAsia="Times New Roman" w:cs="Times New Roman"/>
          <w:noProof w:val="0"/>
          <w:color w:val="000000" w:themeColor="text1" w:themeTint="FF" w:themeShade="FF"/>
          <w:sz w:val="28"/>
          <w:szCs w:val="28"/>
          <w:lang w:val="ru-RU"/>
        </w:rPr>
        <w:t>Содержание(оглавление)</w:t>
      </w:r>
    </w:p>
    <w:p w:rsidR="763AF1AF" w:rsidP="763AF1AF" w:rsidRDefault="763AF1AF" w14:paraId="1FAFD974" w14:textId="23812A67">
      <w:pPr>
        <w:pStyle w:val="ListParagraph"/>
        <w:numPr>
          <w:ilvl w:val="0"/>
          <w:numId w:val="2"/>
        </w:numPr>
        <w:spacing w:before="0" w:beforeAutospacing="off" w:after="0" w:afterAutospacing="off" w:line="360" w:lineRule="auto"/>
        <w:ind w:left="-20" w:right="-20" w:hanging="360"/>
        <w:jc w:val="both"/>
        <w:rPr>
          <w:rFonts w:ascii="Times New Roman" w:hAnsi="Times New Roman" w:eastAsia="Times New Roman" w:cs="Times New Roman"/>
          <w:noProof w:val="0"/>
          <w:color w:val="000000" w:themeColor="text1" w:themeTint="FF" w:themeShade="FF"/>
          <w:sz w:val="28"/>
          <w:szCs w:val="28"/>
          <w:lang w:val="ru-RU"/>
        </w:rPr>
      </w:pPr>
      <w:r w:rsidRPr="763AF1AF" w:rsidR="763AF1AF">
        <w:rPr>
          <w:rFonts w:ascii="Times New Roman" w:hAnsi="Times New Roman" w:eastAsia="Times New Roman" w:cs="Times New Roman"/>
          <w:noProof w:val="0"/>
          <w:color w:val="000000" w:themeColor="text1" w:themeTint="FF" w:themeShade="FF"/>
          <w:sz w:val="28"/>
          <w:szCs w:val="28"/>
          <w:lang w:val="ru-RU"/>
        </w:rPr>
        <w:t>Введение</w:t>
      </w:r>
    </w:p>
    <w:p w:rsidR="763AF1AF" w:rsidP="763AF1AF" w:rsidRDefault="763AF1AF" w14:paraId="49340B9A" w14:textId="243ED4FD">
      <w:pPr>
        <w:pStyle w:val="ListParagraph"/>
        <w:numPr>
          <w:ilvl w:val="0"/>
          <w:numId w:val="2"/>
        </w:numPr>
        <w:spacing w:before="0" w:beforeAutospacing="off" w:after="0" w:afterAutospacing="off" w:line="360" w:lineRule="auto"/>
        <w:ind w:left="-20" w:right="-20" w:hanging="360"/>
        <w:jc w:val="both"/>
        <w:rPr>
          <w:rFonts w:ascii="Times New Roman" w:hAnsi="Times New Roman" w:eastAsia="Times New Roman" w:cs="Times New Roman"/>
          <w:noProof w:val="0"/>
          <w:color w:val="000000" w:themeColor="text1" w:themeTint="FF" w:themeShade="FF"/>
          <w:sz w:val="28"/>
          <w:szCs w:val="28"/>
          <w:lang w:val="ru-RU"/>
        </w:rPr>
      </w:pPr>
      <w:r w:rsidRPr="763AF1AF" w:rsidR="763AF1AF">
        <w:rPr>
          <w:rFonts w:ascii="Times New Roman" w:hAnsi="Times New Roman" w:eastAsia="Times New Roman" w:cs="Times New Roman"/>
          <w:noProof w:val="0"/>
          <w:color w:val="000000" w:themeColor="text1" w:themeTint="FF" w:themeShade="FF"/>
          <w:sz w:val="28"/>
          <w:szCs w:val="28"/>
          <w:lang w:val="ru-RU"/>
        </w:rPr>
        <w:t>Основная часть</w:t>
      </w:r>
    </w:p>
    <w:p w:rsidR="763AF1AF" w:rsidP="763AF1AF" w:rsidRDefault="763AF1AF" w14:paraId="2CC4729F" w14:textId="12381EBF">
      <w:pPr>
        <w:pStyle w:val="ListParagraph"/>
        <w:numPr>
          <w:ilvl w:val="0"/>
          <w:numId w:val="2"/>
        </w:numPr>
        <w:spacing w:before="0" w:beforeAutospacing="off" w:after="0" w:afterAutospacing="off" w:line="360" w:lineRule="auto"/>
        <w:ind w:left="-20" w:right="-20" w:hanging="360"/>
        <w:jc w:val="both"/>
        <w:rPr>
          <w:rFonts w:ascii="Times New Roman" w:hAnsi="Times New Roman" w:eastAsia="Times New Roman" w:cs="Times New Roman"/>
          <w:noProof w:val="0"/>
          <w:color w:val="000000" w:themeColor="text1" w:themeTint="FF" w:themeShade="FF"/>
          <w:sz w:val="28"/>
          <w:szCs w:val="28"/>
          <w:lang w:val="ru-RU"/>
        </w:rPr>
      </w:pPr>
      <w:r w:rsidRPr="0C25DA30" w:rsidR="0ED5D733">
        <w:rPr>
          <w:rFonts w:ascii="Times New Roman" w:hAnsi="Times New Roman" w:eastAsia="Times New Roman" w:cs="Times New Roman"/>
          <w:noProof w:val="0"/>
          <w:color w:val="000000" w:themeColor="text1" w:themeTint="FF" w:themeShade="FF"/>
          <w:sz w:val="28"/>
          <w:szCs w:val="28"/>
          <w:lang w:val="ru-RU"/>
        </w:rPr>
        <w:t>Практич</w:t>
      </w:r>
      <w:r w:rsidRPr="0C25DA30" w:rsidR="0ED5D733">
        <w:rPr>
          <w:rFonts w:ascii="Times New Roman" w:hAnsi="Times New Roman" w:eastAsia="Times New Roman" w:cs="Times New Roman"/>
          <w:noProof w:val="0"/>
          <w:color w:val="000000" w:themeColor="text1" w:themeTint="FF" w:themeShade="FF"/>
          <w:sz w:val="28"/>
          <w:szCs w:val="28"/>
          <w:lang w:val="ru-RU"/>
        </w:rPr>
        <w:t>еская</w:t>
      </w:r>
      <w:r w:rsidRPr="0C25DA30" w:rsidR="763AF1AF">
        <w:rPr>
          <w:rFonts w:ascii="Times New Roman" w:hAnsi="Times New Roman" w:eastAsia="Times New Roman" w:cs="Times New Roman"/>
          <w:noProof w:val="0"/>
          <w:color w:val="000000" w:themeColor="text1" w:themeTint="FF" w:themeShade="FF"/>
          <w:sz w:val="28"/>
          <w:szCs w:val="28"/>
          <w:lang w:val="ru-RU"/>
        </w:rPr>
        <w:t xml:space="preserve"> часть</w:t>
      </w:r>
    </w:p>
    <w:p w:rsidR="763AF1AF" w:rsidP="763AF1AF" w:rsidRDefault="763AF1AF" w14:paraId="49CC9204" w14:textId="0DD6BCB7">
      <w:pPr>
        <w:pStyle w:val="ListParagraph"/>
        <w:numPr>
          <w:ilvl w:val="0"/>
          <w:numId w:val="2"/>
        </w:numPr>
        <w:spacing w:before="0" w:beforeAutospacing="off" w:after="0" w:afterAutospacing="off" w:line="360" w:lineRule="auto"/>
        <w:ind w:left="-20" w:right="-20" w:hanging="360"/>
        <w:jc w:val="both"/>
        <w:rPr>
          <w:rFonts w:ascii="Times New Roman" w:hAnsi="Times New Roman" w:eastAsia="Times New Roman" w:cs="Times New Roman"/>
          <w:noProof w:val="0"/>
          <w:color w:val="000000" w:themeColor="text1" w:themeTint="FF" w:themeShade="FF"/>
          <w:sz w:val="28"/>
          <w:szCs w:val="28"/>
          <w:lang w:val="ru-RU"/>
        </w:rPr>
      </w:pPr>
      <w:r w:rsidRPr="763AF1AF" w:rsidR="763AF1AF">
        <w:rPr>
          <w:rFonts w:ascii="Times New Roman" w:hAnsi="Times New Roman" w:eastAsia="Times New Roman" w:cs="Times New Roman"/>
          <w:noProof w:val="0"/>
          <w:color w:val="000000" w:themeColor="text1" w:themeTint="FF" w:themeShade="FF"/>
          <w:sz w:val="28"/>
          <w:szCs w:val="28"/>
          <w:lang w:val="ru-RU"/>
        </w:rPr>
        <w:t>Заключение(выводы)</w:t>
      </w:r>
    </w:p>
    <w:p w:rsidR="763AF1AF" w:rsidP="763AF1AF" w:rsidRDefault="763AF1AF" w14:paraId="6FC31F16" w14:textId="22BC7D3C">
      <w:pPr>
        <w:pStyle w:val="ListParagraph"/>
        <w:numPr>
          <w:ilvl w:val="0"/>
          <w:numId w:val="2"/>
        </w:numPr>
        <w:spacing w:before="0" w:beforeAutospacing="off" w:after="0" w:afterAutospacing="off" w:line="360" w:lineRule="auto"/>
        <w:ind w:left="-20" w:right="-20" w:hanging="360"/>
        <w:jc w:val="both"/>
        <w:rPr>
          <w:rFonts w:ascii="Times New Roman" w:hAnsi="Times New Roman" w:eastAsia="Times New Roman" w:cs="Times New Roman"/>
          <w:noProof w:val="0"/>
          <w:color w:val="000000" w:themeColor="text1" w:themeTint="FF" w:themeShade="FF"/>
          <w:sz w:val="28"/>
          <w:szCs w:val="28"/>
          <w:lang w:val="ru-RU"/>
        </w:rPr>
      </w:pPr>
      <w:r w:rsidRPr="763AF1AF" w:rsidR="763AF1AF">
        <w:rPr>
          <w:rFonts w:ascii="Times New Roman" w:hAnsi="Times New Roman" w:eastAsia="Times New Roman" w:cs="Times New Roman"/>
          <w:noProof w:val="0"/>
          <w:color w:val="000000" w:themeColor="text1" w:themeTint="FF" w:themeShade="FF"/>
          <w:sz w:val="28"/>
          <w:szCs w:val="28"/>
          <w:lang w:val="ru-RU"/>
        </w:rPr>
        <w:t>Список использованной литературы</w:t>
      </w:r>
    </w:p>
    <w:p w:rsidR="763AF1AF" w:rsidRDefault="763AF1AF" w14:paraId="61256FF6" w14:textId="2AC57DD9">
      <w:r>
        <w:br w:type="page"/>
      </w:r>
    </w:p>
    <w:p w:rsidR="763AF1AF" w:rsidP="0C25DA30" w:rsidRDefault="763AF1AF" w14:paraId="1677AB9E" w14:textId="53740045">
      <w:pPr>
        <w:pStyle w:val="Normal"/>
        <w:spacing w:after="0" w:afterAutospacing="off" w:line="360" w:lineRule="auto"/>
        <w:ind w:left="0" w:right="0" w:firstLine="567"/>
        <w:jc w:val="left"/>
        <w:rPr>
          <w:rFonts w:ascii="Times New Roman" w:hAnsi="Times New Roman" w:eastAsia="Times New Roman" w:cs="Times New Roman"/>
          <w:b w:val="1"/>
          <w:bCs w:val="1"/>
          <w:noProof w:val="0"/>
          <w:sz w:val="28"/>
          <w:szCs w:val="28"/>
          <w:lang w:val="ru-RU"/>
        </w:rPr>
      </w:pPr>
      <w:r w:rsidRPr="0C25DA30" w:rsidR="763AF1AF">
        <w:rPr>
          <w:rFonts w:ascii="Times New Roman" w:hAnsi="Times New Roman" w:eastAsia="Times New Roman" w:cs="Times New Roman"/>
          <w:b w:val="1"/>
          <w:bCs w:val="1"/>
          <w:noProof w:val="0"/>
          <w:sz w:val="28"/>
          <w:szCs w:val="28"/>
          <w:lang w:val="ru-RU"/>
        </w:rPr>
        <w:t xml:space="preserve">Глава I. Явление </w:t>
      </w:r>
      <w:r w:rsidRPr="0C25DA30" w:rsidR="422AE44E">
        <w:rPr>
          <w:rFonts w:ascii="Times New Roman" w:hAnsi="Times New Roman" w:eastAsia="Times New Roman" w:cs="Times New Roman"/>
          <w:b w:val="1"/>
          <w:bCs w:val="1"/>
          <w:noProof w:val="0"/>
          <w:sz w:val="28"/>
          <w:szCs w:val="28"/>
          <w:lang w:val="ru-RU"/>
        </w:rPr>
        <w:t>электромагнитной</w:t>
      </w:r>
      <w:r w:rsidRPr="0C25DA30" w:rsidR="763AF1AF">
        <w:rPr>
          <w:rFonts w:ascii="Times New Roman" w:hAnsi="Times New Roman" w:eastAsia="Times New Roman" w:cs="Times New Roman"/>
          <w:b w:val="1"/>
          <w:bCs w:val="1"/>
          <w:noProof w:val="0"/>
          <w:sz w:val="28"/>
          <w:szCs w:val="28"/>
          <w:lang w:val="ru-RU"/>
        </w:rPr>
        <w:t xml:space="preserve"> индукции</w:t>
      </w:r>
    </w:p>
    <w:p w:rsidR="763AF1AF" w:rsidP="0C25DA30" w:rsidRDefault="763AF1AF" w14:paraId="72AAEE9D" w14:textId="601051AC">
      <w:pPr>
        <w:pStyle w:val="Normal"/>
        <w:spacing w:after="0" w:afterAutospacing="off" w:line="360" w:lineRule="auto"/>
        <w:ind w:left="0" w:right="0" w:firstLine="567"/>
        <w:jc w:val="left"/>
        <w:rPr>
          <w:rFonts w:ascii="Times New Roman" w:hAnsi="Times New Roman" w:eastAsia="Times New Roman" w:cs="Times New Roman"/>
          <w:noProof w:val="0"/>
          <w:sz w:val="28"/>
          <w:szCs w:val="28"/>
          <w:u w:val="single"/>
          <w:lang w:val="ru-RU"/>
        </w:rPr>
      </w:pPr>
      <w:r w:rsidRPr="0C25DA30" w:rsidR="763AF1AF">
        <w:rPr>
          <w:rFonts w:ascii="Times New Roman" w:hAnsi="Times New Roman" w:eastAsia="Times New Roman" w:cs="Times New Roman"/>
          <w:noProof w:val="0"/>
          <w:sz w:val="28"/>
          <w:szCs w:val="28"/>
          <w:u w:val="single"/>
          <w:lang w:val="ru-RU"/>
        </w:rPr>
        <w:t>1.1 Открытие электромагнитной индукции.</w:t>
      </w:r>
    </w:p>
    <w:p w:rsidR="035D57E0" w:rsidP="0C25DA30" w:rsidRDefault="035D57E0" w14:paraId="670AB8C3" w14:textId="33B7718E">
      <w:pPr>
        <w:pStyle w:val="Normal"/>
        <w:spacing w:after="0" w:afterAutospacing="off" w:line="360" w:lineRule="auto"/>
        <w:ind w:left="0" w:right="0" w:firstLine="567"/>
        <w:jc w:val="left"/>
        <w:rPr>
          <w:rFonts w:ascii="Times New Roman" w:hAnsi="Times New Roman" w:eastAsia="Times New Roman" w:cs="Times New Roman"/>
          <w:noProof w:val="0"/>
          <w:sz w:val="28"/>
          <w:szCs w:val="28"/>
          <w:lang w:val="ru-RU"/>
        </w:rPr>
      </w:pPr>
      <w:r w:rsidRPr="0C25DA30" w:rsidR="035D57E0">
        <w:rPr>
          <w:rFonts w:ascii="Times New Roman" w:hAnsi="Times New Roman" w:eastAsia="Times New Roman" w:cs="Times New Roman"/>
          <w:noProof w:val="0"/>
          <w:sz w:val="28"/>
          <w:szCs w:val="28"/>
          <w:lang w:val="ru-RU"/>
        </w:rPr>
        <w:t xml:space="preserve">Электромагнитная индукция была открыта Майклом Фарадеем 29 августа 1831 </w:t>
      </w:r>
      <w:r w:rsidRPr="0C25DA30" w:rsidR="035D57E0">
        <w:rPr>
          <w:rFonts w:ascii="Times New Roman" w:hAnsi="Times New Roman" w:eastAsia="Times New Roman" w:cs="Times New Roman"/>
          <w:noProof w:val="0"/>
          <w:sz w:val="28"/>
          <w:szCs w:val="28"/>
          <w:lang w:val="ru-RU"/>
        </w:rPr>
        <w:t>года</w:t>
      </w:r>
      <w:r w:rsidRPr="0C25DA30" w:rsidR="035D57E0">
        <w:rPr>
          <w:rFonts w:ascii="Times New Roman" w:hAnsi="Times New Roman" w:eastAsia="Times New Roman" w:cs="Times New Roman"/>
          <w:noProof w:val="0"/>
          <w:sz w:val="28"/>
          <w:szCs w:val="28"/>
          <w:lang w:val="ru-RU"/>
        </w:rPr>
        <w:t>. Он обнаружил, что электродвижущая сила (ЭДС), возникающая в замкнутом проводящем контуре, пропорциональна скорости изменения магнитного потока через поверхность, ограниченную этим контуром. Величина электродвижущей силы не зависит от того, что является причиной изменения потока — изменение самого магнитного поля или движение контура (или его части) в магнитном поле. Электрический ток, вызванный этой ЭДС, называется индукционным током.</w:t>
      </w:r>
    </w:p>
    <w:p w:rsidR="3EA4C4C3" w:rsidP="0C25DA30" w:rsidRDefault="3EA4C4C3" w14:paraId="763603B5" w14:textId="6B6307AD">
      <w:pPr>
        <w:pStyle w:val="Normal"/>
        <w:spacing w:after="0" w:afterAutospacing="off" w:line="360" w:lineRule="auto"/>
        <w:ind w:left="0" w:right="0" w:firstLine="567"/>
        <w:jc w:val="left"/>
        <w:rPr>
          <w:rFonts w:ascii="Times New Roman" w:hAnsi="Times New Roman" w:eastAsia="Times New Roman" w:cs="Times New Roman"/>
          <w:noProof w:val="0"/>
          <w:sz w:val="28"/>
          <w:szCs w:val="28"/>
          <w:lang w:val="ru-RU"/>
        </w:rPr>
      </w:pPr>
      <w:r w:rsidRPr="0C25DA30" w:rsidR="3EA4C4C3">
        <w:rPr>
          <w:rFonts w:ascii="Times New Roman" w:hAnsi="Times New Roman" w:eastAsia="Times New Roman" w:cs="Times New Roman"/>
          <w:noProof w:val="0"/>
          <w:sz w:val="28"/>
          <w:szCs w:val="28"/>
          <w:lang w:val="ru-RU"/>
        </w:rPr>
        <w:t xml:space="preserve">Ярким примером устройства, в котором происходят </w:t>
      </w:r>
      <w:r w:rsidRPr="0C25DA30" w:rsidR="6C8E479C">
        <w:rPr>
          <w:rFonts w:ascii="Times New Roman" w:hAnsi="Times New Roman" w:eastAsia="Times New Roman" w:cs="Times New Roman"/>
          <w:noProof w:val="0"/>
          <w:sz w:val="28"/>
          <w:szCs w:val="28"/>
          <w:lang w:val="ru-RU"/>
        </w:rPr>
        <w:t>индукционные токи,</w:t>
      </w:r>
      <w:r w:rsidRPr="0C25DA30" w:rsidR="3EA4C4C3">
        <w:rPr>
          <w:rFonts w:ascii="Times New Roman" w:hAnsi="Times New Roman" w:eastAsia="Times New Roman" w:cs="Times New Roman"/>
          <w:noProof w:val="0"/>
          <w:sz w:val="28"/>
          <w:szCs w:val="28"/>
          <w:lang w:val="ru-RU"/>
        </w:rPr>
        <w:t xml:space="preserve"> можно назвать катушку Теслы </w:t>
      </w:r>
      <w:r w:rsidRPr="0C25DA30" w:rsidR="032C0E37">
        <w:rPr>
          <w:rFonts w:ascii="Times New Roman" w:hAnsi="Times New Roman" w:eastAsia="Times New Roman" w:cs="Times New Roman"/>
          <w:noProof w:val="0"/>
          <w:sz w:val="28"/>
          <w:szCs w:val="28"/>
          <w:lang w:val="ru-RU"/>
        </w:rPr>
        <w:t>(он же трансформатор).</w:t>
      </w:r>
    </w:p>
    <w:p w:rsidR="032C0E37" w:rsidP="0C25DA30" w:rsidRDefault="032C0E37" w14:paraId="11A8FB84" w14:textId="1AF0CE87">
      <w:pPr>
        <w:pStyle w:val="Normal"/>
        <w:spacing w:after="0" w:afterAutospacing="off" w:line="360" w:lineRule="auto"/>
        <w:ind w:left="0" w:right="0" w:firstLine="567"/>
        <w:jc w:val="left"/>
        <w:rPr>
          <w:rFonts w:ascii="Times New Roman" w:hAnsi="Times New Roman" w:eastAsia="Times New Roman" w:cs="Times New Roman"/>
          <w:noProof w:val="0"/>
          <w:sz w:val="28"/>
          <w:szCs w:val="28"/>
          <w:lang w:val="ru-RU"/>
        </w:rPr>
      </w:pPr>
      <w:r w:rsidRPr="0C25DA30" w:rsidR="032C0E37">
        <w:rPr>
          <w:rFonts w:ascii="Times New Roman" w:hAnsi="Times New Roman" w:eastAsia="Times New Roman" w:cs="Times New Roman"/>
          <w:noProof w:val="0"/>
          <w:sz w:val="28"/>
          <w:szCs w:val="28"/>
          <w:lang w:val="ru-RU"/>
        </w:rPr>
        <w:t>Трансформатор Тесла является резонансным трансформатором, который работает на высоких напряжениях высокой частоты. Он основан на использовании резонансных стоячих электромагнитных волн в катушках. Первичная обмотка трансформатора содержит небольшое число витков и является частью колебательного контура, включая конденсатор и искровой промежуток. Вторичной обмоткой служит прямая катушка провода. Когда частота колебаний первичной обмотки совпадает с одной из собственных частот вторичной обмотки, происходит явление резонанса и между концами катушки появляется высокое переменное напряжение.</w:t>
      </w:r>
    </w:p>
    <w:p w:rsidR="032C0E37" w:rsidP="0C25DA30" w:rsidRDefault="032C0E37" w14:paraId="34388F07" w14:textId="0EDEF81D">
      <w:pPr>
        <w:pStyle w:val="Normal"/>
        <w:spacing w:after="0" w:afterAutospacing="off" w:line="360" w:lineRule="auto"/>
        <w:ind w:left="0" w:right="0" w:firstLine="0"/>
        <w:jc w:val="left"/>
        <w:rPr>
          <w:rFonts w:ascii="Times New Roman" w:hAnsi="Times New Roman" w:eastAsia="Times New Roman" w:cs="Times New Roman"/>
          <w:noProof w:val="0"/>
          <w:sz w:val="28"/>
          <w:szCs w:val="28"/>
          <w:lang w:val="ru-RU"/>
        </w:rPr>
      </w:pPr>
      <w:r w:rsidRPr="0C25DA30" w:rsidR="032C0E37">
        <w:rPr>
          <w:rFonts w:ascii="Times New Roman" w:hAnsi="Times New Roman" w:eastAsia="Times New Roman" w:cs="Times New Roman"/>
          <w:noProof w:val="0"/>
          <w:sz w:val="28"/>
          <w:szCs w:val="28"/>
          <w:lang w:val="ru-RU"/>
        </w:rPr>
        <w:t>Трансформатор Тесла работает путем создания двух связанных колебательных контуров, что отличает его от обычных трансформаторов. Для полноценной работы трансформатора эти два контура должны быть настроены на одну резонансную частоту. Электрическая энергия может передаваться через землю и атмосферу, что было обнаружено Николой Теслой. Идея глобальной системы передачи электроэнергии без проводов, "всемирной беспроводной системы", была предложена Теслой и предполагала использование высокой электропроводности земли и плазмы для передачи энергии на большие расстояния</w:t>
      </w:r>
      <w:r w:rsidRPr="0C25DA30" w:rsidR="3F97BF8F">
        <w:rPr>
          <w:rFonts w:ascii="Times New Roman" w:hAnsi="Times New Roman" w:eastAsia="Times New Roman" w:cs="Times New Roman"/>
          <w:noProof w:val="0"/>
          <w:sz w:val="28"/>
          <w:szCs w:val="28"/>
          <w:lang w:val="ru-RU"/>
        </w:rPr>
        <w:t>.</w:t>
      </w:r>
    </w:p>
    <w:p w:rsidR="032C0E37" w:rsidP="0C25DA30" w:rsidRDefault="032C0E37" w14:paraId="569F6494" w14:textId="741794E1">
      <w:pPr>
        <w:pStyle w:val="Normal"/>
        <w:spacing w:after="0" w:afterAutospacing="off" w:line="360" w:lineRule="auto"/>
        <w:ind w:left="0" w:right="0" w:firstLine="567"/>
        <w:jc w:val="left"/>
        <w:rPr>
          <w:rFonts w:ascii="Times New Roman" w:hAnsi="Times New Roman" w:eastAsia="Times New Roman" w:cs="Times New Roman"/>
          <w:noProof w:val="0"/>
          <w:sz w:val="28"/>
          <w:szCs w:val="28"/>
          <w:lang w:val="ru-RU"/>
        </w:rPr>
      </w:pPr>
      <w:r w:rsidRPr="0C25DA30" w:rsidR="032C0E37">
        <w:rPr>
          <w:rFonts w:ascii="Times New Roman" w:hAnsi="Times New Roman" w:eastAsia="Times New Roman" w:cs="Times New Roman"/>
          <w:noProof w:val="0"/>
          <w:sz w:val="28"/>
          <w:szCs w:val="28"/>
          <w:lang w:val="ru-RU"/>
        </w:rPr>
        <w:t>Трансформатор Тесла имеет различные применения, включая исследования в области высоких напряжений и частот, генерацию высокочастотных токов и создание мощных электрических разрядов. Он также был использован для создания эффектных электрических выкрутасов и демонстрации передачи электроэнергии без проводов на небольшие расстояния.</w:t>
      </w:r>
    </w:p>
    <w:p w:rsidR="763AF1AF" w:rsidP="0C25DA30" w:rsidRDefault="763AF1AF" w14:paraId="08C333EA" w14:textId="3269D8E7">
      <w:pPr>
        <w:pStyle w:val="Normal"/>
        <w:spacing w:after="0" w:afterAutospacing="off" w:line="360" w:lineRule="auto"/>
        <w:ind w:left="0" w:right="0" w:firstLine="567"/>
        <w:jc w:val="left"/>
        <w:rPr>
          <w:rFonts w:ascii="Times New Roman" w:hAnsi="Times New Roman" w:eastAsia="Times New Roman" w:cs="Times New Roman"/>
          <w:noProof w:val="0"/>
          <w:sz w:val="28"/>
          <w:szCs w:val="28"/>
          <w:u w:val="single"/>
          <w:lang w:val="ru-RU"/>
        </w:rPr>
      </w:pPr>
      <w:r w:rsidRPr="0C25DA30" w:rsidR="763AF1AF">
        <w:rPr>
          <w:rFonts w:ascii="Times New Roman" w:hAnsi="Times New Roman" w:eastAsia="Times New Roman" w:cs="Times New Roman"/>
          <w:noProof w:val="0"/>
          <w:sz w:val="28"/>
          <w:szCs w:val="28"/>
          <w:u w:val="single"/>
          <w:lang w:val="ru-RU"/>
        </w:rPr>
        <w:t>1.2 Типы беспроводной передачи электроэнергии и её преимущества/недостатки по сравнению с электромагнитной индукцией</w:t>
      </w:r>
    </w:p>
    <w:p w:rsidR="763AF1AF" w:rsidP="0C25DA30" w:rsidRDefault="763AF1AF" w14:paraId="635FF712" w14:textId="563BF1C7">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1) Ультразвуковой способ</w:t>
      </w:r>
    </w:p>
    <w:p w:rsidR="763AF1AF" w:rsidP="0C25DA30" w:rsidRDefault="763AF1AF" w14:paraId="17771438" w14:textId="6B5D955A">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 xml:space="preserve">Ультразвуковой способ передачи энергии изобретён студентами университета Пенсильвании и впервые широкой публике представлен на выставке «The All </w:t>
      </w:r>
      <w:r w:rsidRPr="0C25DA30" w:rsidR="763AF1AF">
        <w:rPr>
          <w:rFonts w:ascii="Times New Roman" w:hAnsi="Times New Roman" w:eastAsia="Times New Roman" w:cs="Times New Roman"/>
          <w:noProof w:val="0"/>
          <w:sz w:val="28"/>
          <w:szCs w:val="28"/>
          <w:lang w:val="ru-RU"/>
        </w:rPr>
        <w:t>Things</w:t>
      </w:r>
      <w:r w:rsidRPr="0C25DA30" w:rsidR="763AF1AF">
        <w:rPr>
          <w:rFonts w:ascii="Times New Roman" w:hAnsi="Times New Roman" w:eastAsia="Times New Roman" w:cs="Times New Roman"/>
          <w:noProof w:val="0"/>
          <w:sz w:val="28"/>
          <w:szCs w:val="28"/>
          <w:lang w:val="ru-RU"/>
        </w:rPr>
        <w:t xml:space="preserve"> Digital» (D9) в 2011 году. Как и в других способах беспроводной передачи чего-либо, использовался приёмник и передатчик. Передатчик излучал ультразвук; приёмник, в свою очередь, преобразовывал слышимое в электричество. На момент презентации расстояние передачи достигало </w:t>
      </w:r>
      <w:r w:rsidRPr="0C25DA30" w:rsidR="4C4F82DF">
        <w:rPr>
          <w:rFonts w:ascii="Times New Roman" w:hAnsi="Times New Roman" w:eastAsia="Times New Roman" w:cs="Times New Roman"/>
          <w:noProof w:val="0"/>
          <w:sz w:val="28"/>
          <w:szCs w:val="28"/>
          <w:lang w:val="ru-RU"/>
        </w:rPr>
        <w:t>7–</w:t>
      </w:r>
      <w:r w:rsidRPr="0C25DA30" w:rsidR="2101361B">
        <w:rPr>
          <w:rFonts w:ascii="Times New Roman" w:hAnsi="Times New Roman" w:eastAsia="Times New Roman" w:cs="Times New Roman"/>
          <w:noProof w:val="0"/>
          <w:sz w:val="28"/>
          <w:szCs w:val="28"/>
          <w:lang w:val="ru-RU"/>
        </w:rPr>
        <w:t>10 метров</w:t>
      </w:r>
      <w:r w:rsidRPr="0C25DA30" w:rsidR="763AF1AF">
        <w:rPr>
          <w:rFonts w:ascii="Times New Roman" w:hAnsi="Times New Roman" w:eastAsia="Times New Roman" w:cs="Times New Roman"/>
          <w:noProof w:val="0"/>
          <w:sz w:val="28"/>
          <w:szCs w:val="28"/>
          <w:lang w:val="ru-RU"/>
        </w:rPr>
        <w:t>, и была необходима прямая видимость приёмника и передатчика. Передаваемое напряжение достигало 8 вольт; получаемая сила тока не сообщается. Используемые ультразвуковые частоты никак не действуют на человека. Также нет сведений и об отрицательном воздействии ультразвуковых частот на животных.</w:t>
      </w:r>
    </w:p>
    <w:p w:rsidR="763AF1AF" w:rsidP="0C25DA30" w:rsidRDefault="763AF1AF" w14:paraId="05445DDA" w14:textId="782B0CCF">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Практическое применение ультразвука для передачи энергии невозможно из-за очень низкого коэффициента полезного действия, ограничений во многих государствах на максимальный уровень звукового давления, не позволяющий передавать приемлемую мощность, и других ограничений</w:t>
      </w:r>
    </w:p>
    <w:p w:rsidR="763AF1AF" w:rsidP="0C25DA30" w:rsidRDefault="763AF1AF" w14:paraId="0DD0499C" w14:textId="43F18DFA">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2) Метод электромагнитной индукции</w:t>
      </w:r>
    </w:p>
    <w:p w:rsidR="662CC2BC" w:rsidP="0C25DA30" w:rsidRDefault="662CC2BC" w14:paraId="79DBF7C7" w14:textId="331323AE">
      <w:pPr>
        <w:pStyle w:val="Normal"/>
        <w:spacing w:after="0" w:afterAutospacing="off" w:line="360" w:lineRule="auto"/>
        <w:ind w:left="0" w:right="0" w:firstLine="567"/>
        <w:jc w:val="left"/>
        <w:rPr/>
      </w:pPr>
      <w:r w:rsidRPr="0C25DA30" w:rsidR="662CC2BC">
        <w:rPr>
          <w:rFonts w:ascii="Times New Roman" w:hAnsi="Times New Roman" w:eastAsia="Times New Roman" w:cs="Times New Roman"/>
          <w:noProof w:val="0"/>
          <w:sz w:val="28"/>
          <w:szCs w:val="28"/>
          <w:lang w:val="ru-RU"/>
        </w:rPr>
        <w:t>Беспроводная передача энергии методом электромагнитной индукции имеет свои особенности и ограничения. При такой передаче используется ближнее электромагнитное поле, которое действует на вторичную обмотку и индуцирует в ней электрический ток. Однако на больших расстояниях эта индуктивная связь становится неэффективной, так как большая часть магнитного поля не достигает вторичной обмотки, что приводит к потере энергии.</w:t>
      </w:r>
    </w:p>
    <w:p w:rsidR="662CC2BC" w:rsidP="0C25DA30" w:rsidRDefault="662CC2BC" w14:paraId="576B42FB" w14:textId="28D8CA35">
      <w:pPr>
        <w:pStyle w:val="Normal"/>
        <w:spacing w:after="0" w:afterAutospacing="off" w:line="360" w:lineRule="auto"/>
        <w:ind w:left="0" w:right="0" w:firstLine="567"/>
        <w:jc w:val="left"/>
        <w:rPr>
          <w:rFonts w:ascii="Times New Roman" w:hAnsi="Times New Roman" w:eastAsia="Times New Roman" w:cs="Times New Roman"/>
          <w:noProof w:val="0"/>
          <w:sz w:val="28"/>
          <w:szCs w:val="28"/>
          <w:lang w:val="ru-RU"/>
        </w:rPr>
      </w:pPr>
      <w:r w:rsidRPr="0C25DA30" w:rsidR="662CC2BC">
        <w:rPr>
          <w:rFonts w:ascii="Times New Roman" w:hAnsi="Times New Roman" w:eastAsia="Times New Roman" w:cs="Times New Roman"/>
          <w:noProof w:val="0"/>
          <w:sz w:val="28"/>
          <w:szCs w:val="28"/>
          <w:lang w:val="ru-RU"/>
        </w:rPr>
        <w:t xml:space="preserve">Одним из способов увеличить дальность передачи является использование резонанса. При резонансной индукции передатчик и приёмник настроены на одну частоту, что улучшает производительность. Также изменение формы волны управляющего тока может дополнительно повысить эффективность передачи. Резонансная электродинамическая индукция подразумевает передачу энергии между двумя настроенными на одну частоту </w:t>
      </w:r>
      <w:r w:rsidRPr="0C25DA30" w:rsidR="662CC2BC">
        <w:rPr>
          <w:rFonts w:ascii="Times New Roman" w:hAnsi="Times New Roman" w:eastAsia="Times New Roman" w:cs="Times New Roman"/>
          <w:noProof w:val="0"/>
          <w:sz w:val="28"/>
          <w:szCs w:val="28"/>
          <w:lang w:val="ru-RU"/>
        </w:rPr>
        <w:t>lc</w:t>
      </w:r>
      <w:r w:rsidRPr="0C25DA30" w:rsidR="662CC2BC">
        <w:rPr>
          <w:rFonts w:ascii="Times New Roman" w:hAnsi="Times New Roman" w:eastAsia="Times New Roman" w:cs="Times New Roman"/>
          <w:noProof w:val="0"/>
          <w:sz w:val="28"/>
          <w:szCs w:val="28"/>
          <w:lang w:val="ru-RU"/>
        </w:rPr>
        <w:t>-цепями, что позволяет передать значительную мощность с относительно невысокими потерями.</w:t>
      </w:r>
    </w:p>
    <w:p w:rsidR="662CC2BC" w:rsidP="0C25DA30" w:rsidRDefault="662CC2BC" w14:paraId="1ABD8AAD" w14:textId="49EE1200">
      <w:pPr>
        <w:pStyle w:val="Normal"/>
        <w:spacing w:after="0" w:afterAutospacing="off" w:line="360" w:lineRule="auto"/>
        <w:ind w:left="0" w:right="0" w:firstLine="567"/>
        <w:jc w:val="left"/>
        <w:rPr>
          <w:rFonts w:ascii="Times New Roman" w:hAnsi="Times New Roman" w:eastAsia="Times New Roman" w:cs="Times New Roman"/>
          <w:noProof w:val="0"/>
          <w:sz w:val="28"/>
          <w:szCs w:val="28"/>
          <w:lang w:val="ru-RU"/>
        </w:rPr>
      </w:pPr>
      <w:r w:rsidRPr="0C25DA30" w:rsidR="662CC2BC">
        <w:rPr>
          <w:rFonts w:ascii="Times New Roman" w:hAnsi="Times New Roman" w:eastAsia="Times New Roman" w:cs="Times New Roman"/>
          <w:noProof w:val="0"/>
          <w:sz w:val="28"/>
          <w:szCs w:val="28"/>
          <w:lang w:val="ru-RU"/>
        </w:rPr>
        <w:t>Резонансная электродинамическая индукция широко используется в технике беспроводной зарядки аккумуляторных батарей портативных устройств, как, например, мобильных телефонов, медицинских имплантатов и электромобилей. Кроме того, она применяется в технике локализованной зарядки, где выбирается соответствующая передающая катушка для обеспечения максимальной эффективности передачи энергии.</w:t>
      </w:r>
    </w:p>
    <w:p w:rsidR="662CC2BC" w:rsidP="0C25DA30" w:rsidRDefault="662CC2BC" w14:paraId="40EFA0A7" w14:textId="2CB46A73">
      <w:pPr>
        <w:pStyle w:val="Normal"/>
        <w:spacing w:after="0" w:afterAutospacing="off" w:line="360" w:lineRule="auto"/>
        <w:ind w:left="0" w:right="0" w:firstLine="567"/>
        <w:jc w:val="left"/>
        <w:rPr>
          <w:rFonts w:ascii="Times New Roman" w:hAnsi="Times New Roman" w:eastAsia="Times New Roman" w:cs="Times New Roman"/>
          <w:noProof w:val="0"/>
          <w:sz w:val="28"/>
          <w:szCs w:val="28"/>
          <w:lang w:val="ru-RU"/>
        </w:rPr>
      </w:pPr>
      <w:r w:rsidRPr="0C25DA30" w:rsidR="662CC2BC">
        <w:rPr>
          <w:rFonts w:ascii="Times New Roman" w:hAnsi="Times New Roman" w:eastAsia="Times New Roman" w:cs="Times New Roman"/>
          <w:noProof w:val="0"/>
          <w:sz w:val="28"/>
          <w:szCs w:val="28"/>
          <w:lang w:val="ru-RU"/>
        </w:rPr>
        <w:t>Также резонансная электродинамическая индукция используется для питания устройств, не имеющих аккумуляторных батарей, таких, как RFID-метки и бесконтактные смарт-карты. Кроме того, она применяется для передачи электрической энергии от первичного индуктора винтовому резонатору трансформатора Теслы, который также является беспроводным передатчиком электрической энергии.</w:t>
      </w:r>
    </w:p>
    <w:p w:rsidR="763AF1AF" w:rsidP="0C25DA30" w:rsidRDefault="763AF1AF" w14:paraId="0CBCA475" w14:textId="74936CB7">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3) Электростатическая индукция</w:t>
      </w:r>
    </w:p>
    <w:p w:rsidR="763AF1AF" w:rsidP="0C25DA30" w:rsidRDefault="763AF1AF" w14:paraId="2B27AA33" w14:textId="1360F402">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Электростатическая или ёмкостная связь представляет собой прохождение электроэнергии через диэлектрик. На практике это градиент электрического поля или дифференциальная ёмкость между двумя или более изолированными клеммами, пластинами, электродами или узлами, возвышающимися над проводящей поверхностью. Электрическое поле создается за счёт заряда пластин переменным током высокой частоты и высокого потенциала. Ёмкость между двумя электродами и питаемым устройством образует разницу потенциалов.</w:t>
      </w:r>
    </w:p>
    <w:p w:rsidR="763AF1AF" w:rsidP="0C25DA30" w:rsidRDefault="763AF1AF" w14:paraId="759FD6F8" w14:textId="0FDB147B">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Электрическая энергия, передаваемая с помощью электростатической индукции, может быть использована в приёмном устройстве, например, таком, как беспроводные лампы. Тесла продемонстрировал беспроводное питание ламп освещения энергией, передаваемой переменным электрическим полем.</w:t>
      </w:r>
    </w:p>
    <w:p w:rsidR="763AF1AF" w:rsidP="0C25DA30" w:rsidRDefault="763AF1AF" w14:paraId="1AD8C755" w14:textId="1144EBDB">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Тесла говорил: «Вместо того чтобы полагаться на электродинамическую индукцию для питания лампы на расстоянии, идеальным способом освещения зала или комнаты будет создание таких условий, при которых осветительный прибор можно было бы переносить и размещать в любом месте, и он работал, независимо от того, где он находится, и без проводного подключения. Я сумел продемонстрировать это, создав в помещении мощное переменное электрическое поле высокой частоты. Для этой цели я прикрепил изолированную металлическую пластину к потолку и подключил её к одной клемме индукционной катушки, другая клемма была заземлена. В другом случае я подключал две пластины, каждую к разным концам индукционной катушки, тщательно подобрав их размеры. Газоразрядная лампа может перемещаться в любое место помещения между металлическими пластинами или даже на некоторое расстояние за ними, излучая при этом свет без перерыва».</w:t>
      </w:r>
    </w:p>
    <w:p w:rsidR="763AF1AF" w:rsidP="0C25DA30" w:rsidRDefault="763AF1AF" w14:paraId="15797F41" w14:textId="6FCC4200">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4) Микроволновое излучение</w:t>
      </w:r>
    </w:p>
    <w:p w:rsidR="763AF1AF" w:rsidP="0C25DA30" w:rsidRDefault="763AF1AF" w14:paraId="407A0A34" w14:textId="5A6E60E9">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 xml:space="preserve">Радиоволновую передачу энергии можно сделать более направленной, значительно увеличив расстояние эффективной передачи энергии путём уменьшения длины волны электромагнитного излучения, как правило, до микроволнового диапазона. Для обратного преобразования микроволновой энергии в электричество может быть использована </w:t>
      </w:r>
      <w:r w:rsidRPr="0C25DA30" w:rsidR="763AF1AF">
        <w:rPr>
          <w:rFonts w:ascii="Times New Roman" w:hAnsi="Times New Roman" w:eastAsia="Times New Roman" w:cs="Times New Roman"/>
          <w:noProof w:val="0"/>
          <w:sz w:val="28"/>
          <w:szCs w:val="28"/>
          <w:lang w:val="ru-RU"/>
        </w:rPr>
        <w:t>ректенна</w:t>
      </w:r>
      <w:r w:rsidRPr="0C25DA30" w:rsidR="763AF1AF">
        <w:rPr>
          <w:rFonts w:ascii="Times New Roman" w:hAnsi="Times New Roman" w:eastAsia="Times New Roman" w:cs="Times New Roman"/>
          <w:noProof w:val="0"/>
          <w:sz w:val="28"/>
          <w:szCs w:val="28"/>
          <w:lang w:val="ru-RU"/>
        </w:rPr>
        <w:t>, эффективность преобразования энергии которой превышает 95 %.</w:t>
      </w:r>
    </w:p>
    <w:p w:rsidR="763AF1AF" w:rsidP="0C25DA30" w:rsidRDefault="763AF1AF" w14:paraId="364C1AEE" w14:textId="095B452F">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 xml:space="preserve">Японский исследователь </w:t>
      </w:r>
      <w:r w:rsidRPr="0C25DA30" w:rsidR="763AF1AF">
        <w:rPr>
          <w:rFonts w:ascii="Times New Roman" w:hAnsi="Times New Roman" w:eastAsia="Times New Roman" w:cs="Times New Roman"/>
          <w:noProof w:val="0"/>
          <w:sz w:val="28"/>
          <w:szCs w:val="28"/>
          <w:lang w:val="ru-RU"/>
        </w:rPr>
        <w:t>Хидэцугу</w:t>
      </w:r>
      <w:r w:rsidRPr="0C25DA30" w:rsidR="763AF1AF">
        <w:rPr>
          <w:rFonts w:ascii="Times New Roman" w:hAnsi="Times New Roman" w:eastAsia="Times New Roman" w:cs="Times New Roman"/>
          <w:noProof w:val="0"/>
          <w:sz w:val="28"/>
          <w:szCs w:val="28"/>
          <w:lang w:val="ru-RU"/>
        </w:rPr>
        <w:t xml:space="preserve"> Яги исследовал беспроводную передачу энергии с помощью созданной им направленной антенной решётки. В феврале 1926 года им была опубликована работа об устройстве, известном сейчас как антенна Яги. Хотя она оказалась неэффективной для передачи энергии, сегодня её широко используют в радиовещании и беспроводных телекоммуникациях из-за её превосходных рабочих характеристик.</w:t>
      </w:r>
    </w:p>
    <w:p w:rsidR="763AF1AF" w:rsidP="0C25DA30" w:rsidRDefault="763AF1AF" w14:paraId="28BC3E15" w14:textId="09405AC1">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 xml:space="preserve">В 1945 году советский учёный Семён </w:t>
      </w:r>
      <w:r w:rsidRPr="0C25DA30" w:rsidR="763AF1AF">
        <w:rPr>
          <w:rFonts w:ascii="Times New Roman" w:hAnsi="Times New Roman" w:eastAsia="Times New Roman" w:cs="Times New Roman"/>
          <w:noProof w:val="0"/>
          <w:sz w:val="28"/>
          <w:szCs w:val="28"/>
          <w:lang w:val="ru-RU"/>
        </w:rPr>
        <w:t>Тетельбаум</w:t>
      </w:r>
      <w:r w:rsidRPr="0C25DA30" w:rsidR="763AF1AF">
        <w:rPr>
          <w:rFonts w:ascii="Times New Roman" w:hAnsi="Times New Roman" w:eastAsia="Times New Roman" w:cs="Times New Roman"/>
          <w:noProof w:val="0"/>
          <w:sz w:val="28"/>
          <w:szCs w:val="28"/>
          <w:lang w:val="ru-RU"/>
        </w:rPr>
        <w:t xml:space="preserve"> опубликовал статью, в которой впервые рассматривал эффективность микроволновой линии для беспроводной передачи электроэнергии. После Второй мировой войны, когда началось развитие мощных СВЧ-излучателей, известных под названием магнетрон, идея использования микроволн для передачи энергии была развита.</w:t>
      </w:r>
    </w:p>
    <w:p w:rsidR="763AF1AF" w:rsidP="0C25DA30" w:rsidRDefault="763AF1AF" w14:paraId="3D971EC3" w14:textId="0F5586C9">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В 1964 году был продемонстрирован миниатюрный вертолёт, к которому энергия передавалась с помощью СВЧ-излучения.</w:t>
      </w:r>
    </w:p>
    <w:p w:rsidR="763AF1AF" w:rsidP="0C25DA30" w:rsidRDefault="763AF1AF" w14:paraId="7D985652" w14:textId="406BB344">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 xml:space="preserve">Беспроводная передача энергии высокой мощности с использованием микроволн подтверждена экспериментально. Опыты по передаче десятков киловатт электроэнергии проводились в обсерватории </w:t>
      </w:r>
      <w:r w:rsidRPr="0C25DA30" w:rsidR="763AF1AF">
        <w:rPr>
          <w:rFonts w:ascii="Times New Roman" w:hAnsi="Times New Roman" w:eastAsia="Times New Roman" w:cs="Times New Roman"/>
          <w:noProof w:val="0"/>
          <w:sz w:val="28"/>
          <w:szCs w:val="28"/>
          <w:lang w:val="ru-RU"/>
        </w:rPr>
        <w:t>Голдстоун</w:t>
      </w:r>
      <w:r w:rsidRPr="0C25DA30" w:rsidR="763AF1AF">
        <w:rPr>
          <w:rFonts w:ascii="Times New Roman" w:hAnsi="Times New Roman" w:eastAsia="Times New Roman" w:cs="Times New Roman"/>
          <w:noProof w:val="0"/>
          <w:sz w:val="28"/>
          <w:szCs w:val="28"/>
          <w:lang w:val="ru-RU"/>
        </w:rPr>
        <w:t xml:space="preserve"> (</w:t>
      </w:r>
      <w:r w:rsidRPr="0C25DA30" w:rsidR="763AF1AF">
        <w:rPr>
          <w:rFonts w:ascii="Times New Roman" w:hAnsi="Times New Roman" w:eastAsia="Times New Roman" w:cs="Times New Roman"/>
          <w:noProof w:val="0"/>
          <w:sz w:val="28"/>
          <w:szCs w:val="28"/>
          <w:lang w:val="ru-RU"/>
        </w:rPr>
        <w:t>Goldstone</w:t>
      </w:r>
      <w:r w:rsidRPr="0C25DA30" w:rsidR="763AF1AF">
        <w:rPr>
          <w:rFonts w:ascii="Times New Roman" w:hAnsi="Times New Roman" w:eastAsia="Times New Roman" w:cs="Times New Roman"/>
          <w:noProof w:val="0"/>
          <w:sz w:val="28"/>
          <w:szCs w:val="28"/>
          <w:lang w:val="ru-RU"/>
        </w:rPr>
        <w:t xml:space="preserve">, штат Калифорния) в 1975 году и в 1997 году в Гранд </w:t>
      </w:r>
      <w:r w:rsidRPr="0C25DA30" w:rsidR="763AF1AF">
        <w:rPr>
          <w:rFonts w:ascii="Times New Roman" w:hAnsi="Times New Roman" w:eastAsia="Times New Roman" w:cs="Times New Roman"/>
          <w:noProof w:val="0"/>
          <w:sz w:val="28"/>
          <w:szCs w:val="28"/>
          <w:lang w:val="ru-RU"/>
        </w:rPr>
        <w:t>Бассине</w:t>
      </w:r>
      <w:r w:rsidRPr="0C25DA30" w:rsidR="763AF1AF">
        <w:rPr>
          <w:rFonts w:ascii="Times New Roman" w:hAnsi="Times New Roman" w:eastAsia="Times New Roman" w:cs="Times New Roman"/>
          <w:noProof w:val="0"/>
          <w:sz w:val="28"/>
          <w:szCs w:val="28"/>
          <w:lang w:val="ru-RU"/>
        </w:rPr>
        <w:t xml:space="preserve"> (Grand </w:t>
      </w:r>
      <w:r w:rsidRPr="0C25DA30" w:rsidR="763AF1AF">
        <w:rPr>
          <w:rFonts w:ascii="Times New Roman" w:hAnsi="Times New Roman" w:eastAsia="Times New Roman" w:cs="Times New Roman"/>
          <w:noProof w:val="0"/>
          <w:sz w:val="28"/>
          <w:szCs w:val="28"/>
          <w:lang w:val="ru-RU"/>
        </w:rPr>
        <w:t>Bassin</w:t>
      </w:r>
      <w:r w:rsidRPr="0C25DA30" w:rsidR="763AF1AF">
        <w:rPr>
          <w:rFonts w:ascii="Times New Roman" w:hAnsi="Times New Roman" w:eastAsia="Times New Roman" w:cs="Times New Roman"/>
          <w:noProof w:val="0"/>
          <w:sz w:val="28"/>
          <w:szCs w:val="28"/>
          <w:lang w:val="ru-RU"/>
        </w:rPr>
        <w:t>) на острове Реюньон. В ходе экспериментов достигнута передача энергии на расстояние порядка одного километра.</w:t>
      </w:r>
    </w:p>
    <w:p w:rsidR="763AF1AF" w:rsidP="0C25DA30" w:rsidRDefault="763AF1AF" w14:paraId="708FA9FD" w14:textId="3A65D0BE">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Экспериментами по беспроводной передаче энергии с помощью СВЧ-излучения занимался также академик Пётр Капица.</w:t>
      </w:r>
    </w:p>
    <w:p w:rsidR="763AF1AF" w:rsidP="0C25DA30" w:rsidRDefault="763AF1AF" w14:paraId="604DCFF2" w14:textId="39646F5A">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5) Лазерный метод</w:t>
      </w:r>
    </w:p>
    <w:p w:rsidR="763AF1AF" w:rsidP="0C25DA30" w:rsidRDefault="763AF1AF" w14:paraId="6E708B49" w14:textId="1590D9A1">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В том случае, если длина волны электромагнитного излучения приближается к видимой области спектра (от 10 мкм до 10 нм), энергию можно передать путём её преобразования в луч лазера, который затем может быть направлен на фотоэлемент приёмника.</w:t>
      </w:r>
    </w:p>
    <w:p w:rsidR="763AF1AF" w:rsidP="0C25DA30" w:rsidRDefault="763AF1AF" w14:paraId="4C40C5C0" w14:textId="7450AB0C">
      <w:pPr>
        <w:pStyle w:val="Normal"/>
        <w:spacing w:after="0" w:afterAutospacing="off" w:line="360" w:lineRule="auto"/>
        <w:ind w:left="0" w:right="0" w:firstLine="567"/>
        <w:jc w:val="left"/>
        <w:rPr>
          <w:rFonts w:ascii="Times New Roman" w:hAnsi="Times New Roman" w:eastAsia="Times New Roman" w:cs="Times New Roman"/>
          <w:noProof w:val="0"/>
          <w:sz w:val="28"/>
          <w:szCs w:val="28"/>
          <w:lang w:val="ru-RU"/>
        </w:rPr>
      </w:pPr>
      <w:r w:rsidRPr="0C25DA30" w:rsidR="1108EA1B">
        <w:rPr>
          <w:rFonts w:ascii="Times New Roman" w:hAnsi="Times New Roman" w:eastAsia="Times New Roman" w:cs="Times New Roman"/>
          <w:noProof w:val="0"/>
          <w:sz w:val="28"/>
          <w:szCs w:val="28"/>
          <w:lang w:val="ru-RU"/>
        </w:rPr>
        <w:t>Лазерная передача энергии обладает рядом преимуществ, которые включают:</w:t>
      </w:r>
    </w:p>
    <w:p w:rsidR="763AF1AF" w:rsidP="0C25DA30" w:rsidRDefault="763AF1AF" w14:paraId="1B2A2D45" w14:textId="0E00E85B">
      <w:pPr>
        <w:pStyle w:val="Normal"/>
        <w:spacing w:after="0" w:afterAutospacing="off" w:line="360" w:lineRule="auto"/>
        <w:ind w:left="0" w:right="0" w:firstLine="567"/>
        <w:jc w:val="left"/>
        <w:rPr>
          <w:rFonts w:ascii="Times New Roman" w:hAnsi="Times New Roman" w:eastAsia="Times New Roman" w:cs="Times New Roman"/>
          <w:noProof w:val="0"/>
          <w:sz w:val="28"/>
          <w:szCs w:val="28"/>
          <w:lang w:val="ru-RU"/>
        </w:rPr>
      </w:pPr>
      <w:r w:rsidRPr="0C25DA30" w:rsidR="1108EA1B">
        <w:rPr>
          <w:rFonts w:ascii="Times New Roman" w:hAnsi="Times New Roman" w:eastAsia="Times New Roman" w:cs="Times New Roman"/>
          <w:noProof w:val="0"/>
          <w:sz w:val="28"/>
          <w:szCs w:val="28"/>
          <w:lang w:val="ru-RU"/>
        </w:rPr>
        <w:t xml:space="preserve">- Возможность передачи энергии на большие расстояния. </w:t>
      </w:r>
      <w:r w:rsidRPr="0C25DA30" w:rsidR="15A51550">
        <w:rPr>
          <w:rFonts w:ascii="Times New Roman" w:hAnsi="Times New Roman" w:eastAsia="Times New Roman" w:cs="Times New Roman"/>
          <w:noProof w:val="0"/>
          <w:sz w:val="28"/>
          <w:szCs w:val="28"/>
          <w:lang w:val="ru-RU"/>
        </w:rPr>
        <w:t>Благодаря малой величине угла расходимости лазерных пучков</w:t>
      </w:r>
      <w:r w:rsidRPr="0C25DA30" w:rsidR="1108EA1B">
        <w:rPr>
          <w:rFonts w:ascii="Times New Roman" w:hAnsi="Times New Roman" w:eastAsia="Times New Roman" w:cs="Times New Roman"/>
          <w:noProof w:val="0"/>
          <w:sz w:val="28"/>
          <w:szCs w:val="28"/>
          <w:lang w:val="ru-RU"/>
        </w:rPr>
        <w:t xml:space="preserve"> монохроматическая световая волна может передаваться на значительные расстояния.</w:t>
      </w:r>
    </w:p>
    <w:p w:rsidR="763AF1AF" w:rsidP="0C25DA30" w:rsidRDefault="763AF1AF" w14:paraId="110C5B60" w14:textId="56372953">
      <w:pPr>
        <w:pStyle w:val="Normal"/>
        <w:spacing w:after="0" w:afterAutospacing="off" w:line="360" w:lineRule="auto"/>
        <w:ind w:left="0" w:right="0" w:firstLine="567"/>
        <w:jc w:val="left"/>
        <w:rPr>
          <w:rFonts w:ascii="Times New Roman" w:hAnsi="Times New Roman" w:eastAsia="Times New Roman" w:cs="Times New Roman"/>
          <w:noProof w:val="0"/>
          <w:sz w:val="28"/>
          <w:szCs w:val="28"/>
          <w:lang w:val="ru-RU"/>
        </w:rPr>
      </w:pPr>
      <w:r w:rsidRPr="0C25DA30" w:rsidR="1108EA1B">
        <w:rPr>
          <w:rFonts w:ascii="Times New Roman" w:hAnsi="Times New Roman" w:eastAsia="Times New Roman" w:cs="Times New Roman"/>
          <w:noProof w:val="0"/>
          <w:sz w:val="28"/>
          <w:szCs w:val="28"/>
          <w:lang w:val="ru-RU"/>
        </w:rPr>
        <w:t>- Удобство применения для небольших изделий. Использование твердотельных лазеров и фотоэлектрических полупроводниковых диодов позволяет создавать компактные устройства для передачи энергии.</w:t>
      </w:r>
    </w:p>
    <w:p w:rsidR="763AF1AF" w:rsidP="0C25DA30" w:rsidRDefault="763AF1AF" w14:paraId="67EFB2EF" w14:textId="4F29D2C3">
      <w:pPr>
        <w:pStyle w:val="Normal"/>
        <w:spacing w:after="0" w:afterAutospacing="off" w:line="360" w:lineRule="auto"/>
        <w:ind w:left="0" w:right="0" w:firstLine="567"/>
        <w:jc w:val="left"/>
        <w:rPr>
          <w:rFonts w:ascii="Times New Roman" w:hAnsi="Times New Roman" w:eastAsia="Times New Roman" w:cs="Times New Roman"/>
          <w:noProof w:val="0"/>
          <w:sz w:val="28"/>
          <w:szCs w:val="28"/>
          <w:lang w:val="ru-RU"/>
        </w:rPr>
      </w:pPr>
      <w:r w:rsidRPr="0C25DA30" w:rsidR="1108EA1B">
        <w:rPr>
          <w:rFonts w:ascii="Times New Roman" w:hAnsi="Times New Roman" w:eastAsia="Times New Roman" w:cs="Times New Roman"/>
          <w:noProof w:val="0"/>
          <w:sz w:val="28"/>
          <w:szCs w:val="28"/>
          <w:lang w:val="ru-RU"/>
        </w:rPr>
        <w:t xml:space="preserve">- Отсутствие радиочастотных помех. Лазерная передача энергии не создает помех для существующих средств связи, таких как </w:t>
      </w:r>
      <w:r w:rsidRPr="0C25DA30" w:rsidR="1108EA1B">
        <w:rPr>
          <w:rFonts w:ascii="Times New Roman" w:hAnsi="Times New Roman" w:eastAsia="Times New Roman" w:cs="Times New Roman"/>
          <w:noProof w:val="0"/>
          <w:sz w:val="28"/>
          <w:szCs w:val="28"/>
          <w:lang w:val="ru-RU"/>
        </w:rPr>
        <w:t>Wi</w:t>
      </w:r>
      <w:r w:rsidRPr="0C25DA30" w:rsidR="1108EA1B">
        <w:rPr>
          <w:rFonts w:ascii="Times New Roman" w:hAnsi="Times New Roman" w:eastAsia="Times New Roman" w:cs="Times New Roman"/>
          <w:noProof w:val="0"/>
          <w:sz w:val="28"/>
          <w:szCs w:val="28"/>
          <w:lang w:val="ru-RU"/>
        </w:rPr>
        <w:t>-Fi и сотовые телефоны, работающие на радиочастотах.</w:t>
      </w:r>
    </w:p>
    <w:p w:rsidR="763AF1AF" w:rsidP="0C25DA30" w:rsidRDefault="763AF1AF" w14:paraId="48AB29E0" w14:textId="6FC9A0B9">
      <w:pPr>
        <w:pStyle w:val="Normal"/>
        <w:spacing w:after="0" w:afterAutospacing="off" w:line="360" w:lineRule="auto"/>
        <w:ind w:left="0" w:right="0" w:firstLine="567"/>
        <w:jc w:val="left"/>
        <w:rPr>
          <w:rFonts w:ascii="Times New Roman" w:hAnsi="Times New Roman" w:eastAsia="Times New Roman" w:cs="Times New Roman"/>
          <w:noProof w:val="0"/>
          <w:sz w:val="28"/>
          <w:szCs w:val="28"/>
          <w:lang w:val="ru-RU"/>
        </w:rPr>
      </w:pPr>
      <w:r w:rsidRPr="0C25DA30" w:rsidR="1108EA1B">
        <w:rPr>
          <w:rFonts w:ascii="Times New Roman" w:hAnsi="Times New Roman" w:eastAsia="Times New Roman" w:cs="Times New Roman"/>
          <w:noProof w:val="0"/>
          <w:sz w:val="28"/>
          <w:szCs w:val="28"/>
          <w:lang w:val="ru-RU"/>
        </w:rPr>
        <w:t>- Возможность контроля доступа. Поскольку электроэнергию могут получать только приемники, освещенные лазерным лучом, есть возможность установить контроль доступа к передаваемой энергии.</w:t>
      </w:r>
    </w:p>
    <w:p w:rsidR="763AF1AF" w:rsidP="0C25DA30" w:rsidRDefault="763AF1AF" w14:paraId="7EA41FF4" w14:textId="40CA6C10">
      <w:pPr>
        <w:pStyle w:val="Normal"/>
        <w:spacing w:after="0" w:afterAutospacing="off" w:line="360" w:lineRule="auto"/>
        <w:ind w:left="0" w:right="0" w:firstLine="567"/>
        <w:jc w:val="left"/>
        <w:rPr>
          <w:rFonts w:ascii="Times New Roman" w:hAnsi="Times New Roman" w:eastAsia="Times New Roman" w:cs="Times New Roman"/>
          <w:noProof w:val="0"/>
          <w:sz w:val="28"/>
          <w:szCs w:val="28"/>
          <w:lang w:val="ru-RU"/>
        </w:rPr>
      </w:pPr>
      <w:r w:rsidRPr="0C25DA30" w:rsidR="57F32AEA">
        <w:rPr>
          <w:rFonts w:ascii="Times New Roman" w:hAnsi="Times New Roman" w:eastAsia="Times New Roman" w:cs="Times New Roman"/>
          <w:noProof w:val="0"/>
          <w:sz w:val="28"/>
          <w:szCs w:val="28"/>
          <w:lang w:val="ru-RU"/>
        </w:rPr>
        <w:t>Однако, у этого метода есть и ряд недостатков:</w:t>
      </w:r>
    </w:p>
    <w:p w:rsidR="763AF1AF" w:rsidP="0C25DA30" w:rsidRDefault="763AF1AF" w14:paraId="140F0905" w14:textId="1692F04E">
      <w:pPr>
        <w:pStyle w:val="Normal"/>
        <w:spacing w:after="0" w:afterAutospacing="off" w:line="360" w:lineRule="auto"/>
        <w:ind w:left="0" w:right="0" w:firstLine="567"/>
        <w:jc w:val="left"/>
        <w:rPr>
          <w:rFonts w:ascii="Times New Roman" w:hAnsi="Times New Roman" w:eastAsia="Times New Roman" w:cs="Times New Roman"/>
          <w:noProof w:val="0"/>
          <w:sz w:val="28"/>
          <w:szCs w:val="28"/>
          <w:lang w:val="ru-RU"/>
        </w:rPr>
      </w:pPr>
      <w:r w:rsidRPr="0C25DA30" w:rsidR="57F32AEA">
        <w:rPr>
          <w:rFonts w:ascii="Times New Roman" w:hAnsi="Times New Roman" w:eastAsia="Times New Roman" w:cs="Times New Roman"/>
          <w:noProof w:val="0"/>
          <w:sz w:val="28"/>
          <w:szCs w:val="28"/>
          <w:lang w:val="ru-RU"/>
        </w:rPr>
        <w:t>- Низкая эффективность преобразования электромагнитного излучения в свет и обратно в электричество. Эффективность фотоэлементов составляет 40–50%, что ниже, чем у солнечных панелей, хотя эффективность преобразования монохроматического света выше.</w:t>
      </w:r>
    </w:p>
    <w:p w:rsidR="763AF1AF" w:rsidP="0C25DA30" w:rsidRDefault="763AF1AF" w14:paraId="0982166D" w14:textId="24293E41">
      <w:pPr>
        <w:pStyle w:val="Normal"/>
        <w:spacing w:after="0" w:afterAutospacing="off" w:line="360" w:lineRule="auto"/>
        <w:ind w:left="0" w:right="0" w:firstLine="567"/>
        <w:jc w:val="left"/>
        <w:rPr>
          <w:rFonts w:ascii="Times New Roman" w:hAnsi="Times New Roman" w:eastAsia="Times New Roman" w:cs="Times New Roman"/>
          <w:noProof w:val="0"/>
          <w:sz w:val="28"/>
          <w:szCs w:val="28"/>
          <w:lang w:val="ru-RU"/>
        </w:rPr>
      </w:pPr>
      <w:r w:rsidRPr="0C25DA30" w:rsidR="57F32AEA">
        <w:rPr>
          <w:rFonts w:ascii="Times New Roman" w:hAnsi="Times New Roman" w:eastAsia="Times New Roman" w:cs="Times New Roman"/>
          <w:noProof w:val="0"/>
          <w:sz w:val="28"/>
          <w:szCs w:val="28"/>
          <w:lang w:val="ru-RU"/>
        </w:rPr>
        <w:t>- Потери энергии в атмосфере. При лазерной передаче энергии могут возникать потери в результате рассеяния и поглощения лазерного луча атмосферой.</w:t>
      </w:r>
    </w:p>
    <w:p w:rsidR="763AF1AF" w:rsidP="0C25DA30" w:rsidRDefault="763AF1AF" w14:paraId="2D032438" w14:textId="0D2A2307">
      <w:pPr>
        <w:pStyle w:val="Normal"/>
        <w:spacing w:after="0" w:afterAutospacing="off" w:line="360" w:lineRule="auto"/>
        <w:ind w:left="0" w:right="0" w:firstLine="567"/>
        <w:jc w:val="left"/>
        <w:rPr>
          <w:rFonts w:ascii="Times New Roman" w:hAnsi="Times New Roman" w:eastAsia="Times New Roman" w:cs="Times New Roman"/>
          <w:noProof w:val="0"/>
          <w:sz w:val="28"/>
          <w:szCs w:val="28"/>
          <w:lang w:val="ru-RU"/>
        </w:rPr>
      </w:pPr>
      <w:r w:rsidRPr="0C25DA30" w:rsidR="1108EA1B">
        <w:rPr>
          <w:rFonts w:ascii="Times New Roman" w:hAnsi="Times New Roman" w:eastAsia="Times New Roman" w:cs="Times New Roman"/>
          <w:noProof w:val="0"/>
          <w:sz w:val="28"/>
          <w:szCs w:val="28"/>
          <w:lang w:val="ru-RU"/>
        </w:rPr>
        <w:t>- Необходимость прямой видимости между передатчиком и приемником. Как и при микроволновой передаче, лазерная передача энергии требует прямой видимости между устройствами, что может ограничить гибкость и удобство применения данного метода.</w:t>
      </w:r>
    </w:p>
    <w:p w:rsidR="763AF1AF" w:rsidP="0C25DA30" w:rsidRDefault="763AF1AF" w14:paraId="751531C0" w14:textId="1B646630">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Технология передачи мощности с помощью лазера ранее, в основном, исследовалась при разработке новых систем вооружений и в аэрокосмической промышленности, а в настоящее время разрабатывается для коммерческой и потребительской электроники в маломощных устройствах. Для лучшего понимания лазерных систем следует принимать во внимание то, что распространение лазерного луча гораздо в меньшей степени зависит от дифракционных ограничений, как пространственное и спектральное согласование характеристик лазеров позволяют увеличить рабочую мощность и дистанцию, как длина волны влияет на фокусировку.</w:t>
      </w:r>
    </w:p>
    <w:p w:rsidR="763AF1AF" w:rsidP="0C25DA30" w:rsidRDefault="763AF1AF" w14:paraId="1B202640" w14:textId="4931CB12">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Драйденский</w:t>
      </w:r>
      <w:r w:rsidRPr="0C25DA30" w:rsidR="763AF1AF">
        <w:rPr>
          <w:rFonts w:ascii="Times New Roman" w:hAnsi="Times New Roman" w:eastAsia="Times New Roman" w:cs="Times New Roman"/>
          <w:noProof w:val="0"/>
          <w:sz w:val="28"/>
          <w:szCs w:val="28"/>
          <w:lang w:val="ru-RU"/>
        </w:rPr>
        <w:t xml:space="preserve"> лётно-исследовательский центр НАСА продемонстрировал полёт лёгкого беспилотного самолёта-модели, питаемого лазерным лучом. Это доказало возможность периодической подзарядки посредством лазерной системы без необходимости приземления летательного аппарата.</w:t>
      </w:r>
    </w:p>
    <w:p w:rsidR="763AF1AF" w:rsidP="0C25DA30" w:rsidRDefault="763AF1AF" w14:paraId="2A14A11A" w14:textId="31C84B4F">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 xml:space="preserve">С 2006 года компания </w:t>
      </w:r>
      <w:r w:rsidRPr="0C25DA30" w:rsidR="763AF1AF">
        <w:rPr>
          <w:rFonts w:ascii="Times New Roman" w:hAnsi="Times New Roman" w:eastAsia="Times New Roman" w:cs="Times New Roman"/>
          <w:noProof w:val="0"/>
          <w:sz w:val="28"/>
          <w:szCs w:val="28"/>
          <w:lang w:val="ru-RU"/>
        </w:rPr>
        <w:t>PowerBeam</w:t>
      </w:r>
      <w:r w:rsidRPr="0C25DA30" w:rsidR="763AF1AF">
        <w:rPr>
          <w:rFonts w:ascii="Times New Roman" w:hAnsi="Times New Roman" w:eastAsia="Times New Roman" w:cs="Times New Roman"/>
          <w:noProof w:val="0"/>
          <w:sz w:val="28"/>
          <w:szCs w:val="28"/>
          <w:lang w:val="ru-RU"/>
        </w:rPr>
        <w:t>, изобретшая лазерную технологию, безопасную для глаз, также разрабатывает готовые для коммерческого применения узлы для различных потребительских и промышленных электронных устройств.</w:t>
      </w:r>
    </w:p>
    <w:p w:rsidR="763AF1AF" w:rsidP="0C25DA30" w:rsidRDefault="763AF1AF" w14:paraId="44571560" w14:textId="75379447">
      <w:pPr>
        <w:pStyle w:val="Normal"/>
        <w:spacing w:after="0" w:afterAutospacing="off" w:line="360" w:lineRule="auto"/>
        <w:ind w:left="0" w:right="0" w:firstLine="567"/>
        <w:jc w:val="left"/>
        <w:rPr/>
      </w:pPr>
      <w:r w:rsidRPr="0C25DA30" w:rsidR="763AF1AF">
        <w:rPr>
          <w:rFonts w:ascii="Times New Roman" w:hAnsi="Times New Roman" w:eastAsia="Times New Roman" w:cs="Times New Roman"/>
          <w:noProof w:val="0"/>
          <w:sz w:val="28"/>
          <w:szCs w:val="28"/>
          <w:lang w:val="ru-RU"/>
        </w:rPr>
        <w:t xml:space="preserve">В 2009 году в соревновании НАСА по передаче энергии лазером первое место и приз в $900 тыс. получила компания </w:t>
      </w:r>
      <w:r w:rsidRPr="0C25DA30" w:rsidR="763AF1AF">
        <w:rPr>
          <w:rFonts w:ascii="Times New Roman" w:hAnsi="Times New Roman" w:eastAsia="Times New Roman" w:cs="Times New Roman"/>
          <w:noProof w:val="0"/>
          <w:sz w:val="28"/>
          <w:szCs w:val="28"/>
          <w:lang w:val="ru-RU"/>
        </w:rPr>
        <w:t>LaserMotive</w:t>
      </w:r>
      <w:r w:rsidRPr="0C25DA30" w:rsidR="763AF1AF">
        <w:rPr>
          <w:rFonts w:ascii="Times New Roman" w:hAnsi="Times New Roman" w:eastAsia="Times New Roman" w:cs="Times New Roman"/>
          <w:noProof w:val="0"/>
          <w:sz w:val="28"/>
          <w:szCs w:val="28"/>
          <w:lang w:val="ru-RU"/>
        </w:rPr>
        <w:t>, продемонстрировав собственную разработку, способную действовать на расстоянии в один километр. Лазер победителя смог передать мощность в 500 Вт на расстояние в 1 км с 10 % КПД.</w:t>
      </w:r>
    </w:p>
    <w:p w:rsidR="5488402F" w:rsidP="0C25DA30" w:rsidRDefault="5488402F" w14:paraId="46D3ECBC" w14:textId="112533D5">
      <w:pPr>
        <w:pStyle w:val="Normal"/>
        <w:spacing w:after="0" w:afterAutospacing="off" w:line="360" w:lineRule="auto"/>
        <w:ind w:left="0" w:right="0" w:firstLine="567"/>
        <w:jc w:val="center"/>
        <w:rPr>
          <w:rFonts w:ascii="Times New Roman" w:hAnsi="Times New Roman" w:eastAsia="Times New Roman" w:cs="Times New Roman"/>
          <w:b w:val="1"/>
          <w:bCs w:val="1"/>
          <w:noProof w:val="0"/>
          <w:sz w:val="28"/>
          <w:szCs w:val="28"/>
          <w:lang w:val="ru-RU"/>
        </w:rPr>
      </w:pPr>
      <w:r w:rsidRPr="0C25DA30" w:rsidR="5488402F">
        <w:rPr>
          <w:rFonts w:ascii="Times New Roman" w:hAnsi="Times New Roman" w:eastAsia="Times New Roman" w:cs="Times New Roman"/>
          <w:b w:val="1"/>
          <w:bCs w:val="1"/>
          <w:noProof w:val="0"/>
          <w:sz w:val="28"/>
          <w:szCs w:val="28"/>
          <w:lang w:val="ru-RU"/>
        </w:rPr>
        <w:t>ВЫВОД</w:t>
      </w:r>
    </w:p>
    <w:p w:rsidR="5488402F" w:rsidP="0C25DA30" w:rsidRDefault="5488402F" w14:paraId="0C47D576" w14:textId="225E79EA">
      <w:pPr>
        <w:pStyle w:val="Normal"/>
        <w:spacing w:after="0" w:afterAutospacing="off" w:line="360" w:lineRule="auto"/>
        <w:ind w:left="0" w:right="0" w:firstLine="567"/>
        <w:jc w:val="left"/>
        <w:rPr>
          <w:rFonts w:ascii="Times New Roman" w:hAnsi="Times New Roman" w:eastAsia="Times New Roman" w:cs="Times New Roman"/>
          <w:noProof w:val="0"/>
          <w:sz w:val="28"/>
          <w:szCs w:val="28"/>
          <w:lang w:val="ru-RU"/>
        </w:rPr>
      </w:pPr>
      <w:r w:rsidRPr="0C25DA30" w:rsidR="5488402F">
        <w:rPr>
          <w:rFonts w:ascii="Times New Roman" w:hAnsi="Times New Roman" w:eastAsia="Times New Roman" w:cs="Times New Roman"/>
          <w:noProof w:val="0"/>
          <w:sz w:val="28"/>
          <w:szCs w:val="28"/>
          <w:lang w:val="ru-RU"/>
        </w:rPr>
        <w:t xml:space="preserve">1)Открытия </w:t>
      </w:r>
      <w:r w:rsidRPr="0C25DA30" w:rsidR="5A9B276D">
        <w:rPr>
          <w:rFonts w:ascii="Times New Roman" w:hAnsi="Times New Roman" w:eastAsia="Times New Roman" w:cs="Times New Roman"/>
          <w:noProof w:val="0"/>
          <w:sz w:val="28"/>
          <w:szCs w:val="28"/>
          <w:lang w:val="ru-RU"/>
        </w:rPr>
        <w:t xml:space="preserve">Майкла Фарадея и </w:t>
      </w:r>
      <w:r w:rsidRPr="0C25DA30" w:rsidR="5488402F">
        <w:rPr>
          <w:rFonts w:ascii="Times New Roman" w:hAnsi="Times New Roman" w:eastAsia="Times New Roman" w:cs="Times New Roman"/>
          <w:noProof w:val="0"/>
          <w:sz w:val="28"/>
          <w:szCs w:val="28"/>
          <w:lang w:val="ru-RU"/>
        </w:rPr>
        <w:t>Николы Теслы принесли огромный вклад в развитие и науку нашего мира.</w:t>
      </w:r>
    </w:p>
    <w:p w:rsidR="5488402F" w:rsidP="0C25DA30" w:rsidRDefault="5488402F" w14:paraId="6F375A21" w14:textId="64979543">
      <w:pPr>
        <w:pStyle w:val="Normal"/>
        <w:spacing w:after="0" w:afterAutospacing="off" w:line="360" w:lineRule="auto"/>
        <w:ind w:left="0" w:right="0" w:firstLine="567"/>
        <w:jc w:val="left"/>
        <w:rPr/>
      </w:pPr>
      <w:r w:rsidRPr="0C25DA30" w:rsidR="5488402F">
        <w:rPr>
          <w:rFonts w:ascii="Times New Roman" w:hAnsi="Times New Roman" w:eastAsia="Times New Roman" w:cs="Times New Roman"/>
          <w:noProof w:val="0"/>
          <w:sz w:val="28"/>
          <w:szCs w:val="28"/>
          <w:lang w:val="ru-RU"/>
        </w:rPr>
        <w:t>2)Среди всех способов беспроводной передачи энергии - Электромагнитная индукция самая универсальная и более эффективная.</w:t>
      </w:r>
    </w:p>
    <w:p w:rsidR="763AF1AF" w:rsidRDefault="763AF1AF" w14:paraId="4F7C41BC" w14:textId="504EB3A1">
      <w:r>
        <w:br w:type="page"/>
      </w:r>
    </w:p>
    <w:p w:rsidR="763AF1AF" w:rsidP="763AF1AF" w:rsidRDefault="763AF1AF" w14:paraId="5471EB0D" w14:textId="0380E741">
      <w:pPr>
        <w:spacing w:after="160" w:afterAutospacing="off" w:line="257" w:lineRule="auto"/>
        <w:ind w:left="-20" w:right="-20"/>
        <w:jc w:val="center"/>
      </w:pPr>
      <w:r w:rsidRPr="763AF1AF" w:rsidR="763AF1AF">
        <w:rPr>
          <w:rFonts w:ascii="Times New Roman" w:hAnsi="Times New Roman" w:eastAsia="Times New Roman" w:cs="Times New Roman"/>
          <w:b w:val="1"/>
          <w:bCs w:val="1"/>
          <w:noProof w:val="0"/>
          <w:sz w:val="28"/>
          <w:szCs w:val="28"/>
          <w:lang w:val="ru-RU"/>
        </w:rPr>
        <w:t>Глава II. Технология беспроводной передачи энергии с помощью индукции</w:t>
      </w:r>
    </w:p>
    <w:p w:rsidR="763AF1AF" w:rsidP="763AF1AF" w:rsidRDefault="763AF1AF" w14:paraId="5C3D1EF1" w14:textId="755AD2D4">
      <w:pPr>
        <w:spacing w:after="160" w:afterAutospacing="off" w:line="257" w:lineRule="auto"/>
        <w:ind w:left="-20" w:right="-20"/>
        <w:jc w:val="center"/>
      </w:pPr>
      <w:r w:rsidRPr="763AF1AF" w:rsidR="763AF1AF">
        <w:rPr>
          <w:rFonts w:ascii="Times New Roman" w:hAnsi="Times New Roman" w:eastAsia="Times New Roman" w:cs="Times New Roman"/>
          <w:noProof w:val="0"/>
          <w:sz w:val="28"/>
          <w:szCs w:val="28"/>
          <w:u w:val="single"/>
          <w:lang w:val="ru-RU"/>
        </w:rPr>
        <w:t>2.1. Принципы работы устройств, основанных на явлении электромагнитной индукции</w:t>
      </w:r>
    </w:p>
    <w:p w:rsidR="763AF1AF" w:rsidP="0C25DA30" w:rsidRDefault="763AF1AF" w14:paraId="092AC085" w14:textId="446BA503">
      <w:pPr>
        <w:spacing w:line="360" w:lineRule="auto"/>
        <w:ind w:left="-20" w:right="-20" w:firstLine="567"/>
        <w:jc w:val="both"/>
        <w:rPr/>
      </w:pPr>
      <w:r w:rsidRPr="0C25DA30" w:rsidR="763AF1AF">
        <w:rPr>
          <w:rFonts w:ascii="Times New Roman" w:hAnsi="Times New Roman" w:eastAsia="Times New Roman" w:cs="Times New Roman"/>
          <w:noProof w:val="0"/>
          <w:sz w:val="28"/>
          <w:szCs w:val="28"/>
          <w:lang w:val="ru-RU"/>
        </w:rPr>
        <w:t>Мы провели анкетирование среди 10 классов</w:t>
      </w:r>
      <w:r w:rsidRPr="0C25DA30" w:rsidR="40E72E56">
        <w:rPr>
          <w:rFonts w:ascii="Times New Roman" w:hAnsi="Times New Roman" w:eastAsia="Times New Roman" w:cs="Times New Roman"/>
          <w:noProof w:val="0"/>
          <w:sz w:val="28"/>
          <w:szCs w:val="28"/>
          <w:lang w:val="ru-RU"/>
        </w:rPr>
        <w:t xml:space="preserve"> МОУ Лицея №9</w:t>
      </w:r>
      <w:r w:rsidRPr="0C25DA30" w:rsidR="763AF1AF">
        <w:rPr>
          <w:rFonts w:ascii="Times New Roman" w:hAnsi="Times New Roman" w:eastAsia="Times New Roman" w:cs="Times New Roman"/>
          <w:noProof w:val="0"/>
          <w:sz w:val="28"/>
          <w:szCs w:val="28"/>
          <w:lang w:val="ru-RU"/>
        </w:rPr>
        <w:t xml:space="preserve"> </w:t>
      </w:r>
      <w:r w:rsidRPr="0C25DA30" w:rsidR="763AF1AF">
        <w:rPr>
          <w:rFonts w:ascii="Times New Roman" w:hAnsi="Times New Roman" w:eastAsia="Times New Roman" w:cs="Times New Roman"/>
          <w:noProof w:val="0"/>
          <w:sz w:val="28"/>
          <w:szCs w:val="28"/>
          <w:lang w:val="ru-RU"/>
        </w:rPr>
        <w:t xml:space="preserve">и определили, что не все знают о таком физическом явлении как беспроводная передача электрического тока. </w:t>
      </w:r>
    </w:p>
    <w:p w:rsidR="558815E2" w:rsidP="0C25DA30" w:rsidRDefault="558815E2" w14:paraId="65CEF42F" w14:textId="03CB65C0">
      <w:pPr>
        <w:pStyle w:val="Normal"/>
        <w:spacing w:line="360" w:lineRule="auto"/>
        <w:ind w:left="-20" w:right="-20" w:firstLine="567"/>
        <w:jc w:val="both"/>
        <w:rPr/>
      </w:pPr>
      <w:r w:rsidR="558815E2">
        <w:drawing>
          <wp:inline wp14:editId="0A2D9F87" wp14:anchorId="7D25E3DF">
            <wp:extent cx="4572000" cy="3448050"/>
            <wp:effectExtent l="0" t="0" r="0" b="0"/>
            <wp:docPr id="1175802220" name="" title=""/>
            <wp:cNvGraphicFramePr>
              <a:graphicFrameLocks noChangeAspect="1"/>
            </wp:cNvGraphicFramePr>
            <a:graphic>
              <a:graphicData uri="http://schemas.openxmlformats.org/drawingml/2006/picture">
                <pic:pic>
                  <pic:nvPicPr>
                    <pic:cNvPr id="0" name=""/>
                    <pic:cNvPicPr/>
                  </pic:nvPicPr>
                  <pic:blipFill>
                    <a:blip r:embed="R673bc456cf684d10">
                      <a:extLst>
                        <a:ext xmlns:a="http://schemas.openxmlformats.org/drawingml/2006/main" uri="{28A0092B-C50C-407E-A947-70E740481C1C}">
                          <a14:useLocalDpi val="0"/>
                        </a:ext>
                      </a:extLst>
                    </a:blip>
                    <a:stretch>
                      <a:fillRect/>
                    </a:stretch>
                  </pic:blipFill>
                  <pic:spPr>
                    <a:xfrm>
                      <a:off x="0" y="0"/>
                      <a:ext cx="4572000" cy="3448050"/>
                    </a:xfrm>
                    <a:prstGeom prst="rect">
                      <a:avLst/>
                    </a:prstGeom>
                  </pic:spPr>
                </pic:pic>
              </a:graphicData>
            </a:graphic>
          </wp:inline>
        </w:drawing>
      </w:r>
    </w:p>
    <w:p w:rsidR="763AF1AF" w:rsidP="0C25DA30" w:rsidRDefault="763AF1AF" w14:paraId="596654B8" w14:textId="17EB18F1">
      <w:pPr>
        <w:spacing w:line="360" w:lineRule="auto"/>
        <w:ind w:left="-20" w:right="-20" w:firstLine="567"/>
        <w:jc w:val="both"/>
        <w:rPr/>
      </w:pPr>
      <w:r w:rsidRPr="0C25DA30" w:rsidR="763AF1AF">
        <w:rPr>
          <w:rFonts w:ascii="Times New Roman" w:hAnsi="Times New Roman" w:eastAsia="Times New Roman" w:cs="Times New Roman"/>
          <w:noProof w:val="0"/>
          <w:sz w:val="28"/>
          <w:szCs w:val="28"/>
          <w:lang w:val="ru-RU"/>
        </w:rPr>
        <w:t>На примере беспроводной зарядки для смартфона я вам расскажу про электромагнитную индукцию, а также разберём её плюсы и минусы.</w:t>
      </w:r>
    </w:p>
    <w:p w:rsidR="763AF1AF" w:rsidP="763AF1AF" w:rsidRDefault="763AF1AF" w14:paraId="7A8232A5" w14:textId="0FBEE6C6">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Зарядное устройство создает электромагнитное поле, которое передается через воздух и достигает вашего телефона. Энергия, передаваемая через это поле, заряжает батарею вашего телефона.</w:t>
      </w:r>
    </w:p>
    <w:p w:rsidR="763AF1AF" w:rsidP="763AF1AF" w:rsidRDefault="763AF1AF" w14:paraId="558DB383" w14:textId="26216B4D">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Беспроводная зарядка имеет множество преимуществ. Она предоставляет более удобный способ зарядки вашего телефона, так как</w:t>
      </w:r>
    </w:p>
    <w:p w:rsidR="763AF1AF" w:rsidP="763AF1AF" w:rsidRDefault="763AF1AF" w14:paraId="42D24E67" w14:textId="4D41D485">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-Не требуется подключение провода</w:t>
      </w:r>
    </w:p>
    <w:p w:rsidR="763AF1AF" w:rsidP="763AF1AF" w:rsidRDefault="763AF1AF" w14:paraId="78B81D64" w14:textId="528AE1A7">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-Нет необходимости постоянно вставлять и вынимать провод</w:t>
      </w:r>
    </w:p>
    <w:p w:rsidR="763AF1AF" w:rsidP="763AF1AF" w:rsidRDefault="763AF1AF" w14:paraId="5F4D433E" w14:textId="5675C8D3">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-Защита износа разъема телефона</w:t>
      </w:r>
    </w:p>
    <w:p w:rsidR="763AF1AF" w:rsidP="763AF1AF" w:rsidRDefault="763AF1AF" w14:paraId="590EAED7" w14:textId="320A64BE">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Несмотря на множество преимуществ, беспроводная зарядка имеет несколько недостатков:</w:t>
      </w:r>
    </w:p>
    <w:p w:rsidR="763AF1AF" w:rsidP="763AF1AF" w:rsidRDefault="763AF1AF" w14:paraId="279FB7B9" w14:textId="6914C30D">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-Она в большинстве случаев может быть медленнее, чем зарядка проводом</w:t>
      </w:r>
    </w:p>
    <w:p w:rsidR="763AF1AF" w:rsidP="763AF1AF" w:rsidRDefault="763AF1AF" w14:paraId="38F97AF9" w14:textId="78C51BA9">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-Может быть менее эффективной, если телефон находится далеко от зарядного устройства или если между ними находятся препятствия.</w:t>
      </w:r>
    </w:p>
    <w:p w:rsidR="763AF1AF" w:rsidP="763AF1AF" w:rsidRDefault="763AF1AF" w14:paraId="4E64E14A" w14:textId="70EC138C">
      <w:pPr>
        <w:jc w:val="left"/>
      </w:pPr>
    </w:p>
    <w:p w:rsidR="763AF1AF" w:rsidP="763AF1AF" w:rsidRDefault="763AF1AF" w14:paraId="59F650EF" w14:textId="1F5FFEE7">
      <w:pPr>
        <w:spacing w:after="160" w:afterAutospacing="off" w:line="257" w:lineRule="auto"/>
        <w:ind w:left="-20" w:right="-20"/>
        <w:jc w:val="left"/>
      </w:pPr>
      <w:r w:rsidRPr="763AF1AF" w:rsidR="763AF1AF">
        <w:rPr>
          <w:rFonts w:ascii="Calibri" w:hAnsi="Calibri" w:eastAsia="Calibri" w:cs="Calibri"/>
          <w:noProof w:val="0"/>
          <w:sz w:val="22"/>
          <w:szCs w:val="22"/>
          <w:lang w:val="ru-RU"/>
        </w:rPr>
        <w:t xml:space="preserve"> </w:t>
      </w:r>
    </w:p>
    <w:p w:rsidR="763AF1AF" w:rsidP="763AF1AF" w:rsidRDefault="763AF1AF" w14:paraId="7F69F2D3" w14:textId="7B4384E0">
      <w:pPr>
        <w:spacing w:line="360" w:lineRule="auto"/>
        <w:ind w:left="-20" w:right="-20"/>
        <w:jc w:val="both"/>
      </w:pPr>
      <w:r w:rsidRPr="763AF1AF" w:rsidR="763AF1AF">
        <w:rPr>
          <w:rFonts w:ascii="Times New Roman" w:hAnsi="Times New Roman" w:eastAsia="Times New Roman" w:cs="Times New Roman"/>
          <w:noProof w:val="0"/>
          <w:sz w:val="28"/>
          <w:szCs w:val="28"/>
          <w:lang w:val="ru-RU"/>
        </w:rPr>
        <w:t xml:space="preserve"> </w:t>
      </w:r>
    </w:p>
    <w:p w:rsidR="763AF1AF" w:rsidP="763AF1AF" w:rsidRDefault="763AF1AF" w14:paraId="136C9810" w14:textId="71E4DA80">
      <w:pPr>
        <w:spacing w:line="360" w:lineRule="auto"/>
        <w:ind w:left="-20" w:right="-20"/>
        <w:jc w:val="center"/>
      </w:pPr>
      <w:r w:rsidRPr="763AF1AF" w:rsidR="763AF1AF">
        <w:rPr>
          <w:rFonts w:ascii="Times New Roman" w:hAnsi="Times New Roman" w:eastAsia="Times New Roman" w:cs="Times New Roman"/>
          <w:noProof w:val="0"/>
          <w:sz w:val="28"/>
          <w:szCs w:val="28"/>
          <w:u w:val="single"/>
          <w:lang w:val="ru-RU"/>
        </w:rPr>
        <w:t>2.2. Применение электромагнитной индукции в повседневной жизни и промышленности в наше время</w:t>
      </w:r>
    </w:p>
    <w:p w:rsidR="763AF1AF" w:rsidP="763AF1AF" w:rsidRDefault="763AF1AF" w14:paraId="380F131A" w14:textId="1BFBA812">
      <w:pPr>
        <w:spacing w:line="360" w:lineRule="auto"/>
        <w:ind w:left="-20" w:right="-20" w:firstLine="567"/>
        <w:jc w:val="both"/>
        <w:rPr/>
      </w:pPr>
      <w:r w:rsidRPr="0C25DA30" w:rsidR="24C17219">
        <w:rPr>
          <w:rFonts w:ascii="Times New Roman" w:hAnsi="Times New Roman" w:eastAsia="Times New Roman" w:cs="Times New Roman"/>
          <w:noProof w:val="0"/>
          <w:sz w:val="28"/>
          <w:szCs w:val="28"/>
          <w:lang w:val="ru-RU"/>
        </w:rPr>
        <w:t xml:space="preserve">По результатам другого вопроса мы </w:t>
      </w:r>
      <w:r w:rsidRPr="0C25DA30" w:rsidR="763AF1AF">
        <w:rPr>
          <w:rFonts w:ascii="Times New Roman" w:hAnsi="Times New Roman" w:eastAsia="Times New Roman" w:cs="Times New Roman"/>
          <w:noProof w:val="0"/>
          <w:sz w:val="28"/>
          <w:szCs w:val="28"/>
          <w:lang w:val="ru-RU"/>
        </w:rPr>
        <w:t>выяснили, что очень малый процент учеников знает обо всех 5 способов передачи электроэнергии. А также, только 15 процентов используют беспроводную зарядку на постоянной основе.</w:t>
      </w:r>
    </w:p>
    <w:p w:rsidR="09B66319" w:rsidP="0C25DA30" w:rsidRDefault="09B66319" w14:paraId="77DE5F31" w14:textId="787159EC">
      <w:pPr>
        <w:pStyle w:val="Normal"/>
        <w:spacing w:line="360" w:lineRule="auto"/>
        <w:ind w:left="-20" w:right="-20" w:firstLine="567"/>
        <w:jc w:val="both"/>
        <w:rPr/>
      </w:pPr>
      <w:r w:rsidR="09B66319">
        <w:drawing>
          <wp:inline wp14:editId="1F2E2F07" wp14:anchorId="3E6DAAE2">
            <wp:extent cx="4572000" cy="3438525"/>
            <wp:effectExtent l="0" t="0" r="0" b="0"/>
            <wp:docPr id="873430863" name="" title=""/>
            <wp:cNvGraphicFramePr>
              <a:graphicFrameLocks noChangeAspect="1"/>
            </wp:cNvGraphicFramePr>
            <a:graphic>
              <a:graphicData uri="http://schemas.openxmlformats.org/drawingml/2006/picture">
                <pic:pic>
                  <pic:nvPicPr>
                    <pic:cNvPr id="0" name=""/>
                    <pic:cNvPicPr/>
                  </pic:nvPicPr>
                  <pic:blipFill>
                    <a:blip r:embed="R4b8e965d3f1d4c2f">
                      <a:extLst>
                        <a:ext xmlns:a="http://schemas.openxmlformats.org/drawingml/2006/main" uri="{28A0092B-C50C-407E-A947-70E740481C1C}">
                          <a14:useLocalDpi val="0"/>
                        </a:ext>
                      </a:extLst>
                    </a:blip>
                    <a:stretch>
                      <a:fillRect/>
                    </a:stretch>
                  </pic:blipFill>
                  <pic:spPr>
                    <a:xfrm>
                      <a:off x="0" y="0"/>
                      <a:ext cx="4572000" cy="3438525"/>
                    </a:xfrm>
                    <a:prstGeom prst="rect">
                      <a:avLst/>
                    </a:prstGeom>
                  </pic:spPr>
                </pic:pic>
              </a:graphicData>
            </a:graphic>
          </wp:inline>
        </w:drawing>
      </w:r>
    </w:p>
    <w:p w:rsidR="3615609E" w:rsidP="0C25DA30" w:rsidRDefault="3615609E" w14:paraId="03FBCC14" w14:textId="18A571D3">
      <w:pPr>
        <w:pStyle w:val="Normal"/>
        <w:spacing w:line="360" w:lineRule="auto"/>
        <w:ind w:left="-20" w:right="-20" w:firstLine="567"/>
        <w:jc w:val="both"/>
        <w:rPr/>
      </w:pPr>
      <w:r w:rsidR="3615609E">
        <w:drawing>
          <wp:inline wp14:editId="6CE72AB9" wp14:anchorId="0F588645">
            <wp:extent cx="4572000" cy="3448050"/>
            <wp:effectExtent l="0" t="0" r="0" b="0"/>
            <wp:docPr id="683995103" name="" title=""/>
            <wp:cNvGraphicFramePr>
              <a:graphicFrameLocks noChangeAspect="1"/>
            </wp:cNvGraphicFramePr>
            <a:graphic>
              <a:graphicData uri="http://schemas.openxmlformats.org/drawingml/2006/picture">
                <pic:pic>
                  <pic:nvPicPr>
                    <pic:cNvPr id="0" name=""/>
                    <pic:cNvPicPr/>
                  </pic:nvPicPr>
                  <pic:blipFill>
                    <a:blip r:embed="R41b48ce814b84317">
                      <a:extLst>
                        <a:ext xmlns:a="http://schemas.openxmlformats.org/drawingml/2006/main" uri="{28A0092B-C50C-407E-A947-70E740481C1C}">
                          <a14:useLocalDpi val="0"/>
                        </a:ext>
                      </a:extLst>
                    </a:blip>
                    <a:stretch>
                      <a:fillRect/>
                    </a:stretch>
                  </pic:blipFill>
                  <pic:spPr>
                    <a:xfrm>
                      <a:off x="0" y="0"/>
                      <a:ext cx="4572000" cy="3448050"/>
                    </a:xfrm>
                    <a:prstGeom prst="rect">
                      <a:avLst/>
                    </a:prstGeom>
                  </pic:spPr>
                </pic:pic>
              </a:graphicData>
            </a:graphic>
          </wp:inline>
        </w:drawing>
      </w:r>
    </w:p>
    <w:p w:rsidR="763AF1AF" w:rsidP="763AF1AF" w:rsidRDefault="763AF1AF" w14:paraId="68A40983" w14:textId="116DE3D9">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В повседневной жизни электромагнитную индукцию мы можем использовать, когда заряжаем телефон с помощью беспроводной зарядки или готовим еду используя индукционную плиту.</w:t>
      </w:r>
    </w:p>
    <w:p w:rsidR="763AF1AF" w:rsidP="763AF1AF" w:rsidRDefault="763AF1AF" w14:paraId="3BAF4ADF" w14:textId="40584BC0">
      <w:pPr>
        <w:spacing w:line="360" w:lineRule="auto"/>
        <w:ind w:left="-20" w:right="-20" w:firstLine="567"/>
        <w:jc w:val="both"/>
        <w:rPr/>
      </w:pPr>
      <w:r w:rsidRPr="0C25DA30" w:rsidR="763AF1AF">
        <w:rPr>
          <w:rFonts w:ascii="Times New Roman" w:hAnsi="Times New Roman" w:eastAsia="Times New Roman" w:cs="Times New Roman"/>
          <w:noProof w:val="0"/>
          <w:sz w:val="28"/>
          <w:szCs w:val="28"/>
          <w:lang w:val="ru-RU"/>
        </w:rPr>
        <w:t xml:space="preserve">Мы сделали простейшую модель устройства по передаче электрической энергии с использованием явления электромагнитной индукции. </w:t>
      </w:r>
    </w:p>
    <w:p w:rsidR="763AF1AF" w:rsidP="0C25DA30" w:rsidRDefault="763AF1AF" w14:paraId="6AC572D8" w14:textId="3B6C858B">
      <w:pPr>
        <w:pStyle w:val="Normal"/>
        <w:spacing w:line="360" w:lineRule="auto"/>
        <w:ind w:left="-20" w:right="-20" w:firstLine="567"/>
        <w:jc w:val="both"/>
        <w:rPr>
          <w:rFonts w:ascii="Times New Roman" w:hAnsi="Times New Roman" w:eastAsia="Times New Roman" w:cs="Times New Roman"/>
          <w:noProof w:val="0"/>
          <w:sz w:val="28"/>
          <w:szCs w:val="28"/>
          <w:lang w:val="ru-RU"/>
        </w:rPr>
      </w:pPr>
      <w:r w:rsidRPr="0C25DA30" w:rsidR="4FD9B8FA">
        <w:rPr>
          <w:rFonts w:ascii="Times New Roman" w:hAnsi="Times New Roman" w:eastAsia="Times New Roman" w:cs="Times New Roman"/>
          <w:noProof w:val="0"/>
          <w:sz w:val="28"/>
          <w:szCs w:val="28"/>
          <w:lang w:val="ru-RU"/>
        </w:rPr>
        <w:t>Для неё нам потребуется:</w:t>
      </w:r>
    </w:p>
    <w:p w:rsidR="763AF1AF" w:rsidP="0C25DA30" w:rsidRDefault="763AF1AF" w14:paraId="74574085" w14:textId="14F981B9">
      <w:pPr>
        <w:pStyle w:val="Normal"/>
        <w:spacing w:line="360" w:lineRule="auto"/>
        <w:ind w:left="-20" w:right="-20" w:firstLine="567"/>
        <w:jc w:val="both"/>
        <w:rPr>
          <w:rFonts w:ascii="Times New Roman" w:hAnsi="Times New Roman" w:eastAsia="Times New Roman" w:cs="Times New Roman"/>
          <w:noProof w:val="0"/>
          <w:sz w:val="28"/>
          <w:szCs w:val="28"/>
          <w:lang w:val="ru-RU"/>
        </w:rPr>
      </w:pPr>
      <w:r w:rsidRPr="0C25DA30" w:rsidR="4FD9B8FA">
        <w:rPr>
          <w:rFonts w:ascii="Times New Roman" w:hAnsi="Times New Roman" w:eastAsia="Times New Roman" w:cs="Times New Roman"/>
          <w:noProof w:val="0"/>
          <w:sz w:val="28"/>
          <w:szCs w:val="28"/>
          <w:lang w:val="ru-RU"/>
        </w:rPr>
        <w:t>1.Транзистор 2N3904 или KT315</w:t>
      </w:r>
    </w:p>
    <w:p w:rsidR="763AF1AF" w:rsidP="0C25DA30" w:rsidRDefault="763AF1AF" w14:paraId="5367D461" w14:textId="3DE51B1F">
      <w:pPr>
        <w:pStyle w:val="Normal"/>
        <w:spacing w:line="360" w:lineRule="auto"/>
        <w:ind w:left="-20" w:right="-20" w:firstLine="567"/>
        <w:jc w:val="both"/>
        <w:rPr>
          <w:rFonts w:ascii="Times New Roman" w:hAnsi="Times New Roman" w:eastAsia="Times New Roman" w:cs="Times New Roman"/>
          <w:noProof w:val="0"/>
          <w:sz w:val="28"/>
          <w:szCs w:val="28"/>
          <w:lang w:val="ru-RU"/>
        </w:rPr>
      </w:pPr>
      <w:r w:rsidRPr="0C25DA30" w:rsidR="4FD9B8FA">
        <w:rPr>
          <w:rFonts w:ascii="Times New Roman" w:hAnsi="Times New Roman" w:eastAsia="Times New Roman" w:cs="Times New Roman"/>
          <w:noProof w:val="0"/>
          <w:sz w:val="28"/>
          <w:szCs w:val="28"/>
          <w:lang w:val="ru-RU"/>
        </w:rPr>
        <w:t>2.</w:t>
      </w:r>
      <w:r w:rsidRPr="0C25DA30" w:rsidR="6AEBB009">
        <w:rPr>
          <w:rFonts w:ascii="Times New Roman" w:hAnsi="Times New Roman" w:eastAsia="Times New Roman" w:cs="Times New Roman"/>
          <w:noProof w:val="0"/>
          <w:sz w:val="28"/>
          <w:szCs w:val="28"/>
          <w:lang w:val="ru-RU"/>
        </w:rPr>
        <w:t>Медная проволока толщиной 0.1 до 0.5 мм и длиной</w:t>
      </w:r>
      <w:r w:rsidRPr="0C25DA30" w:rsidR="71C21E84">
        <w:rPr>
          <w:rFonts w:ascii="Times New Roman" w:hAnsi="Times New Roman" w:eastAsia="Times New Roman" w:cs="Times New Roman"/>
          <w:noProof w:val="0"/>
          <w:sz w:val="28"/>
          <w:szCs w:val="28"/>
          <w:lang w:val="ru-RU"/>
        </w:rPr>
        <w:t xml:space="preserve"> </w:t>
      </w:r>
      <w:r w:rsidRPr="0C25DA30" w:rsidR="6AEBB009">
        <w:rPr>
          <w:rFonts w:ascii="Times New Roman" w:hAnsi="Times New Roman" w:eastAsia="Times New Roman" w:cs="Times New Roman"/>
          <w:noProof w:val="0"/>
          <w:sz w:val="28"/>
          <w:szCs w:val="28"/>
          <w:lang w:val="ru-RU"/>
        </w:rPr>
        <w:t>1</w:t>
      </w:r>
      <w:r w:rsidRPr="0C25DA30" w:rsidR="6F00379D">
        <w:rPr>
          <w:rFonts w:ascii="Times New Roman" w:hAnsi="Times New Roman" w:eastAsia="Times New Roman" w:cs="Times New Roman"/>
          <w:noProof w:val="0"/>
          <w:sz w:val="28"/>
          <w:szCs w:val="28"/>
          <w:lang w:val="ru-RU"/>
        </w:rPr>
        <w:t>6</w:t>
      </w:r>
      <w:r w:rsidRPr="0C25DA30" w:rsidR="6AEBB009">
        <w:rPr>
          <w:rFonts w:ascii="Times New Roman" w:hAnsi="Times New Roman" w:eastAsia="Times New Roman" w:cs="Times New Roman"/>
          <w:noProof w:val="0"/>
          <w:sz w:val="28"/>
          <w:szCs w:val="28"/>
          <w:lang w:val="ru-RU"/>
        </w:rPr>
        <w:t xml:space="preserve"> метров</w:t>
      </w:r>
    </w:p>
    <w:p w:rsidR="763AF1AF" w:rsidP="0C25DA30" w:rsidRDefault="763AF1AF" w14:paraId="284591A6" w14:textId="750A7F53">
      <w:pPr>
        <w:pStyle w:val="Normal"/>
        <w:spacing w:line="360" w:lineRule="auto"/>
        <w:ind w:left="-20" w:right="-20" w:firstLine="567"/>
        <w:jc w:val="both"/>
        <w:rPr>
          <w:rFonts w:ascii="Times New Roman" w:hAnsi="Times New Roman" w:eastAsia="Times New Roman" w:cs="Times New Roman"/>
          <w:noProof w:val="0"/>
          <w:sz w:val="28"/>
          <w:szCs w:val="28"/>
          <w:lang w:val="ru-RU"/>
        </w:rPr>
      </w:pPr>
      <w:r w:rsidRPr="0C25DA30" w:rsidR="4FD9B8FA">
        <w:rPr>
          <w:rFonts w:ascii="Times New Roman" w:hAnsi="Times New Roman" w:eastAsia="Times New Roman" w:cs="Times New Roman"/>
          <w:noProof w:val="0"/>
          <w:sz w:val="28"/>
          <w:szCs w:val="28"/>
          <w:lang w:val="ru-RU"/>
        </w:rPr>
        <w:t>3.</w:t>
      </w:r>
      <w:r w:rsidRPr="0C25DA30" w:rsidR="2619FCB3">
        <w:rPr>
          <w:rFonts w:ascii="Times New Roman" w:hAnsi="Times New Roman" w:eastAsia="Times New Roman" w:cs="Times New Roman"/>
          <w:noProof w:val="0"/>
          <w:sz w:val="28"/>
          <w:szCs w:val="28"/>
          <w:lang w:val="ru-RU"/>
        </w:rPr>
        <w:t>Светодиод</w:t>
      </w:r>
    </w:p>
    <w:p w:rsidR="763AF1AF" w:rsidP="0C25DA30" w:rsidRDefault="763AF1AF" w14:paraId="685CF148" w14:textId="0E94A9E1">
      <w:pPr>
        <w:pStyle w:val="Normal"/>
        <w:spacing w:line="360" w:lineRule="auto"/>
        <w:ind w:left="-20" w:right="-20" w:firstLine="0"/>
        <w:jc w:val="both"/>
        <w:rPr/>
      </w:pPr>
      <w:r w:rsidR="56050A00">
        <w:drawing>
          <wp:inline wp14:editId="28802BE1" wp14:anchorId="16C54BBE">
            <wp:extent cx="5873750" cy="1101328"/>
            <wp:effectExtent l="0" t="0" r="0" b="0"/>
            <wp:docPr id="500316207" name="" title=""/>
            <wp:cNvGraphicFramePr>
              <a:graphicFrameLocks noChangeAspect="1"/>
            </wp:cNvGraphicFramePr>
            <a:graphic>
              <a:graphicData uri="http://schemas.openxmlformats.org/drawingml/2006/picture">
                <pic:pic>
                  <pic:nvPicPr>
                    <pic:cNvPr id="0" name=""/>
                    <pic:cNvPicPr/>
                  </pic:nvPicPr>
                  <pic:blipFill>
                    <a:blip r:embed="R048d11b683f14fdb">
                      <a:extLst>
                        <a:ext xmlns:a="http://schemas.openxmlformats.org/drawingml/2006/main" uri="{28A0092B-C50C-407E-A947-70E740481C1C}">
                          <a14:useLocalDpi val="0"/>
                        </a:ext>
                      </a:extLst>
                    </a:blip>
                    <a:stretch>
                      <a:fillRect/>
                    </a:stretch>
                  </pic:blipFill>
                  <pic:spPr>
                    <a:xfrm>
                      <a:off x="0" y="0"/>
                      <a:ext cx="5873750" cy="1101328"/>
                    </a:xfrm>
                    <a:prstGeom prst="rect">
                      <a:avLst/>
                    </a:prstGeom>
                  </pic:spPr>
                </pic:pic>
              </a:graphicData>
            </a:graphic>
          </wp:inline>
        </w:drawing>
      </w:r>
    </w:p>
    <w:p w:rsidR="763AF1AF" w:rsidP="0C25DA30" w:rsidRDefault="763AF1AF" w14:paraId="6F2E40AE" w14:textId="068E8139">
      <w:pPr>
        <w:pStyle w:val="Normal"/>
        <w:spacing w:line="360" w:lineRule="auto"/>
        <w:ind w:left="-20" w:right="-20" w:firstLine="0"/>
        <w:jc w:val="both"/>
        <w:rPr>
          <w:rFonts w:ascii="Times New Roman" w:hAnsi="Times New Roman" w:eastAsia="Times New Roman" w:cs="Times New Roman"/>
          <w:noProof w:val="0"/>
          <w:sz w:val="28"/>
          <w:szCs w:val="28"/>
          <w:lang w:val="ru-RU"/>
        </w:rPr>
      </w:pPr>
      <w:r w:rsidRPr="0C25DA30" w:rsidR="0B1D4B1A">
        <w:rPr>
          <w:rFonts w:ascii="Times New Roman" w:hAnsi="Times New Roman" w:eastAsia="Times New Roman" w:cs="Times New Roman"/>
          <w:noProof w:val="0"/>
          <w:sz w:val="28"/>
          <w:szCs w:val="28"/>
          <w:lang w:val="ru-RU"/>
        </w:rPr>
        <w:t>Первое, что нам понадобиться сделать, это изготовить 3 обмотки — по 30, 60 и 90 витков. Я взял каркас (сантехническая пластиковая труба) диаметром 50 мм, положил на нее скотч липкой стороной вверх и приклеиваем к нему конец проволоки, так чтобы у нас оставался усик не менее 10 см, для дальнейшего припоя. Наматываем, таким образом, 30 витков на</w:t>
      </w:r>
    </w:p>
    <w:p w:rsidR="763AF1AF" w:rsidP="0C25DA30" w:rsidRDefault="763AF1AF" w14:paraId="58E8C3EA" w14:textId="3FBFEE38">
      <w:pPr>
        <w:pStyle w:val="Normal"/>
        <w:spacing w:line="360" w:lineRule="auto"/>
        <w:ind w:left="-20" w:right="-20" w:firstLine="0"/>
        <w:jc w:val="both"/>
        <w:rPr/>
      </w:pPr>
      <w:r w:rsidRPr="0C25DA30" w:rsidR="0B1D4B1A">
        <w:rPr>
          <w:rFonts w:ascii="Times New Roman" w:hAnsi="Times New Roman" w:eastAsia="Times New Roman" w:cs="Times New Roman"/>
          <w:noProof w:val="0"/>
          <w:sz w:val="28"/>
          <w:szCs w:val="28"/>
          <w:lang w:val="ru-RU"/>
        </w:rPr>
        <w:t>вал, затем зафиксируем обмотку и снимаем проволоку с каркаса, оставляя так же усик 10 см для монтажа. То же самое действие мы</w:t>
      </w:r>
    </w:p>
    <w:p w:rsidR="763AF1AF" w:rsidP="0C25DA30" w:rsidRDefault="763AF1AF" w14:paraId="2A774217" w14:textId="311DE881">
      <w:pPr>
        <w:pStyle w:val="Normal"/>
        <w:spacing w:line="360" w:lineRule="auto"/>
        <w:ind w:left="-20" w:right="-20" w:firstLine="0"/>
        <w:jc w:val="both"/>
        <w:rPr/>
      </w:pPr>
      <w:r w:rsidRPr="0C25DA30" w:rsidR="0B1D4B1A">
        <w:rPr>
          <w:rFonts w:ascii="Times New Roman" w:hAnsi="Times New Roman" w:eastAsia="Times New Roman" w:cs="Times New Roman"/>
          <w:noProof w:val="0"/>
          <w:sz w:val="28"/>
          <w:szCs w:val="28"/>
          <w:lang w:val="ru-RU"/>
        </w:rPr>
        <w:t>проделываем и для катушек 60 и 90 витков.</w:t>
      </w:r>
    </w:p>
    <w:p w:rsidR="763AF1AF" w:rsidP="0C25DA30" w:rsidRDefault="763AF1AF" w14:paraId="048981F9" w14:textId="2DF4C345">
      <w:pPr>
        <w:pStyle w:val="Normal"/>
        <w:spacing w:line="360" w:lineRule="auto"/>
        <w:ind w:left="-20" w:right="-20" w:firstLine="0"/>
        <w:jc w:val="both"/>
        <w:rPr/>
      </w:pPr>
      <w:r w:rsidR="6AF1D0FA">
        <w:drawing>
          <wp:inline wp14:editId="3E5A24EC" wp14:anchorId="5E05FE7F">
            <wp:extent cx="6057900" cy="1792128"/>
            <wp:effectExtent l="0" t="0" r="0" b="0"/>
            <wp:docPr id="84389536" name="" title=""/>
            <wp:cNvGraphicFramePr>
              <a:graphicFrameLocks noChangeAspect="1"/>
            </wp:cNvGraphicFramePr>
            <a:graphic>
              <a:graphicData uri="http://schemas.openxmlformats.org/drawingml/2006/picture">
                <pic:pic>
                  <pic:nvPicPr>
                    <pic:cNvPr id="0" name=""/>
                    <pic:cNvPicPr/>
                  </pic:nvPicPr>
                  <pic:blipFill>
                    <a:blip r:embed="Rf4ec46cb4bcc4e14">
                      <a:extLst>
                        <a:ext xmlns:a="http://schemas.openxmlformats.org/drawingml/2006/main" uri="{28A0092B-C50C-407E-A947-70E740481C1C}">
                          <a14:useLocalDpi val="0"/>
                        </a:ext>
                      </a:extLst>
                    </a:blip>
                    <a:stretch>
                      <a:fillRect/>
                    </a:stretch>
                  </pic:blipFill>
                  <pic:spPr>
                    <a:xfrm>
                      <a:off x="0" y="0"/>
                      <a:ext cx="6057900" cy="1792128"/>
                    </a:xfrm>
                    <a:prstGeom prst="rect">
                      <a:avLst/>
                    </a:prstGeom>
                  </pic:spPr>
                </pic:pic>
              </a:graphicData>
            </a:graphic>
          </wp:inline>
        </w:drawing>
      </w:r>
    </w:p>
    <w:p w:rsidR="763AF1AF" w:rsidP="0C25DA30" w:rsidRDefault="763AF1AF" w14:paraId="4AB730BD" w14:textId="605188C3">
      <w:pPr>
        <w:spacing w:line="360" w:lineRule="auto"/>
        <w:ind w:left="-20" w:right="-20" w:firstLine="567"/>
        <w:jc w:val="both"/>
        <w:rPr>
          <w:rFonts w:ascii="Times New Roman" w:hAnsi="Times New Roman" w:eastAsia="Times New Roman" w:cs="Times New Roman"/>
          <w:noProof w:val="0"/>
          <w:sz w:val="28"/>
          <w:szCs w:val="28"/>
          <w:lang w:val="ru-RU"/>
        </w:rPr>
      </w:pPr>
      <w:r w:rsidRPr="0C25DA30" w:rsidR="71C73008">
        <w:rPr>
          <w:rFonts w:ascii="Times New Roman" w:hAnsi="Times New Roman" w:eastAsia="Times New Roman" w:cs="Times New Roman"/>
          <w:noProof w:val="0"/>
          <w:sz w:val="28"/>
          <w:szCs w:val="28"/>
          <w:lang w:val="ru-RU"/>
        </w:rPr>
        <w:t xml:space="preserve">Схема состоит из двух частей: </w:t>
      </w:r>
    </w:p>
    <w:p w:rsidR="763AF1AF" w:rsidP="0C25DA30" w:rsidRDefault="763AF1AF" w14:paraId="2E902DB3" w14:textId="2F794F0F">
      <w:pPr>
        <w:pStyle w:val="Normal"/>
        <w:spacing w:line="360" w:lineRule="auto"/>
        <w:ind w:left="-20" w:right="-20" w:firstLine="567"/>
        <w:jc w:val="both"/>
        <w:rPr/>
      </w:pPr>
      <w:r w:rsidRPr="0C25DA30" w:rsidR="71C73008">
        <w:rPr>
          <w:rFonts w:ascii="Times New Roman" w:hAnsi="Times New Roman" w:eastAsia="Times New Roman" w:cs="Times New Roman"/>
          <w:noProof w:val="0"/>
          <w:sz w:val="28"/>
          <w:szCs w:val="28"/>
          <w:lang w:val="ru-RU"/>
        </w:rPr>
        <w:t xml:space="preserve">1) 2 катушки и транзистор </w:t>
      </w:r>
      <w:r w:rsidRPr="0C25DA30" w:rsidR="71C73008">
        <w:rPr>
          <w:rFonts w:ascii="Times New Roman" w:hAnsi="Times New Roman" w:eastAsia="Times New Roman" w:cs="Times New Roman"/>
          <w:noProof w:val="0"/>
          <w:sz w:val="28"/>
          <w:szCs w:val="28"/>
          <w:lang w:val="ru-RU"/>
        </w:rPr>
        <w:t>— это</w:t>
      </w:r>
      <w:r w:rsidRPr="0C25DA30" w:rsidR="71C73008">
        <w:rPr>
          <w:rFonts w:ascii="Times New Roman" w:hAnsi="Times New Roman" w:eastAsia="Times New Roman" w:cs="Times New Roman"/>
          <w:noProof w:val="0"/>
          <w:sz w:val="28"/>
          <w:szCs w:val="28"/>
          <w:lang w:val="ru-RU"/>
        </w:rPr>
        <w:t xml:space="preserve"> генератор</w:t>
      </w:r>
    </w:p>
    <w:p w:rsidR="763AF1AF" w:rsidP="0C25DA30" w:rsidRDefault="763AF1AF" w14:paraId="32D2588B" w14:textId="4FDB642A">
      <w:pPr>
        <w:pStyle w:val="Normal"/>
        <w:spacing w:line="360" w:lineRule="auto"/>
        <w:ind w:left="-20" w:right="-20" w:firstLine="567"/>
        <w:jc w:val="both"/>
        <w:rPr/>
      </w:pPr>
      <w:r w:rsidRPr="0C25DA30" w:rsidR="71C73008">
        <w:rPr>
          <w:rFonts w:ascii="Times New Roman" w:hAnsi="Times New Roman" w:eastAsia="Times New Roman" w:cs="Times New Roman"/>
          <w:noProof w:val="0"/>
          <w:sz w:val="28"/>
          <w:szCs w:val="28"/>
          <w:lang w:val="ru-RU"/>
        </w:rPr>
        <w:t>2) Третья катушка и диод — индикатор работы</w:t>
      </w:r>
    </w:p>
    <w:p w:rsidR="763AF1AF" w:rsidP="0C25DA30" w:rsidRDefault="763AF1AF" w14:paraId="700F9285" w14:textId="08CC9128">
      <w:pPr>
        <w:pStyle w:val="Normal"/>
        <w:spacing w:line="360" w:lineRule="auto"/>
        <w:ind w:left="-20" w:right="-20" w:firstLine="0"/>
        <w:jc w:val="both"/>
        <w:rPr/>
      </w:pPr>
      <w:r w:rsidR="71C73008">
        <w:drawing>
          <wp:inline wp14:editId="00C226F9" wp14:anchorId="3E94AC06">
            <wp:extent cx="5735782" cy="3286125"/>
            <wp:effectExtent l="0" t="0" r="0" b="0"/>
            <wp:docPr id="196697169" name="" title=""/>
            <wp:cNvGraphicFramePr>
              <a:graphicFrameLocks noChangeAspect="1"/>
            </wp:cNvGraphicFramePr>
            <a:graphic>
              <a:graphicData uri="http://schemas.openxmlformats.org/drawingml/2006/picture">
                <pic:pic>
                  <pic:nvPicPr>
                    <pic:cNvPr id="0" name=""/>
                    <pic:cNvPicPr/>
                  </pic:nvPicPr>
                  <pic:blipFill>
                    <a:blip r:embed="R1859f15967544d33">
                      <a:extLst>
                        <a:ext xmlns:a="http://schemas.openxmlformats.org/drawingml/2006/main" uri="{28A0092B-C50C-407E-A947-70E740481C1C}">
                          <a14:useLocalDpi val="0"/>
                        </a:ext>
                      </a:extLst>
                    </a:blip>
                    <a:stretch>
                      <a:fillRect/>
                    </a:stretch>
                  </pic:blipFill>
                  <pic:spPr>
                    <a:xfrm>
                      <a:off x="0" y="0"/>
                      <a:ext cx="5735782" cy="3286125"/>
                    </a:xfrm>
                    <a:prstGeom prst="rect">
                      <a:avLst/>
                    </a:prstGeom>
                  </pic:spPr>
                </pic:pic>
              </a:graphicData>
            </a:graphic>
          </wp:inline>
        </w:drawing>
      </w:r>
    </w:p>
    <w:p w:rsidR="763AF1AF" w:rsidP="0C25DA30" w:rsidRDefault="763AF1AF" w14:paraId="086FA189" w14:textId="1C9EAC62">
      <w:pPr>
        <w:pStyle w:val="Normal"/>
        <w:spacing w:line="360" w:lineRule="auto"/>
        <w:ind w:left="-20" w:right="-20" w:firstLine="567"/>
        <w:jc w:val="both"/>
        <w:rPr>
          <w:rFonts w:ascii="Times New Roman" w:hAnsi="Times New Roman" w:eastAsia="Times New Roman" w:cs="Times New Roman"/>
          <w:noProof w:val="0"/>
          <w:sz w:val="28"/>
          <w:szCs w:val="28"/>
          <w:lang w:val="ru-RU"/>
        </w:rPr>
      </w:pPr>
    </w:p>
    <w:p w:rsidR="763AF1AF" w:rsidP="0C25DA30" w:rsidRDefault="763AF1AF" w14:paraId="495EB812" w14:textId="21AAF6A1">
      <w:pPr>
        <w:pStyle w:val="Normal"/>
        <w:spacing w:line="360" w:lineRule="auto"/>
        <w:ind w:left="-20" w:right="-20" w:firstLine="567"/>
        <w:jc w:val="both"/>
        <w:rPr>
          <w:rFonts w:ascii="Times New Roman" w:hAnsi="Times New Roman" w:eastAsia="Times New Roman" w:cs="Times New Roman"/>
          <w:noProof w:val="0"/>
          <w:sz w:val="28"/>
          <w:szCs w:val="28"/>
          <w:lang w:val="ru-RU"/>
        </w:rPr>
      </w:pPr>
      <w:r w:rsidRPr="0C25DA30" w:rsidR="23C8ABF5">
        <w:rPr>
          <w:rFonts w:ascii="Times New Roman" w:hAnsi="Times New Roman" w:eastAsia="Times New Roman" w:cs="Times New Roman"/>
          <w:noProof w:val="0"/>
          <w:sz w:val="28"/>
          <w:szCs w:val="28"/>
          <w:lang w:val="ru-RU"/>
        </w:rPr>
        <w:t>Когда все катушки сделаны, приступаем к сборке, нужно - припаять 1 конец катушки на 60 витков к среднему выводу транзистора, второй конец катушки припаять к первому выводу транзистора, это эмиттер. Затем припаиваем любой конец катушки на 30 витков к оставшейся ножке транзистора. Припаиваем небольшой кусочек провода к 1 выводу транзистора, он пойдет на питание. Теперь очередь светодиода и оставшейся катушки на 90 витков, тут просто припаиваем. концы катушки к выводам светодиод. На этом сборка нашего устройства завершена.</w:t>
      </w:r>
    </w:p>
    <w:p w:rsidR="763AF1AF" w:rsidP="0C25DA30" w:rsidRDefault="763AF1AF" w14:paraId="725CC117" w14:textId="1878A2F0">
      <w:pPr>
        <w:pStyle w:val="Normal"/>
        <w:spacing w:line="360" w:lineRule="auto"/>
        <w:ind w:left="-20" w:right="-20" w:firstLine="567"/>
        <w:jc w:val="both"/>
        <w:rPr/>
      </w:pPr>
      <w:r w:rsidRPr="0C25DA30" w:rsidR="23C8ABF5">
        <w:rPr>
          <w:rFonts w:ascii="Times New Roman" w:hAnsi="Times New Roman" w:eastAsia="Times New Roman" w:cs="Times New Roman"/>
          <w:noProof w:val="0"/>
          <w:sz w:val="28"/>
          <w:szCs w:val="28"/>
          <w:lang w:val="ru-RU"/>
        </w:rPr>
        <w:t>Устройство требует питания от 1,5–</w:t>
      </w:r>
      <w:r w:rsidRPr="0C25DA30" w:rsidR="0FD2E1DE">
        <w:rPr>
          <w:rFonts w:ascii="Times New Roman" w:hAnsi="Times New Roman" w:eastAsia="Times New Roman" w:cs="Times New Roman"/>
          <w:noProof w:val="0"/>
          <w:sz w:val="28"/>
          <w:szCs w:val="28"/>
          <w:lang w:val="ru-RU"/>
        </w:rPr>
        <w:t>3 вольт</w:t>
      </w:r>
      <w:r w:rsidRPr="0C25DA30" w:rsidR="23C8ABF5">
        <w:rPr>
          <w:rFonts w:ascii="Times New Roman" w:hAnsi="Times New Roman" w:eastAsia="Times New Roman" w:cs="Times New Roman"/>
          <w:noProof w:val="0"/>
          <w:sz w:val="28"/>
          <w:szCs w:val="28"/>
          <w:lang w:val="ru-RU"/>
        </w:rPr>
        <w:t xml:space="preserve">, в моем случае это 2 пальчиковых аккумулятора, т. е. около 2,5 вольт. Располагаем катушки на 30 и 60 витков одна на другую и подаем питание. Оставшийся конец обмотки на 30 витков к плюсу, а припаянный провод к выводу транзистора на минус. Кладем неподалеку катушку со светодиодом, теперь дотронемся чем-то металлическим до базы транзистора второго вывода, чтобы запустить генератор. Наблюдаем, что светодиод горит, </w:t>
      </w:r>
      <w:r w:rsidRPr="0C25DA30" w:rsidR="06C81050">
        <w:rPr>
          <w:rFonts w:ascii="Times New Roman" w:hAnsi="Times New Roman" w:eastAsia="Times New Roman" w:cs="Times New Roman"/>
          <w:noProof w:val="0"/>
          <w:sz w:val="28"/>
          <w:szCs w:val="28"/>
          <w:lang w:val="ru-RU"/>
        </w:rPr>
        <w:t>что доказывает</w:t>
      </w:r>
      <w:r w:rsidRPr="0C25DA30" w:rsidR="23C8ABF5">
        <w:rPr>
          <w:rFonts w:ascii="Times New Roman" w:hAnsi="Times New Roman" w:eastAsia="Times New Roman" w:cs="Times New Roman"/>
          <w:noProof w:val="0"/>
          <w:sz w:val="28"/>
          <w:szCs w:val="28"/>
          <w:lang w:val="ru-RU"/>
        </w:rPr>
        <w:t xml:space="preserve"> наше предположение, что передача электричества в отсутствии проводов возможна.</w:t>
      </w:r>
    </w:p>
    <w:p w:rsidR="763AF1AF" w:rsidP="0C25DA30" w:rsidRDefault="763AF1AF" w14:paraId="77C73342" w14:textId="293D0332">
      <w:pPr>
        <w:pStyle w:val="Normal"/>
        <w:spacing w:line="360" w:lineRule="auto"/>
        <w:ind w:left="-20" w:right="-20" w:firstLine="567"/>
        <w:jc w:val="both"/>
        <w:rPr/>
      </w:pPr>
      <w:r w:rsidR="1AABDFF4">
        <w:drawing>
          <wp:inline wp14:editId="19C990A2" wp14:anchorId="4BC6BDEB">
            <wp:extent cx="4352922" cy="3237257"/>
            <wp:effectExtent l="0" t="0" r="0" b="0"/>
            <wp:docPr id="428655784" name="" title=""/>
            <wp:cNvGraphicFramePr>
              <a:graphicFrameLocks noChangeAspect="1"/>
            </wp:cNvGraphicFramePr>
            <a:graphic>
              <a:graphicData uri="http://schemas.openxmlformats.org/drawingml/2006/picture">
                <pic:pic>
                  <pic:nvPicPr>
                    <pic:cNvPr id="0" name=""/>
                    <pic:cNvPicPr/>
                  </pic:nvPicPr>
                  <pic:blipFill>
                    <a:blip r:embed="Rbbfdc233f0484d50">
                      <a:extLst>
                        <a:ext xmlns:a="http://schemas.openxmlformats.org/drawingml/2006/main" uri="{28A0092B-C50C-407E-A947-70E740481C1C}">
                          <a14:useLocalDpi val="0"/>
                        </a:ext>
                      </a:extLst>
                    </a:blip>
                    <a:stretch>
                      <a:fillRect/>
                    </a:stretch>
                  </pic:blipFill>
                  <pic:spPr>
                    <a:xfrm>
                      <a:off x="0" y="0"/>
                      <a:ext cx="4352922" cy="3237257"/>
                    </a:xfrm>
                    <a:prstGeom prst="rect">
                      <a:avLst/>
                    </a:prstGeom>
                  </pic:spPr>
                </pic:pic>
              </a:graphicData>
            </a:graphic>
          </wp:inline>
        </w:drawing>
      </w:r>
      <w:r w:rsidRPr="0C25DA30" w:rsidR="763AF1AF">
        <w:rPr>
          <w:rFonts w:ascii="Times New Roman" w:hAnsi="Times New Roman" w:eastAsia="Times New Roman" w:cs="Times New Roman"/>
          <w:noProof w:val="0"/>
          <w:sz w:val="28"/>
          <w:szCs w:val="28"/>
          <w:lang w:val="ru-RU"/>
        </w:rPr>
        <w:t xml:space="preserve"> </w:t>
      </w:r>
    </w:p>
    <w:p w:rsidR="763AF1AF" w:rsidP="0C25DA30" w:rsidRDefault="763AF1AF" w14:paraId="0257138A" w14:textId="5335296A">
      <w:pPr>
        <w:pStyle w:val="Normal"/>
        <w:spacing w:after="160" w:afterAutospacing="off" w:line="360" w:lineRule="auto"/>
        <w:ind w:left="-20" w:right="-20" w:firstLine="567"/>
        <w:jc w:val="both"/>
        <w:rPr>
          <w:rFonts w:ascii="Times New Roman" w:hAnsi="Times New Roman" w:eastAsia="Times New Roman" w:cs="Times New Roman"/>
          <w:noProof w:val="0"/>
          <w:sz w:val="28"/>
          <w:szCs w:val="28"/>
          <w:lang w:val="ru-RU"/>
        </w:rPr>
      </w:pPr>
      <w:r w:rsidRPr="0C25DA30" w:rsidR="0134570E">
        <w:rPr>
          <w:rFonts w:ascii="Times New Roman" w:hAnsi="Times New Roman" w:eastAsia="Times New Roman" w:cs="Times New Roman"/>
          <w:noProof w:val="0"/>
          <w:sz w:val="28"/>
          <w:szCs w:val="28"/>
          <w:lang w:val="ru-RU"/>
        </w:rPr>
        <w:t>Подводя итог нашего эксперимента, мы можем сказать, что гипотеза данного проекта: беспроводную передачу электрического тока можно осуществить без сложного оборудования, создав для этого несложное устройство, обладающее не очень большим КПД и выполняющее нужную задачу - подтвердилась.</w:t>
      </w:r>
    </w:p>
    <w:p w:rsidR="763AF1AF" w:rsidP="0C25DA30" w:rsidRDefault="763AF1AF" w14:paraId="5C518B16" w14:textId="351885F9">
      <w:pPr>
        <w:pStyle w:val="Normal"/>
        <w:spacing w:after="160" w:afterAutospacing="off" w:line="360" w:lineRule="auto"/>
        <w:ind w:left="-20" w:right="-20" w:firstLine="567"/>
        <w:jc w:val="both"/>
        <w:rPr>
          <w:rFonts w:ascii="Times New Roman" w:hAnsi="Times New Roman" w:eastAsia="Times New Roman" w:cs="Times New Roman"/>
          <w:noProof w:val="0"/>
          <w:sz w:val="28"/>
          <w:szCs w:val="28"/>
          <w:lang w:val="ru-RU"/>
        </w:rPr>
      </w:pPr>
    </w:p>
    <w:p w:rsidR="763AF1AF" w:rsidP="0C25DA30" w:rsidRDefault="763AF1AF" w14:paraId="5AC01595" w14:textId="6BA77E17">
      <w:pPr>
        <w:pStyle w:val="Normal"/>
        <w:spacing w:after="160" w:afterAutospacing="off" w:line="360" w:lineRule="auto"/>
        <w:ind w:left="-20" w:right="-20" w:firstLine="567"/>
        <w:jc w:val="both"/>
        <w:rPr>
          <w:rFonts w:ascii="Times New Roman" w:hAnsi="Times New Roman" w:eastAsia="Times New Roman" w:cs="Times New Roman"/>
          <w:noProof w:val="0"/>
          <w:sz w:val="28"/>
          <w:szCs w:val="28"/>
          <w:u w:val="single"/>
          <w:lang w:val="ru-RU"/>
        </w:rPr>
      </w:pPr>
      <w:r w:rsidRPr="0C25DA30" w:rsidR="763AF1AF">
        <w:rPr>
          <w:rFonts w:ascii="Times New Roman" w:hAnsi="Times New Roman" w:eastAsia="Times New Roman" w:cs="Times New Roman"/>
          <w:noProof w:val="0"/>
          <w:sz w:val="28"/>
          <w:szCs w:val="28"/>
          <w:u w:val="single"/>
          <w:lang w:val="ru-RU"/>
        </w:rPr>
        <w:t>2.3. Перспективы развития электромагнитной индукции в будущем</w:t>
      </w:r>
    </w:p>
    <w:p w:rsidR="763AF1AF" w:rsidP="0C25DA30" w:rsidRDefault="763AF1AF" w14:paraId="4018ED25" w14:textId="67B8BE1D">
      <w:pPr>
        <w:spacing w:after="0" w:afterAutospacing="off" w:line="360" w:lineRule="auto"/>
        <w:ind w:left="0" w:right="0" w:firstLine="567"/>
        <w:jc w:val="both"/>
        <w:rPr>
          <w:rFonts w:ascii="Times New Roman" w:hAnsi="Times New Roman" w:eastAsia="Times New Roman" w:cs="Times New Roman"/>
          <w:noProof w:val="0"/>
          <w:sz w:val="28"/>
          <w:szCs w:val="28"/>
          <w:lang w:val="ru-RU"/>
        </w:rPr>
      </w:pPr>
      <w:r w:rsidRPr="0C25DA30" w:rsidR="763AF1AF">
        <w:rPr>
          <w:rFonts w:ascii="Times New Roman" w:hAnsi="Times New Roman" w:eastAsia="Times New Roman" w:cs="Times New Roman"/>
          <w:noProof w:val="0"/>
          <w:sz w:val="28"/>
          <w:szCs w:val="28"/>
          <w:lang w:val="ru-RU"/>
        </w:rPr>
        <w:t>Современные технологии позволяют использовать этот принцип для передачи энергии на большие расстояния без проводов. Беспроводная передача энергии через электромагнитные волны уже является реальностью, и ежегодно мы видим все больше и больше устройств, работающих исключительно на этом принципе. Это открывает нам двери в новую эру удобства и свободы, когда зарядка и питание устройств возможны без</w:t>
      </w:r>
      <w:r w:rsidRPr="0C25DA30" w:rsidR="4ED235AE">
        <w:rPr>
          <w:rFonts w:ascii="Times New Roman" w:hAnsi="Times New Roman" w:eastAsia="Times New Roman" w:cs="Times New Roman"/>
          <w:noProof w:val="0"/>
          <w:sz w:val="28"/>
          <w:szCs w:val="28"/>
          <w:lang w:val="ru-RU"/>
        </w:rPr>
        <w:t xml:space="preserve"> </w:t>
      </w:r>
      <w:r w:rsidRPr="0C25DA30" w:rsidR="763AF1AF">
        <w:rPr>
          <w:rFonts w:ascii="Times New Roman" w:hAnsi="Times New Roman" w:eastAsia="Times New Roman" w:cs="Times New Roman"/>
          <w:noProof w:val="0"/>
          <w:sz w:val="28"/>
          <w:szCs w:val="28"/>
          <w:lang w:val="ru-RU"/>
        </w:rPr>
        <w:t>постоянного подключения к розетке или использования батареек.</w:t>
      </w:r>
    </w:p>
    <w:p w:rsidR="763AF1AF" w:rsidP="0C25DA30" w:rsidRDefault="763AF1AF" w14:paraId="2F087936" w14:textId="1DBBEEC6">
      <w:pPr>
        <w:pStyle w:val="Normal"/>
        <w:spacing w:after="0" w:afterAutospacing="off" w:line="360" w:lineRule="auto"/>
        <w:ind w:left="0" w:right="0" w:firstLine="567"/>
        <w:jc w:val="both"/>
        <w:rPr>
          <w:rFonts w:ascii="Times New Roman" w:hAnsi="Times New Roman" w:eastAsia="Times New Roman" w:cs="Times New Roman"/>
          <w:noProof w:val="0"/>
          <w:sz w:val="28"/>
          <w:szCs w:val="28"/>
          <w:lang w:val="ru-RU"/>
        </w:rPr>
      </w:pPr>
      <w:r w:rsidRPr="0C25DA30" w:rsidR="763AF1AF">
        <w:rPr>
          <w:rFonts w:ascii="Times New Roman" w:hAnsi="Times New Roman" w:eastAsia="Times New Roman" w:cs="Times New Roman"/>
          <w:noProof w:val="0"/>
          <w:sz w:val="28"/>
          <w:szCs w:val="28"/>
          <w:lang w:val="ru-RU"/>
        </w:rPr>
        <w:t>Другой перспективой развития электромагнитной индукции является проведение исследований в области возобновляемой энергетики. Природное движение магнитных полей, таких как приливы и отливы, ветры или солнечная радиация, может быть преобразовано в электрическую энергию через электромагнитную индукцию. Это дает нам возможность использовать энергию природы для обеспечения наших потребностей и снижения негативного влияния на окружающую среду.</w:t>
      </w:r>
    </w:p>
    <w:p w:rsidR="763AF1AF" w:rsidP="0C25DA30" w:rsidRDefault="763AF1AF" w14:paraId="1D2BAF28" w14:textId="5B2D5883">
      <w:pPr>
        <w:pStyle w:val="Normal"/>
        <w:spacing w:after="0" w:afterAutospacing="off" w:line="360" w:lineRule="auto"/>
        <w:ind w:left="0" w:right="0" w:firstLine="567"/>
        <w:jc w:val="both"/>
        <w:rPr>
          <w:rFonts w:ascii="Times New Roman" w:hAnsi="Times New Roman" w:eastAsia="Times New Roman" w:cs="Times New Roman"/>
          <w:noProof w:val="0"/>
          <w:sz w:val="28"/>
          <w:szCs w:val="28"/>
          <w:lang w:val="ru-RU"/>
        </w:rPr>
      </w:pPr>
      <w:r w:rsidRPr="0C25DA30" w:rsidR="76C3EACD">
        <w:rPr>
          <w:rFonts w:ascii="Times New Roman" w:hAnsi="Times New Roman" w:eastAsia="Times New Roman" w:cs="Times New Roman"/>
          <w:noProof w:val="0"/>
          <w:sz w:val="28"/>
          <w:szCs w:val="28"/>
          <w:lang w:val="ru-RU"/>
        </w:rPr>
        <w:t>О</w:t>
      </w:r>
      <w:r w:rsidRPr="0C25DA30" w:rsidR="763AF1AF">
        <w:rPr>
          <w:rFonts w:ascii="Times New Roman" w:hAnsi="Times New Roman" w:eastAsia="Times New Roman" w:cs="Times New Roman"/>
          <w:noProof w:val="0"/>
          <w:sz w:val="28"/>
          <w:szCs w:val="28"/>
          <w:lang w:val="ru-RU"/>
        </w:rPr>
        <w:t>днако, с развитием электромагнитной индукции мы не должны забывать о возможных проблемах и вызовах. Потенциальные вредные эффекты электромагнитных полей на человека и окружающую среду требуют глубокого исследования и разработки мер безопасности. Технологии, основанные на электромагнитной индукции, должны быть представлены в безопасной и стабильной форме, чтобы минимизировать возможные риски.</w:t>
      </w:r>
    </w:p>
    <w:p w:rsidR="763AF1AF" w:rsidP="0C25DA30" w:rsidRDefault="763AF1AF" w14:paraId="074A610E" w14:textId="0788B373">
      <w:pPr>
        <w:pStyle w:val="Normal"/>
        <w:spacing w:after="0" w:afterAutospacing="off" w:line="360" w:lineRule="auto"/>
        <w:ind w:left="0" w:right="0" w:firstLine="567"/>
        <w:jc w:val="both"/>
        <w:rPr>
          <w:rFonts w:ascii="Times New Roman" w:hAnsi="Times New Roman" w:eastAsia="Times New Roman" w:cs="Times New Roman"/>
          <w:noProof w:val="0"/>
          <w:sz w:val="28"/>
          <w:szCs w:val="28"/>
          <w:lang w:val="ru-RU"/>
        </w:rPr>
      </w:pPr>
      <w:r w:rsidRPr="0C25DA30" w:rsidR="763AF1AF">
        <w:rPr>
          <w:rFonts w:ascii="Times New Roman" w:hAnsi="Times New Roman" w:eastAsia="Times New Roman" w:cs="Times New Roman"/>
          <w:noProof w:val="0"/>
          <w:sz w:val="28"/>
          <w:szCs w:val="28"/>
          <w:lang w:val="ru-RU"/>
        </w:rPr>
        <w:t>Развитие электромагнитной индукции – это путешествие в неизведанное пространство научных открытий, технологических трансформаций и огромного потенциала. Мы только начинаем понимать, куда может привести нас эта удивительная сила природы.</w:t>
      </w:r>
    </w:p>
    <w:p w:rsidR="763AF1AF" w:rsidP="763AF1AF" w:rsidRDefault="763AF1AF" w14:paraId="3A7400BA" w14:textId="54DD0FF3">
      <w:pPr>
        <w:spacing w:line="257" w:lineRule="auto"/>
        <w:jc w:val="left"/>
      </w:pPr>
    </w:p>
    <w:p w:rsidR="763AF1AF" w:rsidP="763AF1AF" w:rsidRDefault="763AF1AF" w14:paraId="1EC38689" w14:textId="3B4B4CA8">
      <w:pPr>
        <w:spacing w:after="160" w:afterAutospacing="off" w:line="257" w:lineRule="auto"/>
        <w:ind w:left="-20" w:right="-20"/>
        <w:jc w:val="left"/>
      </w:pPr>
      <w:r w:rsidRPr="763AF1AF" w:rsidR="763AF1AF">
        <w:rPr>
          <w:rFonts w:ascii="Calibri" w:hAnsi="Calibri" w:eastAsia="Calibri" w:cs="Calibri"/>
          <w:noProof w:val="0"/>
          <w:sz w:val="22"/>
          <w:szCs w:val="22"/>
          <w:lang w:val="ru-RU"/>
        </w:rPr>
        <w:t xml:space="preserve"> </w:t>
      </w:r>
    </w:p>
    <w:p w:rsidR="763AF1AF" w:rsidP="763AF1AF" w:rsidRDefault="763AF1AF" w14:paraId="6A38C6DF" w14:textId="72E33921">
      <w:pPr>
        <w:ind w:left="-20" w:right="-20"/>
        <w:jc w:val="center"/>
      </w:pPr>
      <w:r w:rsidRPr="763AF1AF" w:rsidR="763AF1AF">
        <w:rPr>
          <w:rFonts w:ascii="Times New Roman" w:hAnsi="Times New Roman" w:eastAsia="Times New Roman" w:cs="Times New Roman"/>
          <w:noProof w:val="0"/>
          <w:sz w:val="28"/>
          <w:szCs w:val="28"/>
          <w:lang w:val="ru-RU"/>
        </w:rPr>
        <w:t>ЗАКЛЮЧЕНИЕ</w:t>
      </w:r>
    </w:p>
    <w:p w:rsidR="763AF1AF" w:rsidP="763AF1AF" w:rsidRDefault="763AF1AF" w14:paraId="31C3ADC9" w14:textId="33079A37">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Мы провели анализ способов беспроводной передачи энергии и на основе электромагнитной индукции показали пример передачи энергии без проводов.</w:t>
      </w:r>
    </w:p>
    <w:p w:rsidR="763AF1AF" w:rsidP="763AF1AF" w:rsidRDefault="763AF1AF" w14:paraId="3C656288" w14:textId="5F3814A0">
      <w:pPr>
        <w:spacing w:line="257" w:lineRule="auto"/>
        <w:jc w:val="left"/>
      </w:pPr>
    </w:p>
    <w:p w:rsidR="763AF1AF" w:rsidP="763AF1AF" w:rsidRDefault="763AF1AF" w14:paraId="24462E5E" w14:textId="1B5D26FA">
      <w:pPr>
        <w:spacing w:after="160" w:afterAutospacing="off" w:line="257" w:lineRule="auto"/>
        <w:ind w:left="-20" w:right="-20"/>
        <w:jc w:val="left"/>
      </w:pPr>
      <w:r w:rsidRPr="763AF1AF" w:rsidR="763AF1AF">
        <w:rPr>
          <w:rFonts w:ascii="Calibri" w:hAnsi="Calibri" w:eastAsia="Calibri" w:cs="Calibri"/>
          <w:noProof w:val="0"/>
          <w:sz w:val="22"/>
          <w:szCs w:val="22"/>
          <w:lang w:val="ru-RU"/>
        </w:rPr>
        <w:t xml:space="preserve"> </w:t>
      </w:r>
    </w:p>
    <w:p w:rsidR="763AF1AF" w:rsidP="763AF1AF" w:rsidRDefault="763AF1AF" w14:paraId="71994479" w14:textId="75DC7B78">
      <w:pPr>
        <w:spacing w:line="360" w:lineRule="auto"/>
        <w:ind w:left="-20" w:right="-20"/>
        <w:jc w:val="center"/>
      </w:pPr>
      <w:r w:rsidRPr="763AF1AF" w:rsidR="763AF1AF">
        <w:rPr>
          <w:rFonts w:ascii="Times New Roman" w:hAnsi="Times New Roman" w:eastAsia="Times New Roman" w:cs="Times New Roman"/>
          <w:noProof w:val="0"/>
          <w:sz w:val="28"/>
          <w:szCs w:val="28"/>
          <w:lang w:val="ru-RU"/>
        </w:rPr>
        <w:t>СПИСОК ЛИТЕРАТУРЫ</w:t>
      </w:r>
    </w:p>
    <w:p w:rsidR="763AF1AF" w:rsidP="763AF1AF" w:rsidRDefault="763AF1AF" w14:paraId="47BBF14C" w14:textId="539E16D1">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1)https://yandex.ru/images/</w:t>
      </w:r>
    </w:p>
    <w:p w:rsidR="763AF1AF" w:rsidP="763AF1AF" w:rsidRDefault="763AF1AF" w14:paraId="5EC007B0" w14:textId="7A07F6E1">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2)https://ru.wikipedia.org/</w:t>
      </w:r>
    </w:p>
    <w:p w:rsidR="763AF1AF" w:rsidP="763AF1AF" w:rsidRDefault="763AF1AF" w14:paraId="10DE797E" w14:textId="24D9ECD4">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3)https://yarllo.ru/</w:t>
      </w:r>
    </w:p>
    <w:p w:rsidR="763AF1AF" w:rsidP="763AF1AF" w:rsidRDefault="763AF1AF" w14:paraId="06460152" w14:textId="7EB0C421">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4)https://lsvsx.livejournal.com/101243.html</w:t>
      </w:r>
    </w:p>
    <w:p w:rsidR="763AF1AF" w:rsidP="763AF1AF" w:rsidRDefault="763AF1AF" w14:paraId="0ECCD74B" w14:textId="6621968A">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5)https://oxotnadzor.ru/</w:t>
      </w:r>
    </w:p>
    <w:p w:rsidR="763AF1AF" w:rsidP="763AF1AF" w:rsidRDefault="763AF1AF" w14:paraId="07D67EFF" w14:textId="05A8BC1E">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6)https://asvagroup.com/2020/12/rasprostranenie-radiovoln-v-srede-i-peredacha-dannyh/</w:t>
      </w:r>
    </w:p>
    <w:p w:rsidR="763AF1AF" w:rsidP="763AF1AF" w:rsidRDefault="763AF1AF" w14:paraId="600F6A49" w14:textId="60429C85">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7)https://moluch.ru/archive/332/74121/</w:t>
      </w:r>
    </w:p>
    <w:p w:rsidR="763AF1AF" w:rsidP="763AF1AF" w:rsidRDefault="763AF1AF" w14:paraId="4E01A125" w14:textId="5E19BFCB">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8)https://www.asutpp.ru/elektrostaticheskaya-induktsiya.html</w:t>
      </w:r>
    </w:p>
    <w:p w:rsidR="763AF1AF" w:rsidP="763AF1AF" w:rsidRDefault="763AF1AF" w14:paraId="62823D84" w14:textId="247754BB">
      <w:pPr>
        <w:spacing w:line="360" w:lineRule="auto"/>
        <w:ind w:left="-20" w:right="-20" w:firstLine="567"/>
        <w:jc w:val="both"/>
      </w:pPr>
      <w:r w:rsidRPr="763AF1AF" w:rsidR="763AF1AF">
        <w:rPr>
          <w:rFonts w:ascii="Times New Roman" w:hAnsi="Times New Roman" w:eastAsia="Times New Roman" w:cs="Times New Roman"/>
          <w:noProof w:val="0"/>
          <w:sz w:val="28"/>
          <w:szCs w:val="28"/>
          <w:lang w:val="ru-RU"/>
        </w:rPr>
        <w:t>9)https://guru.wildberries.ru/article/besprovodnaya-zaryadka-kak-eto-ustroeno-1679911468</w:t>
      </w:r>
    </w:p>
    <w:p w:rsidR="763AF1AF" w:rsidP="763AF1AF" w:rsidRDefault="763AF1AF" w14:paraId="5F6CAD37" w14:textId="07A7ECA8">
      <w:pPr>
        <w:pStyle w:val="Normal"/>
        <w:spacing w:after="160" w:afterAutospacing="off" w:line="257" w:lineRule="auto"/>
        <w:ind w:left="-20" w:right="-20"/>
        <w:jc w:val="left"/>
        <w:rPr>
          <w:rFonts w:ascii="Times New Roman" w:hAnsi="Times New Roman" w:eastAsia="Times New Roman" w:cs="Times New Roman"/>
          <w:noProof w:val="0"/>
          <w:sz w:val="28"/>
          <w:szCs w:val="28"/>
          <w:lang w:val="ru-RU"/>
        </w:rPr>
      </w:pPr>
    </w:p>
    <w:p w:rsidR="763AF1AF" w:rsidP="763AF1AF" w:rsidRDefault="763AF1AF" w14:paraId="1F4373B9" w14:textId="594B94C3">
      <w:pPr>
        <w:pStyle w:val="Normal"/>
        <w:spacing w:after="160" w:afterAutospacing="off" w:line="257" w:lineRule="auto"/>
        <w:ind w:left="-20" w:right="-20"/>
        <w:jc w:val="center"/>
        <w:rPr>
          <w:rFonts w:ascii="Times New Roman" w:hAnsi="Times New Roman" w:eastAsia="Times New Roman" w:cs="Times New Roman"/>
          <w:noProof w:val="0"/>
          <w:sz w:val="28"/>
          <w:szCs w:val="28"/>
          <w:lang w:val="ru-RU"/>
        </w:rPr>
      </w:pPr>
    </w:p>
    <w:p w:rsidR="763AF1AF" w:rsidP="763AF1AF" w:rsidRDefault="763AF1AF" w14:paraId="03B6EA23" w14:textId="2F485BE8">
      <w:pPr>
        <w:pStyle w:val="Normal"/>
      </w:pPr>
    </w:p>
    <w:sectPr>
      <w:pgSz w:w="11906" w:h="16838" w:orient="portrait"/>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textHash int2:hashCode="egGsB1vvmXigLg" int2:id="M74nL20i">
      <int2:state int2:type="AugLoop_Text_Critique" int2:value="Rejected"/>
    </int2:textHash>
    <int2:textHash int2:hashCode="dw0yWdaiNMu3Nc" int2:id="uroPI5vA">
      <int2:state int2:type="AugLoop_Text_Critique" int2:value="Rejected"/>
    </int2:textHash>
    <int2:textHash int2:hashCode="DyLZtnnTKeHXqc" int2:id="qDTF88tL">
      <int2:state int2:type="AugLoop_Text_Critique" int2:value="Rejected"/>
    </int2:textHash>
    <int2:textHash int2:hashCode="3AzAm7um/6pctA" int2:id="v5fsusOF">
      <int2:state int2:type="AugLoop_Text_Critique" int2:value="Rejected"/>
    </int2:textHash>
    <int2:textHash int2:hashCode="2sFhM1PSm5U+FX" int2:id="r9E11YaK">
      <int2:state int2:type="AugLoop_Text_Critique" int2:value="Rejected"/>
    </int2:textHash>
    <int2:textHash int2:hashCode="Ze7sZ4JC1L9jQF" int2:id="sjm6hvOQ">
      <int2:state int2:type="AugLoop_Text_Critique" int2:value="Rejected"/>
    </int2:textHash>
    <int2:textHash int2:hashCode="nfv4yFFxqsr0RH" int2:id="2TfoWWPk">
      <int2:state int2:type="AugLoop_Text_Critique" int2:value="Rejected"/>
    </int2:textHash>
  </int2:observations>
  <int2:intelligenceSettings/>
</int2:intelligence>
</file>

<file path=word/numbering.xml><?xml version="1.0" encoding="utf-8"?>
<w:numbering xmlns:w="http://schemas.openxmlformats.org/wordprocessingml/2006/main">
  <w:abstractNum xmlns:w="http://schemas.openxmlformats.org/wordprocessingml/2006/main" w:abstractNumId="2">
    <w:nsid w:val="77d9f59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5226ccba"/>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95B8C3F"/>
    <w:rsid w:val="006ADA24"/>
    <w:rsid w:val="0134570E"/>
    <w:rsid w:val="032C0E37"/>
    <w:rsid w:val="035D57E0"/>
    <w:rsid w:val="06C81050"/>
    <w:rsid w:val="0943B811"/>
    <w:rsid w:val="09B66319"/>
    <w:rsid w:val="0A0A4AB1"/>
    <w:rsid w:val="0A1CE64E"/>
    <w:rsid w:val="0A449D26"/>
    <w:rsid w:val="0B1D4B1A"/>
    <w:rsid w:val="0C25DA30"/>
    <w:rsid w:val="0C515A46"/>
    <w:rsid w:val="0D9C67C4"/>
    <w:rsid w:val="0DAFD1C7"/>
    <w:rsid w:val="0DFF763D"/>
    <w:rsid w:val="0ED5D733"/>
    <w:rsid w:val="0FD2E1DE"/>
    <w:rsid w:val="1108EA1B"/>
    <w:rsid w:val="114533A9"/>
    <w:rsid w:val="12031545"/>
    <w:rsid w:val="12D1C171"/>
    <w:rsid w:val="1410A176"/>
    <w:rsid w:val="1474E6E5"/>
    <w:rsid w:val="153D7D04"/>
    <w:rsid w:val="15A51550"/>
    <w:rsid w:val="169E6E62"/>
    <w:rsid w:val="19CFE806"/>
    <w:rsid w:val="1A615DC8"/>
    <w:rsid w:val="1A860A18"/>
    <w:rsid w:val="1AABDFF4"/>
    <w:rsid w:val="1AD93AFE"/>
    <w:rsid w:val="1C2AA67D"/>
    <w:rsid w:val="1C88D51A"/>
    <w:rsid w:val="1CB11A19"/>
    <w:rsid w:val="1E7DE38B"/>
    <w:rsid w:val="1EFC2638"/>
    <w:rsid w:val="1F46EA36"/>
    <w:rsid w:val="202184CC"/>
    <w:rsid w:val="2035F169"/>
    <w:rsid w:val="2101361B"/>
    <w:rsid w:val="21D69EE1"/>
    <w:rsid w:val="22455565"/>
    <w:rsid w:val="22F6D85D"/>
    <w:rsid w:val="23C8ABF5"/>
    <w:rsid w:val="24C17219"/>
    <w:rsid w:val="25B23914"/>
    <w:rsid w:val="2619FCB3"/>
    <w:rsid w:val="274D732C"/>
    <w:rsid w:val="27CA98F7"/>
    <w:rsid w:val="289A7E31"/>
    <w:rsid w:val="29531DDA"/>
    <w:rsid w:val="29557682"/>
    <w:rsid w:val="2B1C799C"/>
    <w:rsid w:val="2BC127CF"/>
    <w:rsid w:val="2DFE6E46"/>
    <w:rsid w:val="30776ED3"/>
    <w:rsid w:val="3152CE24"/>
    <w:rsid w:val="33A28E0B"/>
    <w:rsid w:val="3615609E"/>
    <w:rsid w:val="361D7272"/>
    <w:rsid w:val="37065E99"/>
    <w:rsid w:val="3945F1DD"/>
    <w:rsid w:val="395B8C3F"/>
    <w:rsid w:val="3CA6D6C6"/>
    <w:rsid w:val="3E144E2C"/>
    <w:rsid w:val="3EA4C4C3"/>
    <w:rsid w:val="3EEB6438"/>
    <w:rsid w:val="3F97BF8F"/>
    <w:rsid w:val="3FB25BAA"/>
    <w:rsid w:val="40E72E56"/>
    <w:rsid w:val="41D861EA"/>
    <w:rsid w:val="422AE44E"/>
    <w:rsid w:val="43FC3283"/>
    <w:rsid w:val="478B2E75"/>
    <w:rsid w:val="48955131"/>
    <w:rsid w:val="48A1BB18"/>
    <w:rsid w:val="4B60BEFE"/>
    <w:rsid w:val="4BC30C2F"/>
    <w:rsid w:val="4C4F82DF"/>
    <w:rsid w:val="4CFCDED6"/>
    <w:rsid w:val="4ED235AE"/>
    <w:rsid w:val="4EEB6A58"/>
    <w:rsid w:val="4FD9B8FA"/>
    <w:rsid w:val="520116B9"/>
    <w:rsid w:val="5332C28E"/>
    <w:rsid w:val="5488402F"/>
    <w:rsid w:val="5576585C"/>
    <w:rsid w:val="558815E2"/>
    <w:rsid w:val="55DA9DCB"/>
    <w:rsid w:val="56050A00"/>
    <w:rsid w:val="57F32AEA"/>
    <w:rsid w:val="57F981C9"/>
    <w:rsid w:val="5A3ABF7F"/>
    <w:rsid w:val="5A9B276D"/>
    <w:rsid w:val="5C4807D4"/>
    <w:rsid w:val="601724B3"/>
    <w:rsid w:val="61A5C0E4"/>
    <w:rsid w:val="6420B4CA"/>
    <w:rsid w:val="65564683"/>
    <w:rsid w:val="65D66B43"/>
    <w:rsid w:val="662CC2BC"/>
    <w:rsid w:val="66BAF635"/>
    <w:rsid w:val="676E7526"/>
    <w:rsid w:val="67D71210"/>
    <w:rsid w:val="69172780"/>
    <w:rsid w:val="6A589836"/>
    <w:rsid w:val="6AEBB009"/>
    <w:rsid w:val="6AF1D0FA"/>
    <w:rsid w:val="6C8E479C"/>
    <w:rsid w:val="6CFE73BF"/>
    <w:rsid w:val="6F00379D"/>
    <w:rsid w:val="71C21E84"/>
    <w:rsid w:val="71C73008"/>
    <w:rsid w:val="71D23459"/>
    <w:rsid w:val="763AF1AF"/>
    <w:rsid w:val="76C3EACD"/>
    <w:rsid w:val="78AD595B"/>
    <w:rsid w:val="78E8B382"/>
    <w:rsid w:val="7916B39E"/>
    <w:rsid w:val="79C41DE1"/>
    <w:rsid w:val="7CE15770"/>
    <w:rsid w:val="7CFD19E9"/>
    <w:rsid w:val="7EC589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B8C3F"/>
  <w15:chartTrackingRefBased/>
  <w15:docId w15:val="{C0DBF4BB-A43C-4A32-8CEC-9C3FC9A226E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21f4c05500874e8d" /><Relationship Type="http://schemas.openxmlformats.org/officeDocument/2006/relationships/image" Target="/media/image.png" Id="R673bc456cf684d10" /><Relationship Type="http://schemas.openxmlformats.org/officeDocument/2006/relationships/image" Target="/media/image2.png" Id="R4b8e965d3f1d4c2f" /><Relationship Type="http://schemas.openxmlformats.org/officeDocument/2006/relationships/image" Target="/media/image3.png" Id="R41b48ce814b84317" /><Relationship Type="http://schemas.openxmlformats.org/officeDocument/2006/relationships/image" Target="/media/image4.png" Id="R048d11b683f14fdb" /><Relationship Type="http://schemas.openxmlformats.org/officeDocument/2006/relationships/image" Target="/media/image5.png" Id="Rf4ec46cb4bcc4e14" /><Relationship Type="http://schemas.openxmlformats.org/officeDocument/2006/relationships/image" Target="/media/image6.png" Id="R1859f15967544d33" /><Relationship Type="http://schemas.openxmlformats.org/officeDocument/2006/relationships/image" Target="/media/image7.png" Id="Rbbfdc233f0484d50" /><Relationship Type="http://schemas.microsoft.com/office/2020/10/relationships/intelligence" Target="intelligence2.xml" Id="R3a99ec602e9e487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2024-03-14T14:42:43.8461188Z</dcterms:created>
  <dcterms:modified xsi:type="dcterms:W3CDTF">2024-03-21T19:03:08.0478473Z</dcterms:modified>
  <dc:creator>марина гончар</dc:creator>
  <lastModifiedBy>марина гончар</lastModifiedBy>
</coreProperties>
</file>