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suppressAutoHyphens w:val="true"/>
        <w:bidi w:val="0"/>
        <w:spacing w:lineRule="auto" w:line="259" w:before="0" w:after="160"/>
        <w:ind w:left="-283" w:right="0" w:hanging="0"/>
        <w:jc w:val="center"/>
        <w:rPr/>
      </w:pPr>
      <w:r>
        <w:rPr>
          <w:rFonts w:ascii="Times New Roman" w:hAnsi="Times New Roman"/>
          <w:sz w:val="28"/>
        </w:rPr>
        <w:t xml:space="preserve">Муниципальное общеобразовательное учреждение </w:t>
        <w:br/>
        <w:t xml:space="preserve">“Лицей №9 имени заслуженного учителя школы Российской Федерации </w:t>
        <w:br/>
        <w:t>А. Н. Неверова Дзержинского района Волгограда"</w:t>
      </w:r>
    </w:p>
    <w:p>
      <w:pPr>
        <w:pStyle w:val="Normal"/>
        <w:rPr>
          <w:rFonts w:ascii="Times New Roman" w:hAnsi="Times New Roman"/>
          <w:sz w:val="28"/>
        </w:rPr>
      </w:pPr>
      <w:r>
        <w:rPr>
          <w:rFonts w:ascii="Times New Roman" w:hAnsi="Times New Roman"/>
          <w:sz w:val="28"/>
        </w:rPr>
      </w:r>
    </w:p>
    <w:p>
      <w:pPr>
        <w:pStyle w:val="Normal"/>
        <w:ind w:left="0" w:hanging="0"/>
        <w:jc w:val="both"/>
        <w:rPr/>
      </w:pPr>
      <w:r>
        <w:rPr>
          <w:rFonts w:ascii="Times New Roman" w:hAnsi="Times New Roman"/>
          <w:b/>
          <w:sz w:val="28"/>
        </w:rPr>
        <w:t>Утверждено:</w:t>
      </w:r>
    </w:p>
    <w:p>
      <w:pPr>
        <w:pStyle w:val="Normal"/>
        <w:rPr/>
      </w:pPr>
      <w:r>
        <w:rPr>
          <w:rFonts w:ascii="Times New Roman" w:hAnsi="Times New Roman"/>
          <w:sz w:val="28"/>
        </w:rPr>
        <w:t>Директор МОУ Лицей 9</w:t>
      </w:r>
    </w:p>
    <w:p>
      <w:pPr>
        <w:pStyle w:val="Normal"/>
        <w:rPr/>
      </w:pPr>
      <w:r>
        <w:rPr>
          <w:rFonts w:ascii="Times New Roman" w:hAnsi="Times New Roman"/>
          <w:sz w:val="28"/>
        </w:rPr>
        <w:t>___________ Жигульская И. В.</w:t>
      </w:r>
    </w:p>
    <w:p>
      <w:pPr>
        <w:pStyle w:val="Normal"/>
        <w:rPr/>
      </w:pPr>
      <w:r>
        <w:rPr>
          <w:rFonts w:ascii="Times New Roman" w:hAnsi="Times New Roman"/>
          <w:sz w:val="28"/>
        </w:rPr>
        <w:t>Приказ №___ от «___» ___________ 2023 г.</w:t>
      </w:r>
    </w:p>
    <w:p>
      <w:pPr>
        <w:pStyle w:val="Normal"/>
        <w:rPr>
          <w:rFonts w:ascii="Times New Roman" w:hAnsi="Times New Roman"/>
          <w:sz w:val="28"/>
        </w:rPr>
      </w:pPr>
      <w:r>
        <w:rPr>
          <w:rFonts w:ascii="Times New Roman" w:hAnsi="Times New Roman"/>
          <w:sz w:val="28"/>
        </w:rPr>
      </w:r>
    </w:p>
    <w:p>
      <w:pPr>
        <w:pStyle w:val="Normal"/>
        <w:jc w:val="center"/>
        <w:rPr/>
      </w:pPr>
      <w:r>
        <w:rPr>
          <w:rFonts w:ascii="Times New Roman" w:hAnsi="Times New Roman"/>
          <w:b/>
          <w:sz w:val="28"/>
        </w:rPr>
        <w:t>Ткаченко Александр Михайлович</w:t>
      </w:r>
    </w:p>
    <w:p>
      <w:pPr>
        <w:pStyle w:val="Normal"/>
        <w:jc w:val="center"/>
        <w:rPr/>
      </w:pPr>
      <w:r>
        <w:rPr>
          <w:rFonts w:ascii="Times New Roman" w:hAnsi="Times New Roman"/>
          <w:b/>
          <w:sz w:val="28"/>
        </w:rPr>
        <w:t>10 А</w:t>
      </w:r>
    </w:p>
    <w:p>
      <w:pPr>
        <w:pStyle w:val="Normal"/>
        <w:jc w:val="center"/>
        <w:rPr/>
      </w:pPr>
      <w:bookmarkStart w:id="0" w:name="_GoBack"/>
      <w:bookmarkEnd w:id="0"/>
      <w:r>
        <w:rPr>
          <w:rFonts w:ascii="Times New Roman" w:hAnsi="Times New Roman"/>
          <w:b/>
          <w:sz w:val="28"/>
        </w:rPr>
        <w:t>"Моделирование фигур Лиссажу"</w:t>
      </w:r>
    </w:p>
    <w:p>
      <w:pPr>
        <w:pStyle w:val="Normal"/>
        <w:jc w:val="center"/>
        <w:rPr/>
      </w:pPr>
      <w:r>
        <w:rPr>
          <w:rFonts w:ascii="Times New Roman" w:hAnsi="Times New Roman"/>
          <w:sz w:val="28"/>
        </w:rPr>
        <w:t xml:space="preserve"> </w:t>
      </w:r>
      <w:r>
        <w:rPr>
          <w:rFonts w:ascii="Times New Roman" w:hAnsi="Times New Roman"/>
          <w:sz w:val="28"/>
        </w:rPr>
        <w:t>(Индивидуальный проект)</w:t>
      </w:r>
    </w:p>
    <w:p>
      <w:pPr>
        <w:pStyle w:val="Normal"/>
        <w:jc w:val="center"/>
        <w:rPr/>
      </w:pPr>
      <w:r>
        <w:rPr>
          <w:rFonts w:ascii="Times New Roman" w:hAnsi="Times New Roman"/>
          <w:sz w:val="28"/>
        </w:rPr>
        <w:t>Кафедра: Физика</w:t>
      </w:r>
    </w:p>
    <w:p>
      <w:pPr>
        <w:pStyle w:val="Normal"/>
        <w:jc w:val="center"/>
        <w:rPr>
          <w:rFonts w:ascii="Times New Roman" w:hAnsi="Times New Roman"/>
          <w:sz w:val="28"/>
        </w:rPr>
      </w:pPr>
      <w:r>
        <w:rPr>
          <w:rFonts w:ascii="Times New Roman" w:hAnsi="Times New Roman"/>
          <w:sz w:val="28"/>
        </w:rPr>
      </w:r>
    </w:p>
    <w:p>
      <w:pPr>
        <w:pStyle w:val="Normal"/>
        <w:jc w:val="center"/>
        <w:rPr>
          <w:rFonts w:ascii="Times New Roman" w:hAnsi="Times New Roman"/>
          <w:sz w:val="28"/>
        </w:rPr>
      </w:pPr>
      <w:r>
        <w:rPr>
          <w:rFonts w:ascii="Times New Roman" w:hAnsi="Times New Roman"/>
          <w:sz w:val="28"/>
        </w:rPr>
      </w:r>
    </w:p>
    <w:p>
      <w:pPr>
        <w:pStyle w:val="Normal"/>
        <w:jc w:val="right"/>
        <w:rPr/>
      </w:pPr>
      <w:r>
        <w:rPr>
          <w:rFonts w:ascii="Times New Roman" w:hAnsi="Times New Roman"/>
          <w:sz w:val="28"/>
        </w:rPr>
        <w:t>Научные руководители:</w:t>
      </w:r>
    </w:p>
    <w:p>
      <w:pPr>
        <w:pStyle w:val="Normal"/>
        <w:jc w:val="right"/>
        <w:rPr/>
      </w:pPr>
      <w:r>
        <w:rPr>
          <w:rFonts w:ascii="Times New Roman" w:hAnsi="Times New Roman"/>
          <w:sz w:val="28"/>
        </w:rPr>
        <w:t>Егорова Елена Анатольевна</w:t>
      </w:r>
    </w:p>
    <w:p>
      <w:pPr>
        <w:pStyle w:val="Normal"/>
        <w:rPr/>
      </w:pPr>
      <w:r>
        <w:rPr>
          <w:rFonts w:ascii="Times New Roman" w:hAnsi="Times New Roman"/>
          <w:sz w:val="28"/>
        </w:rPr>
        <w:t>Согласовано:</w:t>
      </w:r>
    </w:p>
    <w:p>
      <w:pPr>
        <w:pStyle w:val="Normal"/>
        <w:rPr/>
      </w:pPr>
      <w:r>
        <w:rPr>
          <w:rFonts w:ascii="Times New Roman" w:hAnsi="Times New Roman"/>
          <w:sz w:val="28"/>
        </w:rPr>
        <w:t>Зам. Директора по УР</w:t>
      </w:r>
    </w:p>
    <w:p>
      <w:pPr>
        <w:pStyle w:val="Normal"/>
        <w:rPr/>
      </w:pPr>
      <w:r>
        <w:rPr>
          <w:rFonts w:ascii="Times New Roman" w:hAnsi="Times New Roman"/>
          <w:sz w:val="28"/>
        </w:rPr>
        <w:t>_______________ Соколова Е. В.</w:t>
      </w:r>
    </w:p>
    <w:p>
      <w:pPr>
        <w:pStyle w:val="Normal"/>
        <w:rPr/>
      </w:pPr>
      <w:r>
        <w:rPr>
          <w:rFonts w:ascii="Times New Roman" w:hAnsi="Times New Roman"/>
          <w:sz w:val="28"/>
        </w:rPr>
        <w:t>«___» ____________ 2023 г</w:t>
      </w:r>
    </w:p>
    <w:p>
      <w:pPr>
        <w:pStyle w:val="Normal"/>
        <w:rPr>
          <w:rFonts w:ascii="Times New Roman" w:hAnsi="Times New Roman"/>
          <w:sz w:val="28"/>
        </w:rPr>
      </w:pPr>
      <w:r>
        <w:rPr>
          <w:rFonts w:ascii="Times New Roman" w:hAnsi="Times New Roman"/>
          <w:sz w:val="28"/>
        </w:rPr>
      </w:r>
    </w:p>
    <w:p>
      <w:pPr>
        <w:pStyle w:val="Normal"/>
        <w:jc w:val="right"/>
        <w:rPr/>
      </w:pPr>
      <w:r>
        <w:rPr>
          <w:rFonts w:ascii="Times New Roman" w:hAnsi="Times New Roman"/>
          <w:sz w:val="28"/>
        </w:rPr>
        <w:t>Оценка ______/_____/</w:t>
      </w:r>
    </w:p>
    <w:p>
      <w:pPr>
        <w:pStyle w:val="Normal"/>
        <w:jc w:val="right"/>
        <w:rPr/>
      </w:pPr>
      <w:r>
        <w:rPr>
          <w:rFonts w:ascii="Times New Roman" w:hAnsi="Times New Roman"/>
          <w:sz w:val="28"/>
        </w:rPr>
        <w:t>Подпись ______________/Соколова Е. В.</w:t>
      </w:r>
    </w:p>
    <w:p>
      <w:pPr>
        <w:pStyle w:val="Normal"/>
        <w:jc w:val="right"/>
        <w:rPr>
          <w:rFonts w:ascii="Times New Roman" w:hAnsi="Times New Roman"/>
          <w:sz w:val="28"/>
        </w:rPr>
      </w:pPr>
      <w:r>
        <w:rPr>
          <w:rFonts w:ascii="Times New Roman" w:hAnsi="Times New Roman"/>
          <w:sz w:val="28"/>
        </w:rPr>
      </w:r>
    </w:p>
    <w:p>
      <w:pPr>
        <w:pStyle w:val="Normal"/>
        <w:jc w:val="center"/>
        <w:rPr/>
      </w:pPr>
      <w:r>
        <w:rPr>
          <w:rFonts w:ascii="Times New Roman" w:hAnsi="Times New Roman"/>
          <w:sz w:val="28"/>
        </w:rPr>
        <w:t>Волгоград, 2023</w:t>
      </w:r>
    </w:p>
    <w:p>
      <w:pPr>
        <w:pStyle w:val="Normal"/>
        <w:rPr/>
      </w:pPr>
      <w:r>
        <w:rPr/>
      </w:r>
    </w:p>
    <w:p>
      <w:pPr>
        <w:pStyle w:val="Normal"/>
        <w:rPr>
          <w:rFonts w:ascii="Times New Roman" w:hAnsi="Times New Roman"/>
          <w:b/>
          <w:sz w:val="28"/>
          <w:szCs w:val="28"/>
        </w:rPr>
      </w:pPr>
      <w:r>
        <w:rPr>
          <w:rFonts w:ascii="Times New Roman" w:hAnsi="Times New Roman"/>
          <w:b/>
          <w:sz w:val="28"/>
          <w:szCs w:val="28"/>
        </w:rPr>
      </w:r>
      <w:r>
        <w:br w:type="page"/>
      </w:r>
    </w:p>
    <w:p>
      <w:pPr>
        <w:pStyle w:val="Normal"/>
        <w:spacing w:lineRule="auto" w:line="360" w:before="0" w:after="0"/>
        <w:jc w:val="center"/>
        <w:rPr/>
      </w:pPr>
      <w:r>
        <w:rPr>
          <w:rFonts w:ascii="Times New Roman" w:hAnsi="Times New Roman"/>
          <w:b/>
          <w:sz w:val="28"/>
          <w:szCs w:val="28"/>
        </w:rPr>
        <w:t xml:space="preserve">Оглавление </w:t>
      </w:r>
    </w:p>
    <w:p>
      <w:pPr>
        <w:pStyle w:val="11"/>
        <w:rPr>
          <w:rFonts w:ascii="Times New Roman" w:hAnsi="Times New Roman"/>
          <w:b w:val="false"/>
          <w:bCs w:val="false"/>
          <w:sz w:val="28"/>
          <w:szCs w:val="28"/>
        </w:rPr>
      </w:pPr>
      <w:r>
        <w:rPr>
          <w:rFonts w:ascii="Times New Roman" w:hAnsi="Times New Roman"/>
          <w:b/>
          <w:bCs/>
          <w:sz w:val="28"/>
          <w:szCs w:val="28"/>
        </w:rPr>
        <w:t>Введение</w:t>
      </w:r>
      <w:r>
        <w:rPr>
          <w:rFonts w:ascii="Times New Roman" w:hAnsi="Times New Roman"/>
          <w:b w:val="false"/>
          <w:bCs w:val="false"/>
          <w:sz w:val="28"/>
          <w:szCs w:val="28"/>
        </w:rPr>
        <w:tab/>
        <w:t>3</w:t>
      </w:r>
    </w:p>
    <w:p>
      <w:pPr>
        <w:pStyle w:val="11"/>
        <w:rPr>
          <w:rFonts w:ascii="Times New Roman" w:hAnsi="Times New Roman"/>
          <w:sz w:val="28"/>
          <w:szCs w:val="28"/>
        </w:rPr>
      </w:pPr>
      <w:r>
        <w:rPr>
          <w:rFonts w:ascii="Times New Roman" w:hAnsi="Times New Roman"/>
          <w:b/>
          <w:bCs/>
          <w:sz w:val="28"/>
          <w:szCs w:val="28"/>
          <w:lang w:val="en-US"/>
        </w:rPr>
        <w:t>Г</w:t>
      </w:r>
      <w:r>
        <w:rPr>
          <w:rFonts w:ascii="Times New Roman" w:hAnsi="Times New Roman"/>
          <w:b/>
          <w:bCs/>
          <w:sz w:val="28"/>
          <w:szCs w:val="28"/>
          <w:lang w:val="ru-RU"/>
        </w:rPr>
        <w:t xml:space="preserve">лава </w:t>
      </w:r>
      <w:r>
        <w:rPr>
          <w:rFonts w:ascii="Times New Roman" w:hAnsi="Times New Roman"/>
          <w:b/>
          <w:bCs/>
          <w:sz w:val="28"/>
          <w:szCs w:val="28"/>
          <w:lang w:val="de-DE"/>
        </w:rPr>
        <w:t>I</w:t>
      </w:r>
      <w:r>
        <w:rPr>
          <w:rFonts w:ascii="Times New Roman" w:hAnsi="Times New Roman"/>
          <w:b/>
          <w:bCs/>
          <w:sz w:val="28"/>
          <w:szCs w:val="28"/>
          <w:lang w:val="ru-RU"/>
        </w:rPr>
        <w:t>. Фигуры Лиссажу как графики гармонических колебаний</w:t>
      </w:r>
      <w:r>
        <w:rPr>
          <w:rFonts w:ascii="Times New Roman" w:hAnsi="Times New Roman"/>
          <w:b w:val="false"/>
          <w:bCs w:val="false"/>
          <w:sz w:val="28"/>
          <w:szCs w:val="28"/>
          <w:lang w:val="ru-RU"/>
        </w:rPr>
        <w:tab/>
        <w:t>5</w:t>
      </w:r>
    </w:p>
    <w:p>
      <w:pPr>
        <w:pStyle w:val="11"/>
        <w:rPr>
          <w:rFonts w:ascii="Times New Roman" w:hAnsi="Times New Roman"/>
          <w:sz w:val="28"/>
          <w:szCs w:val="28"/>
        </w:rPr>
      </w:pPr>
      <w:r>
        <w:rPr>
          <w:rFonts w:ascii="Times New Roman" w:hAnsi="Times New Roman"/>
          <w:sz w:val="28"/>
          <w:szCs w:val="28"/>
          <w:lang w:val="ru-RU"/>
        </w:rPr>
        <w:t xml:space="preserve">1.1 Научно-исследовательские работы математиков и инженеров </w:t>
      </w:r>
      <w:r>
        <w:rPr>
          <w:rFonts w:ascii="Times New Roman" w:hAnsi="Times New Roman"/>
          <w:sz w:val="28"/>
          <w:szCs w:val="28"/>
          <w:lang w:val="en-US"/>
        </w:rPr>
        <w:t>X</w:t>
      </w:r>
      <w:r>
        <w:rPr>
          <w:rFonts w:ascii="Times New Roman" w:hAnsi="Times New Roman"/>
          <w:sz w:val="28"/>
          <w:szCs w:val="28"/>
          <w:lang w:val="de-DE"/>
        </w:rPr>
        <w:t>I</w:t>
      </w:r>
      <w:r>
        <w:rPr>
          <w:rFonts w:ascii="Times New Roman" w:hAnsi="Times New Roman"/>
          <w:sz w:val="28"/>
          <w:szCs w:val="28"/>
          <w:lang w:val="en-US"/>
        </w:rPr>
        <w:t xml:space="preserve">X- </w:t>
        <w:tab/>
        <w:t xml:space="preserve">XX </w:t>
      </w:r>
      <w:r>
        <w:rPr>
          <w:rFonts w:ascii="Times New Roman" w:hAnsi="Times New Roman"/>
          <w:sz w:val="28"/>
          <w:szCs w:val="28"/>
          <w:lang w:val="ru-RU"/>
        </w:rPr>
        <w:t>века при изучении гармонических колебаний</w:t>
        <w:tab/>
        <w:t>5</w:t>
      </w:r>
    </w:p>
    <w:p>
      <w:pPr>
        <w:pStyle w:val="11"/>
        <w:rPr>
          <w:rFonts w:ascii="Times New Roman" w:hAnsi="Times New Roman"/>
          <w:sz w:val="28"/>
          <w:szCs w:val="28"/>
        </w:rPr>
      </w:pPr>
      <w:r>
        <w:rPr>
          <w:rFonts w:ascii="Times New Roman" w:hAnsi="Times New Roman"/>
          <w:sz w:val="28"/>
          <w:szCs w:val="28"/>
        </w:rPr>
        <w:t>1.2 Математическая модель Фигур Лиссажу</w:t>
        <w:tab/>
        <w:t>6</w:t>
      </w:r>
    </w:p>
    <w:p>
      <w:pPr>
        <w:pStyle w:val="11"/>
        <w:rPr>
          <w:rFonts w:ascii="Times New Roman" w:hAnsi="Times New Roman"/>
          <w:sz w:val="28"/>
          <w:szCs w:val="28"/>
        </w:rPr>
      </w:pPr>
      <w:r>
        <w:rPr>
          <w:rFonts w:ascii="Times New Roman" w:hAnsi="Times New Roman"/>
          <w:b/>
          <w:bCs/>
          <w:sz w:val="28"/>
          <w:szCs w:val="28"/>
        </w:rPr>
        <w:t>Глава</w:t>
      </w:r>
      <w:r>
        <w:rPr>
          <w:rFonts w:ascii="Times New Roman" w:hAnsi="Times New Roman"/>
          <w:b/>
          <w:bCs/>
          <w:sz w:val="28"/>
          <w:szCs w:val="28"/>
          <w:lang w:val="en-US"/>
        </w:rPr>
        <w:t xml:space="preserve"> II </w:t>
      </w:r>
      <w:r>
        <w:rPr>
          <w:rFonts w:ascii="Times New Roman" w:hAnsi="Times New Roman"/>
          <w:b/>
          <w:bCs/>
          <w:sz w:val="28"/>
          <w:szCs w:val="28"/>
          <w:lang w:val="ru-RU"/>
        </w:rPr>
        <w:t>. Анализ гармонических колебаний в фигурах Лиссажу</w:t>
      </w:r>
      <w:r>
        <w:rPr>
          <w:rFonts w:ascii="Times New Roman" w:hAnsi="Times New Roman"/>
          <w:b w:val="false"/>
          <w:bCs w:val="false"/>
          <w:sz w:val="28"/>
          <w:szCs w:val="28"/>
          <w:lang w:val="ru-RU"/>
        </w:rPr>
        <w:tab/>
        <w:t>10</w:t>
      </w:r>
    </w:p>
    <w:p>
      <w:pPr>
        <w:pStyle w:val="11"/>
        <w:rPr>
          <w:rFonts w:ascii="Times New Roman" w:hAnsi="Times New Roman"/>
          <w:sz w:val="28"/>
          <w:szCs w:val="28"/>
        </w:rPr>
      </w:pPr>
      <w:r>
        <w:rPr>
          <w:rFonts w:ascii="Times New Roman" w:hAnsi="Times New Roman"/>
          <w:sz w:val="28"/>
          <w:szCs w:val="28"/>
        </w:rPr>
        <w:t>2.1 Физические модели фигур Лиссажу</w:t>
        <w:tab/>
        <w:t>10</w:t>
      </w:r>
    </w:p>
    <w:p>
      <w:pPr>
        <w:pStyle w:val="11"/>
        <w:rPr>
          <w:rFonts w:ascii="Times New Roman" w:hAnsi="Times New Roman"/>
          <w:sz w:val="28"/>
          <w:szCs w:val="28"/>
        </w:rPr>
      </w:pPr>
      <w:r>
        <w:rPr>
          <w:rFonts w:ascii="Times New Roman" w:hAnsi="Times New Roman"/>
          <w:sz w:val="28"/>
          <w:szCs w:val="28"/>
        </w:rPr>
        <w:t>2.2  Анализ фигур Лиссажу</w:t>
        <w:tab/>
        <w:t>11</w:t>
      </w:r>
    </w:p>
    <w:p>
      <w:pPr>
        <w:pStyle w:val="11"/>
        <w:rPr>
          <w:rFonts w:ascii="Times New Roman" w:hAnsi="Times New Roman"/>
          <w:b w:val="false"/>
          <w:bCs w:val="false"/>
          <w:sz w:val="28"/>
          <w:szCs w:val="28"/>
        </w:rPr>
      </w:pPr>
      <w:r>
        <w:rPr>
          <w:rFonts w:ascii="Times New Roman" w:hAnsi="Times New Roman"/>
          <w:b/>
          <w:bCs/>
          <w:sz w:val="28"/>
          <w:szCs w:val="28"/>
        </w:rPr>
        <w:t>Заключение</w:t>
      </w:r>
      <w:r>
        <w:rPr>
          <w:rFonts w:ascii="Times New Roman" w:hAnsi="Times New Roman"/>
          <w:b w:val="false"/>
          <w:bCs w:val="false"/>
          <w:sz w:val="28"/>
          <w:szCs w:val="28"/>
        </w:rPr>
        <w:tab/>
        <w:t>14</w:t>
      </w:r>
    </w:p>
    <w:p>
      <w:pPr>
        <w:pStyle w:val="11"/>
        <w:rPr>
          <w:rFonts w:ascii="Times New Roman" w:hAnsi="Times New Roman"/>
          <w:sz w:val="28"/>
          <w:szCs w:val="28"/>
        </w:rPr>
      </w:pPr>
      <w:r>
        <w:rPr>
          <w:rFonts w:ascii="Times New Roman" w:hAnsi="Times New Roman"/>
          <w:b/>
          <w:bCs/>
          <w:sz w:val="28"/>
          <w:szCs w:val="28"/>
        </w:rPr>
        <w:t>Список используемой литературы</w:t>
      </w:r>
      <w:r>
        <w:rPr>
          <w:rFonts w:ascii="Times New Roman" w:hAnsi="Times New Roman"/>
          <w:b w:val="false"/>
          <w:bCs w:val="false"/>
          <w:sz w:val="28"/>
          <w:szCs w:val="28"/>
        </w:rPr>
        <w:tab/>
        <w:t>15</w:t>
      </w:r>
    </w:p>
    <w:p>
      <w:pPr>
        <w:pStyle w:val="11"/>
        <w:rPr>
          <w:rFonts w:ascii="Times New Roman" w:hAnsi="Times New Roman"/>
          <w:b w:val="false"/>
          <w:bCs w:val="false"/>
          <w:sz w:val="28"/>
          <w:szCs w:val="28"/>
        </w:rPr>
      </w:pPr>
      <w:r>
        <w:rPr>
          <w:rFonts w:ascii="Times New Roman" w:hAnsi="Times New Roman"/>
          <w:b/>
          <w:bCs/>
          <w:sz w:val="28"/>
          <w:szCs w:val="28"/>
        </w:rPr>
        <w:t>Приложения</w:t>
      </w:r>
      <w:r>
        <w:rPr>
          <w:rFonts w:ascii="Times New Roman" w:hAnsi="Times New Roman"/>
          <w:b w:val="false"/>
          <w:bCs w:val="false"/>
          <w:sz w:val="28"/>
          <w:szCs w:val="28"/>
        </w:rPr>
        <w:tab/>
        <w:t>16</w:t>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jc w:val="center"/>
        <w:rPr/>
      </w:pPr>
      <w:r>
        <w:rPr>
          <w:rFonts w:ascii="Times New Roman" w:hAnsi="Times New Roman"/>
          <w:b/>
          <w:sz w:val="28"/>
          <w:szCs w:val="28"/>
        </w:rPr>
        <w:t>Введение</w:t>
      </w:r>
    </w:p>
    <w:p>
      <w:pPr>
        <w:pStyle w:val="Normal"/>
        <w:spacing w:lineRule="auto" w:line="360"/>
        <w:jc w:val="both"/>
        <w:rPr/>
      </w:pPr>
      <w:r>
        <w:rPr>
          <w:rFonts w:ascii="Times New Roman" w:hAnsi="Times New Roman"/>
          <w:b/>
          <w:sz w:val="28"/>
          <w:szCs w:val="28"/>
        </w:rPr>
        <w:tab/>
        <w:t>Актуальность</w:t>
      </w:r>
      <w:r>
        <w:rPr>
          <w:rFonts w:ascii="Times New Roman" w:hAnsi="Times New Roman"/>
          <w:b w:val="false"/>
          <w:bCs w:val="false"/>
          <w:sz w:val="28"/>
          <w:szCs w:val="28"/>
        </w:rPr>
        <w:t xml:space="preserve"> заключается в уникальности фигур Лиссажу как физического и математического явления в природе. Все волновые и колебательные процессы разные, но они имеют общие черты, а также подчиняются одним и тем же закономерностям. Универсальность законов колебательных процессов дозволяет рассматривать различные по своей физической природе колебаний, встречающиеся в различных физических и математических явлениях с единой точки зрения.</w:t>
      </w:r>
    </w:p>
    <w:p>
      <w:pPr>
        <w:pStyle w:val="Normal"/>
        <w:spacing w:lineRule="auto" w:line="360"/>
        <w:jc w:val="both"/>
        <w:rPr/>
      </w:pPr>
      <w:r>
        <w:rPr>
          <w:rFonts w:ascii="Times New Roman" w:hAnsi="Times New Roman"/>
          <w:b w:val="false"/>
          <w:bCs w:val="false"/>
          <w:sz w:val="28"/>
          <w:szCs w:val="28"/>
        </w:rPr>
        <w:tab/>
        <w:t>Фигуры Лиссажу это — удивительное физическое явление, представляющее собой геометрические фигуры, формируемые при взаимодействиях гармонических колебаний. Превосходство применения фигур Лиссажу заключается в их способностях к визуализации многих сложных математических моделей, а так же анализу взаимодействий синусоидальных сигналов. Они позволяют увидеть шаг разности фаз, сигналов и амплитудных взаимодействий.</w:t>
      </w:r>
    </w:p>
    <w:p>
      <w:pPr>
        <w:pStyle w:val="Normal"/>
        <w:spacing w:lineRule="auto" w:line="360"/>
        <w:jc w:val="both"/>
        <w:rPr/>
      </w:pPr>
      <w:r>
        <w:rPr>
          <w:rFonts w:ascii="Times New Roman" w:hAnsi="Times New Roman"/>
          <w:b w:val="false"/>
          <w:bCs w:val="false"/>
          <w:sz w:val="28"/>
          <w:szCs w:val="28"/>
        </w:rPr>
        <w:tab/>
      </w:r>
      <w:r>
        <w:rPr>
          <w:rFonts w:ascii="Times New Roman" w:hAnsi="Times New Roman"/>
          <w:b/>
          <w:bCs/>
          <w:sz w:val="28"/>
          <w:szCs w:val="28"/>
        </w:rPr>
        <w:t xml:space="preserve">Проблемой </w:t>
      </w:r>
      <w:r>
        <w:rPr>
          <w:rFonts w:ascii="Times New Roman" w:hAnsi="Times New Roman"/>
          <w:b w:val="false"/>
          <w:bCs w:val="false"/>
          <w:sz w:val="28"/>
          <w:szCs w:val="28"/>
        </w:rPr>
        <w:t>выступают труды Лиссажу и изучение закономерностей появления его фигур.</w:t>
      </w:r>
    </w:p>
    <w:p>
      <w:pPr>
        <w:pStyle w:val="Normal"/>
        <w:spacing w:lineRule="auto" w:line="360"/>
        <w:jc w:val="both"/>
        <w:rPr/>
      </w:pPr>
      <w:r>
        <w:rPr>
          <w:rFonts w:ascii="Times New Roman" w:hAnsi="Times New Roman"/>
          <w:b w:val="false"/>
          <w:bCs w:val="false"/>
          <w:sz w:val="28"/>
          <w:szCs w:val="28"/>
        </w:rPr>
        <w:tab/>
      </w:r>
      <w:r>
        <w:rPr>
          <w:rFonts w:ascii="Times New Roman" w:hAnsi="Times New Roman"/>
          <w:b/>
          <w:bCs/>
          <w:sz w:val="28"/>
          <w:szCs w:val="28"/>
        </w:rPr>
        <w:t>Гипотеза исследования.</w:t>
      </w:r>
      <w:r>
        <w:rPr>
          <w:rFonts w:ascii="Times New Roman" w:hAnsi="Times New Roman"/>
          <w:b w:val="false"/>
          <w:bCs w:val="false"/>
          <w:sz w:val="28"/>
          <w:szCs w:val="28"/>
        </w:rPr>
        <w:t xml:space="preserve"> Мы предполагаем, что анализируя смоделированные нами фигуры Лиссажу, мы сможем изучить закономерности и характер их поведения.</w:t>
      </w:r>
    </w:p>
    <w:p>
      <w:pPr>
        <w:pStyle w:val="Normal"/>
        <w:spacing w:lineRule="auto" w:line="360"/>
        <w:jc w:val="both"/>
        <w:rPr/>
      </w:pPr>
      <w:r>
        <w:rPr>
          <w:rFonts w:ascii="Times New Roman" w:hAnsi="Times New Roman"/>
          <w:b/>
          <w:bCs/>
          <w:sz w:val="28"/>
          <w:szCs w:val="28"/>
          <w:lang w:val="ru-RU"/>
        </w:rPr>
        <w:tab/>
        <w:t xml:space="preserve">Методы исследования: </w:t>
      </w:r>
    </w:p>
    <w:p>
      <w:pPr>
        <w:pStyle w:val="Normal"/>
        <w:numPr>
          <w:ilvl w:val="3"/>
          <w:numId w:val="2"/>
        </w:numPr>
        <w:spacing w:lineRule="auto" w:line="360"/>
        <w:jc w:val="both"/>
        <w:rPr/>
      </w:pPr>
      <w:r>
        <w:rPr>
          <w:rFonts w:ascii="Times New Roman" w:hAnsi="Times New Roman"/>
          <w:b w:val="false"/>
          <w:bCs w:val="false"/>
          <w:sz w:val="28"/>
          <w:szCs w:val="28"/>
          <w:lang w:val="ru-RU"/>
        </w:rPr>
        <w:t>Сбор и систематизация информации;</w:t>
      </w:r>
    </w:p>
    <w:p>
      <w:pPr>
        <w:pStyle w:val="Normal"/>
        <w:numPr>
          <w:ilvl w:val="3"/>
          <w:numId w:val="2"/>
        </w:numPr>
        <w:spacing w:lineRule="auto" w:line="360"/>
        <w:jc w:val="both"/>
        <w:rPr/>
      </w:pPr>
      <w:r>
        <w:rPr>
          <w:rFonts w:ascii="Times New Roman" w:hAnsi="Times New Roman"/>
          <w:b w:val="false"/>
          <w:bCs w:val="false"/>
          <w:sz w:val="28"/>
          <w:szCs w:val="28"/>
          <w:lang w:val="ru-RU"/>
        </w:rPr>
        <w:t>Анализ;</w:t>
      </w:r>
    </w:p>
    <w:p>
      <w:pPr>
        <w:pStyle w:val="Normal"/>
        <w:numPr>
          <w:ilvl w:val="3"/>
          <w:numId w:val="2"/>
        </w:numPr>
        <w:spacing w:lineRule="auto" w:line="360"/>
        <w:jc w:val="both"/>
        <w:rPr/>
      </w:pPr>
      <w:r>
        <w:rPr>
          <w:rFonts w:ascii="Times New Roman" w:hAnsi="Times New Roman"/>
          <w:b w:val="false"/>
          <w:bCs w:val="false"/>
          <w:sz w:val="28"/>
          <w:szCs w:val="28"/>
          <w:lang w:val="ru-RU"/>
        </w:rPr>
        <w:t>Наблюдение;</w:t>
      </w:r>
    </w:p>
    <w:p>
      <w:pPr>
        <w:pStyle w:val="Normal"/>
        <w:numPr>
          <w:ilvl w:val="3"/>
          <w:numId w:val="2"/>
        </w:numPr>
        <w:spacing w:lineRule="auto" w:line="360"/>
        <w:jc w:val="both"/>
        <w:rPr/>
      </w:pPr>
      <w:r>
        <w:rPr>
          <w:rFonts w:ascii="Times New Roman" w:hAnsi="Times New Roman"/>
          <w:b w:val="false"/>
          <w:bCs w:val="false"/>
          <w:sz w:val="28"/>
          <w:szCs w:val="28"/>
          <w:lang w:val="ru-RU"/>
        </w:rPr>
        <w:t>Физические опыты</w:t>
      </w:r>
      <w:r>
        <w:rPr>
          <w:rFonts w:ascii="Times New Roman" w:hAnsi="Times New Roman"/>
          <w:b w:val="false"/>
          <w:bCs w:val="false"/>
          <w:sz w:val="28"/>
          <w:szCs w:val="28"/>
          <w:lang w:val="en-US"/>
        </w:rPr>
        <w:t>;</w:t>
      </w:r>
    </w:p>
    <w:p>
      <w:pPr>
        <w:pStyle w:val="Normal"/>
        <w:numPr>
          <w:ilvl w:val="3"/>
          <w:numId w:val="2"/>
        </w:numPr>
        <w:spacing w:lineRule="auto" w:line="360"/>
        <w:jc w:val="both"/>
        <w:rPr/>
      </w:pPr>
      <w:r>
        <w:rPr>
          <w:rFonts w:ascii="Times New Roman" w:hAnsi="Times New Roman"/>
          <w:b w:val="false"/>
          <w:bCs w:val="false"/>
          <w:sz w:val="28"/>
          <w:szCs w:val="28"/>
          <w:lang w:val="ru-RU"/>
        </w:rPr>
        <w:t>Математические и физические расчеты.</w:t>
      </w:r>
    </w:p>
    <w:p>
      <w:pPr>
        <w:pStyle w:val="Normal"/>
        <w:spacing w:lineRule="auto" w:line="360"/>
        <w:jc w:val="both"/>
        <w:rPr/>
      </w:pPr>
      <w:r>
        <w:rPr>
          <w:rFonts w:eastAsia="Calibri" w:cs="Times New Roman" w:ascii="Times New Roman" w:hAnsi="Times New Roman" w:eastAsiaTheme="minorHAnsi"/>
          <w:b/>
          <w:bCs/>
          <w:color w:val="auto"/>
          <w:kern w:val="0"/>
          <w:sz w:val="28"/>
          <w:szCs w:val="28"/>
          <w:lang w:val="ru-RU" w:eastAsia="en-US" w:bidi="ar-SA"/>
        </w:rPr>
        <w:tab/>
        <w:t xml:space="preserve">Методологическую основу </w:t>
      </w:r>
      <w:r>
        <w:rPr>
          <w:rFonts w:eastAsia="Calibri" w:cs="Times New Roman" w:ascii="Times New Roman" w:hAnsi="Times New Roman" w:eastAsiaTheme="minorHAnsi"/>
          <w:b w:val="false"/>
          <w:bCs w:val="false"/>
          <w:color w:val="auto"/>
          <w:kern w:val="0"/>
          <w:sz w:val="28"/>
          <w:szCs w:val="28"/>
          <w:lang w:val="ru-RU" w:eastAsia="en-US" w:bidi="ar-SA"/>
        </w:rPr>
        <w:t>исследования составили труды Жюля  Лиссажу и другие источники , указанные в списке использованной литературы.</w:t>
      </w:r>
    </w:p>
    <w:p>
      <w:pPr>
        <w:pStyle w:val="Normal"/>
        <w:spacing w:lineRule="auto" w:line="360"/>
        <w:jc w:val="both"/>
        <w:rPr/>
      </w:pPr>
      <w:r>
        <w:rPr>
          <w:rFonts w:ascii="Times New Roman" w:hAnsi="Times New Roman"/>
          <w:b/>
          <w:bCs/>
          <w:sz w:val="28"/>
          <w:szCs w:val="28"/>
          <w:lang w:val="ru-RU"/>
        </w:rPr>
        <w:tab/>
        <w:t xml:space="preserve">Теоретическая значимость </w:t>
      </w:r>
      <w:r>
        <w:rPr>
          <w:rFonts w:ascii="Times New Roman" w:hAnsi="Times New Roman"/>
          <w:b w:val="false"/>
          <w:bCs w:val="false"/>
          <w:sz w:val="28"/>
          <w:szCs w:val="28"/>
          <w:lang w:val="ru-RU"/>
        </w:rPr>
        <w:t>состоит в определении поведения фигур Лиссажу при моделировании их механическими колебаниями.</w:t>
      </w:r>
    </w:p>
    <w:p>
      <w:pPr>
        <w:pStyle w:val="Normal"/>
        <w:spacing w:lineRule="auto" w:line="360"/>
        <w:jc w:val="both"/>
        <w:rPr/>
      </w:pPr>
      <w:r>
        <w:rPr>
          <w:rFonts w:ascii="Times New Roman" w:hAnsi="Times New Roman"/>
          <w:b/>
          <w:bCs/>
          <w:sz w:val="28"/>
          <w:szCs w:val="28"/>
          <w:lang w:val="ru-RU"/>
        </w:rPr>
        <w:tab/>
        <w:t xml:space="preserve">Практическая значимость </w:t>
      </w:r>
      <w:r>
        <w:rPr>
          <w:rFonts w:ascii="Times New Roman" w:hAnsi="Times New Roman"/>
          <w:b w:val="false"/>
          <w:bCs w:val="false"/>
          <w:sz w:val="28"/>
          <w:szCs w:val="28"/>
          <w:lang w:val="ru-RU"/>
        </w:rPr>
        <w:t>заключается в возможности визуализации практически любых колебательных систем. При анализе параметров они востребованы во многих сферах от музыки, до технических наук.</w:t>
      </w:r>
    </w:p>
    <w:p>
      <w:pPr>
        <w:pStyle w:val="Normal"/>
        <w:spacing w:lineRule="auto" w:line="360"/>
        <w:jc w:val="both"/>
        <w:rPr/>
      </w:pPr>
      <w:r>
        <w:rPr>
          <w:rFonts w:ascii="Times New Roman" w:hAnsi="Times New Roman"/>
          <w:b/>
          <w:bCs/>
          <w:sz w:val="28"/>
          <w:szCs w:val="28"/>
          <w:lang w:val="ru-RU"/>
        </w:rPr>
        <w:tab/>
        <w:t>Объект исследования</w:t>
      </w:r>
      <w:r>
        <w:rPr>
          <w:rFonts w:ascii="Times New Roman" w:hAnsi="Times New Roman"/>
          <w:b w:val="false"/>
          <w:bCs w:val="false"/>
          <w:sz w:val="28"/>
          <w:szCs w:val="28"/>
          <w:lang w:val="ru-RU"/>
        </w:rPr>
        <w:t xml:space="preserve"> </w:t>
      </w:r>
      <w:r>
        <w:rPr>
          <w:rFonts w:ascii="Times New Roman" w:hAnsi="Times New Roman"/>
          <w:b/>
          <w:bCs/>
          <w:sz w:val="28"/>
          <w:szCs w:val="28"/>
          <w:lang w:val="ru-RU"/>
        </w:rPr>
        <w:t xml:space="preserve"> </w:t>
      </w:r>
      <w:r>
        <w:rPr>
          <w:rFonts w:ascii="Times New Roman" w:hAnsi="Times New Roman"/>
          <w:b w:val="false"/>
          <w:bCs w:val="false"/>
          <w:sz w:val="28"/>
          <w:szCs w:val="28"/>
          <w:lang w:val="ru-RU"/>
        </w:rPr>
        <w:t>фигуры Лиссажу.</w:t>
      </w:r>
    </w:p>
    <w:p>
      <w:pPr>
        <w:pStyle w:val="Normal"/>
        <w:spacing w:lineRule="auto" w:line="360"/>
        <w:jc w:val="both"/>
        <w:rPr/>
      </w:pPr>
      <w:r>
        <w:rPr>
          <w:rFonts w:ascii="Times New Roman" w:hAnsi="Times New Roman"/>
          <w:b/>
          <w:bCs/>
          <w:sz w:val="28"/>
          <w:szCs w:val="28"/>
          <w:lang w:val="ru-RU"/>
        </w:rPr>
        <w:tab/>
        <w:t>Предмет исследования</w:t>
      </w:r>
      <w:r>
        <w:rPr>
          <w:rFonts w:ascii="Times New Roman" w:hAnsi="Times New Roman"/>
          <w:b w:val="false"/>
          <w:bCs w:val="false"/>
          <w:sz w:val="28"/>
          <w:szCs w:val="28"/>
          <w:lang w:val="ru-RU"/>
        </w:rPr>
        <w:t xml:space="preserve"> являются колебания, создающие фигуры Лиссажу.</w:t>
      </w:r>
    </w:p>
    <w:p>
      <w:pPr>
        <w:pStyle w:val="Normal"/>
        <w:spacing w:lineRule="auto" w:line="360"/>
        <w:jc w:val="both"/>
        <w:rPr/>
      </w:pPr>
      <w:r>
        <w:rPr>
          <w:rFonts w:ascii="Times New Roman" w:hAnsi="Times New Roman"/>
          <w:b/>
          <w:bCs/>
          <w:sz w:val="28"/>
          <w:szCs w:val="28"/>
          <w:lang w:val="ru-RU"/>
        </w:rPr>
        <w:tab/>
        <w:t xml:space="preserve">Цель проекта </w:t>
      </w:r>
      <w:r>
        <w:rPr>
          <w:rFonts w:ascii="Times New Roman" w:hAnsi="Times New Roman"/>
          <w:b w:val="false"/>
          <w:bCs w:val="false"/>
          <w:sz w:val="28"/>
          <w:szCs w:val="28"/>
          <w:lang w:val="ru-RU"/>
        </w:rPr>
        <w:t>состоит в изучении физических моделей и  фигур Лиссажу.</w:t>
      </w:r>
    </w:p>
    <w:p>
      <w:pPr>
        <w:pStyle w:val="Normal"/>
        <w:spacing w:lineRule="auto" w:line="360"/>
        <w:jc w:val="both"/>
        <w:rPr/>
      </w:pPr>
      <w:r>
        <w:rPr>
          <w:rFonts w:ascii="Times New Roman" w:hAnsi="Times New Roman"/>
          <w:b/>
          <w:bCs/>
          <w:sz w:val="28"/>
          <w:szCs w:val="28"/>
          <w:lang w:val="ru-RU"/>
        </w:rPr>
        <w:tab/>
        <w:t>Задачи проекта:</w:t>
      </w:r>
    </w:p>
    <w:p>
      <w:pPr>
        <w:pStyle w:val="Normal"/>
        <w:numPr>
          <w:ilvl w:val="3"/>
          <w:numId w:val="3"/>
        </w:numPr>
        <w:spacing w:lineRule="auto" w:line="360"/>
        <w:jc w:val="both"/>
        <w:rPr/>
      </w:pPr>
      <w:r>
        <w:rPr>
          <w:rFonts w:ascii="Times New Roman" w:hAnsi="Times New Roman"/>
          <w:b w:val="false"/>
          <w:bCs w:val="false"/>
          <w:sz w:val="28"/>
          <w:szCs w:val="28"/>
          <w:lang w:val="ru-RU"/>
        </w:rPr>
        <w:t>Сбор и систематизация информации;</w:t>
      </w:r>
    </w:p>
    <w:p>
      <w:pPr>
        <w:pStyle w:val="Normal"/>
        <w:numPr>
          <w:ilvl w:val="3"/>
          <w:numId w:val="3"/>
        </w:numPr>
        <w:spacing w:lineRule="auto" w:line="360"/>
        <w:jc w:val="both"/>
        <w:rPr/>
      </w:pPr>
      <w:r>
        <w:rPr>
          <w:rFonts w:ascii="Times New Roman" w:hAnsi="Times New Roman"/>
          <w:b w:val="false"/>
          <w:bCs w:val="false"/>
          <w:sz w:val="28"/>
          <w:szCs w:val="28"/>
          <w:lang w:val="ru-RU"/>
        </w:rPr>
        <w:t>Анализирование физических опытов и моделей;</w:t>
      </w:r>
    </w:p>
    <w:p>
      <w:pPr>
        <w:pStyle w:val="Normal"/>
        <w:numPr>
          <w:ilvl w:val="3"/>
          <w:numId w:val="3"/>
        </w:numPr>
        <w:spacing w:lineRule="auto" w:line="360"/>
        <w:jc w:val="both"/>
        <w:rPr/>
      </w:pPr>
      <w:r>
        <w:rPr>
          <w:rFonts w:ascii="Times New Roman" w:hAnsi="Times New Roman"/>
          <w:b w:val="false"/>
          <w:bCs w:val="false"/>
          <w:sz w:val="28"/>
          <w:szCs w:val="28"/>
          <w:lang w:val="ru-RU"/>
        </w:rPr>
        <w:t>Моделирование фигур Лиссажу</w:t>
      </w:r>
      <w:r>
        <w:rPr>
          <w:rFonts w:ascii="Times New Roman" w:hAnsi="Times New Roman"/>
          <w:b w:val="false"/>
          <w:bCs w:val="false"/>
          <w:sz w:val="28"/>
          <w:szCs w:val="28"/>
          <w:lang w:val="en-US"/>
        </w:rPr>
        <w:t>;</w:t>
      </w:r>
    </w:p>
    <w:p>
      <w:pPr>
        <w:pStyle w:val="Normal"/>
        <w:numPr>
          <w:ilvl w:val="3"/>
          <w:numId w:val="3"/>
        </w:numPr>
        <w:spacing w:lineRule="auto" w:line="360"/>
        <w:jc w:val="both"/>
        <w:rPr/>
      </w:pPr>
      <w:r>
        <w:rPr>
          <w:rFonts w:ascii="Times New Roman" w:hAnsi="Times New Roman"/>
          <w:b w:val="false"/>
          <w:bCs w:val="false"/>
          <w:sz w:val="28"/>
          <w:szCs w:val="28"/>
          <w:lang w:val="ru-RU"/>
        </w:rPr>
        <w:t xml:space="preserve"> </w:t>
      </w:r>
      <w:r>
        <w:rPr>
          <w:rFonts w:ascii="Times New Roman" w:hAnsi="Times New Roman"/>
          <w:b w:val="false"/>
          <w:bCs w:val="false"/>
          <w:sz w:val="28"/>
          <w:szCs w:val="28"/>
          <w:lang w:val="ru-RU"/>
        </w:rPr>
        <w:t>Изучение истории создания и  фигур Лиссажу;</w:t>
      </w:r>
    </w:p>
    <w:p>
      <w:pPr>
        <w:pStyle w:val="Normal"/>
        <w:numPr>
          <w:ilvl w:val="3"/>
          <w:numId w:val="3"/>
        </w:numPr>
        <w:spacing w:lineRule="auto" w:line="360"/>
        <w:jc w:val="both"/>
        <w:rPr/>
      </w:pPr>
      <w:r>
        <w:rPr>
          <w:rFonts w:ascii="Times New Roman" w:hAnsi="Times New Roman"/>
          <w:b w:val="false"/>
          <w:bCs w:val="false"/>
          <w:sz w:val="28"/>
          <w:szCs w:val="28"/>
          <w:lang w:val="ru-RU"/>
        </w:rPr>
        <w:t>Характеризация роли фигур Лиссажу в жизни человека;</w:t>
      </w:r>
    </w:p>
    <w:p>
      <w:pPr>
        <w:pStyle w:val="Normal"/>
        <w:spacing w:lineRule="auto" w:line="360"/>
        <w:jc w:val="both"/>
        <w:rPr/>
      </w:pPr>
      <w:r>
        <w:rPr>
          <w:rFonts w:eastAsia="Calibri" w:cs="Times New Roman" w:ascii="Times New Roman" w:hAnsi="Times New Roman" w:eastAsiaTheme="minorHAnsi"/>
          <w:b/>
          <w:bCs/>
          <w:color w:val="auto"/>
          <w:kern w:val="0"/>
          <w:sz w:val="28"/>
          <w:szCs w:val="28"/>
          <w:lang w:val="ru-RU" w:eastAsia="en-US" w:bidi="ar-SA"/>
        </w:rPr>
        <w:tab/>
        <w:t xml:space="preserve">Научная новизна исследования. </w:t>
      </w:r>
      <w:r>
        <w:rPr>
          <w:rFonts w:eastAsia="Calibri" w:cs="Times New Roman" w:ascii="Times New Roman" w:hAnsi="Times New Roman" w:eastAsiaTheme="minorHAnsi"/>
          <w:b w:val="false"/>
          <w:bCs w:val="false"/>
          <w:color w:val="auto"/>
          <w:kern w:val="0"/>
          <w:sz w:val="28"/>
          <w:szCs w:val="28"/>
          <w:lang w:val="ru-RU" w:eastAsia="en-US" w:bidi="ar-SA"/>
        </w:rPr>
        <w:t>Фигуры Лиссажу стали революцией в мире физики, математики, и науки в целом. Новизна проявляется в проектировании гармонических колебании, при помощи механических колебаний в физической модели.</w:t>
      </w:r>
    </w:p>
    <w:p>
      <w:pPr>
        <w:pStyle w:val="Normal"/>
        <w:spacing w:lineRule="auto" w:line="3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both"/>
        <w:rPr/>
      </w:pPr>
      <w:r>
        <w:rPr>
          <w:rFonts w:ascii="Times New Roman" w:hAnsi="Times New Roman"/>
          <w:b w:val="false"/>
          <w:bCs w:val="false"/>
          <w:sz w:val="28"/>
          <w:szCs w:val="28"/>
          <w:lang w:val="ru-RU"/>
        </w:rPr>
        <w:t xml:space="preserve"> </w:t>
      </w:r>
    </w:p>
    <w:p>
      <w:pPr>
        <w:pStyle w:val="Normal"/>
        <w:spacing w:lineRule="auto" w:line="360" w:before="0" w:after="160"/>
        <w:jc w:val="both"/>
        <w:rPr>
          <w:rFonts w:ascii="Times New Roman" w:hAnsi="Times New Roman"/>
          <w:b w:val="false"/>
          <w:bCs w:val="false"/>
          <w:sz w:val="28"/>
          <w:szCs w:val="28"/>
          <w:lang w:val="ru-RU"/>
        </w:rPr>
      </w:pPr>
      <w:r>
        <w:rPr>
          <w:rFonts w:ascii="Times New Roman" w:hAnsi="Times New Roman"/>
          <w:b w:val="false"/>
          <w:bCs w:val="false"/>
          <w:sz w:val="28"/>
          <w:szCs w:val="28"/>
          <w:lang w:val="ru-RU"/>
        </w:rPr>
      </w:r>
    </w:p>
    <w:p>
      <w:pPr>
        <w:pStyle w:val="Normal"/>
        <w:spacing w:lineRule="auto" w:line="360" w:before="0" w:after="160"/>
        <w:jc w:val="center"/>
        <w:rPr/>
      </w:pPr>
      <w:r>
        <w:rPr>
          <w:rFonts w:ascii="Times New Roman" w:hAnsi="Times New Roman"/>
          <w:b/>
          <w:bCs/>
          <w:sz w:val="28"/>
          <w:szCs w:val="28"/>
          <w:lang w:val="ru-RU"/>
        </w:rPr>
        <w:t xml:space="preserve">Глава </w:t>
      </w:r>
      <w:r>
        <w:rPr>
          <w:rFonts w:ascii="Times New Roman" w:hAnsi="Times New Roman"/>
          <w:b/>
          <w:bCs/>
          <w:sz w:val="28"/>
          <w:szCs w:val="28"/>
          <w:lang w:val="de-DE"/>
        </w:rPr>
        <w:t>I</w:t>
      </w:r>
      <w:r>
        <w:rPr>
          <w:rFonts w:ascii="Times New Roman" w:hAnsi="Times New Roman"/>
          <w:b/>
          <w:bCs/>
          <w:sz w:val="28"/>
          <w:szCs w:val="28"/>
          <w:lang w:val="ru-RU"/>
        </w:rPr>
        <w:t xml:space="preserve">. Фигуры Лиссажу как графики гармонических колебаний </w:t>
      </w:r>
    </w:p>
    <w:p>
      <w:pPr>
        <w:pStyle w:val="Normal"/>
        <w:spacing w:lineRule="auto" w:line="360" w:before="0" w:after="160"/>
        <w:jc w:val="center"/>
        <w:rPr/>
      </w:pPr>
      <w:r>
        <w:rPr>
          <w:rFonts w:ascii="Times New Roman" w:hAnsi="Times New Roman"/>
          <w:b/>
          <w:bCs/>
          <w:sz w:val="28"/>
          <w:szCs w:val="28"/>
          <w:lang w:val="ru-RU"/>
        </w:rPr>
        <w:t xml:space="preserve">1.1 Научно-исследовательские работы математиков и инженеров </w:t>
      </w:r>
      <w:r>
        <w:rPr>
          <w:rFonts w:ascii="Times New Roman" w:hAnsi="Times New Roman"/>
          <w:b/>
          <w:bCs/>
          <w:sz w:val="28"/>
          <w:szCs w:val="28"/>
          <w:lang w:val="en-US"/>
        </w:rPr>
        <w:t>X</w:t>
      </w:r>
      <w:r>
        <w:rPr>
          <w:rFonts w:ascii="Times New Roman" w:hAnsi="Times New Roman"/>
          <w:b/>
          <w:bCs/>
          <w:sz w:val="28"/>
          <w:szCs w:val="28"/>
          <w:lang w:val="de-DE"/>
        </w:rPr>
        <w:t>I</w:t>
      </w:r>
      <w:r>
        <w:rPr>
          <w:rFonts w:ascii="Times New Roman" w:hAnsi="Times New Roman"/>
          <w:b/>
          <w:bCs/>
          <w:sz w:val="28"/>
          <w:szCs w:val="28"/>
          <w:lang w:val="en-US"/>
        </w:rPr>
        <w:t xml:space="preserve">X-XX </w:t>
      </w:r>
      <w:r>
        <w:rPr>
          <w:rFonts w:ascii="Times New Roman" w:hAnsi="Times New Roman"/>
          <w:b/>
          <w:bCs/>
          <w:sz w:val="28"/>
          <w:szCs w:val="28"/>
          <w:lang w:val="ru-RU"/>
        </w:rPr>
        <w:t>века при изучении гармонических колебаний</w:t>
      </w:r>
    </w:p>
    <w:p>
      <w:pPr>
        <w:pStyle w:val="Normal"/>
        <w:spacing w:lineRule="auto" w:line="360" w:before="0" w:after="160"/>
        <w:jc w:val="both"/>
        <w:rPr/>
      </w:pPr>
      <w:r>
        <w:rPr>
          <w:rFonts w:ascii="Times New Roman" w:hAnsi="Times New Roman"/>
          <w:b w:val="false"/>
          <w:bCs w:val="false"/>
          <w:sz w:val="28"/>
          <w:szCs w:val="28"/>
          <w:lang w:val="ru-RU"/>
        </w:rPr>
        <w:tab/>
        <w:t>Фигуры Лиссажу впервые привлекли внимание одноименного французского математика Жан Луи Лиссажу в 1855 году. Проводя исследования на тему графиков синусоидальных функций он обнаружил интереснейшее явления, которое на данный момент называют фигурами Лиссажу. Жан Луи разработал метод оптического исследования сложения колебаний, который основывается непременно на его изобретении. В 20 веке Фигуры Лиссажу стали неотъемлемой частью, а также непременным элементом лабораторных исследований и работ в институтах как во Франции, так и во всём мире.</w:t>
      </w:r>
    </w:p>
    <w:p>
      <w:pPr>
        <w:pStyle w:val="Normal"/>
        <w:spacing w:lineRule="auto" w:line="360" w:before="0" w:after="160"/>
        <w:jc w:val="both"/>
        <w:rPr/>
      </w:pPr>
      <w:r>
        <w:rPr>
          <w:rFonts w:ascii="Times New Roman" w:hAnsi="Times New Roman"/>
          <w:b w:val="false"/>
          <w:bCs w:val="false"/>
          <w:sz w:val="28"/>
          <w:szCs w:val="28"/>
          <w:lang w:val="ru-RU"/>
        </w:rPr>
        <w:tab/>
        <w:t>Не считая своей красоты, уникальности и эстетического значения, фигуры нашли применение в ряду технических областей наук и инженерии. Они используются для анализа параметров качественных сигналов. Одним из важнейших событий для мира технических наук является телеграфный аппарат, который развил все отрасли науки, поспособствовав передачи информации между людьми на расстоянии.</w:t>
      </w:r>
      <w:r>
        <w:rPr>
          <w:rFonts w:ascii="Times New Roman" w:hAnsi="Times New Roman"/>
          <w:b w:val="false"/>
          <w:bCs w:val="false"/>
          <w:i w:val="false"/>
          <w:caps w:val="false"/>
          <w:smallCaps w:val="false"/>
          <w:color w:val="212529"/>
          <w:spacing w:val="0"/>
          <w:sz w:val="28"/>
          <w:szCs w:val="28"/>
          <w:lang w:val="ru-RU"/>
        </w:rPr>
        <w:t>(см. Прил. 1.1).</w:t>
      </w:r>
    </w:p>
    <w:p>
      <w:pPr>
        <w:pStyle w:val="Normal"/>
        <w:spacing w:lineRule="auto" w:line="360" w:before="0" w:after="160"/>
        <w:jc w:val="both"/>
        <w:rPr/>
      </w:pPr>
      <w:r>
        <w:rPr>
          <w:rFonts w:ascii="Times New Roman" w:hAnsi="Times New Roman"/>
          <w:b w:val="false"/>
          <w:bCs w:val="false"/>
          <w:sz w:val="28"/>
          <w:szCs w:val="28"/>
          <w:lang w:val="ru-RU"/>
        </w:rPr>
        <w:tab/>
        <w:t xml:space="preserve">В 1856  году Американский учёный Дэвид Эдвард Хьюз начал работу над своим изобретением, которое мы знаем в современном мире как  телеграфный аппарат Юза. Принципиальным отличием от других являлась инновационная система вращения барабанов и получения информации. Барабаны машины двигали небольшие гири, ускоряющие и улучшающие качество письма. Движение барабанов было непрерывно и на печать одного символа требовалось меньше секунды. Сложения гармонических колебаний, которые производят барабаны на двух концах провода — передают сигнал на колесо приемник и одновременно печатают телеграмму. Работа с взаимосвязями гармонических колебаний многократно улучшило как само устройство, так и технологию производства в целом. </w:t>
      </w:r>
      <w:r>
        <w:rPr>
          <w:rFonts w:ascii="Times New Roman" w:hAnsi="Times New Roman"/>
          <w:b w:val="false"/>
          <w:bCs w:val="false"/>
          <w:i w:val="false"/>
          <w:caps w:val="false"/>
          <w:smallCaps w:val="false"/>
          <w:color w:val="212529"/>
          <w:spacing w:val="0"/>
          <w:sz w:val="28"/>
          <w:szCs w:val="28"/>
          <w:lang w:val="ru-RU"/>
        </w:rPr>
        <w:t>Ранее упомянутый Дэвид Хьюз изобрел и угольный микрофон, который уже позволял преобразовывать колебания, считываемые с вибраций воздуха в переменный ток. Устройство считывающее этот ток так-же разделяло при своей работе принципы фигур Лиссажу.</w:t>
      </w:r>
    </w:p>
    <w:p>
      <w:pPr>
        <w:pStyle w:val="Normal"/>
        <w:spacing w:lineRule="auto" w:line="360" w:before="0" w:after="160"/>
        <w:jc w:val="both"/>
        <w:rPr/>
      </w:pPr>
      <w:r>
        <w:rPr>
          <w:rFonts w:ascii="Times New Roman" w:hAnsi="Times New Roman"/>
          <w:b w:val="false"/>
          <w:bCs w:val="false"/>
          <w:sz w:val="28"/>
          <w:szCs w:val="28"/>
          <w:lang w:val="ru-RU"/>
        </w:rPr>
        <w:tab/>
        <w:t>Начиная с 1862 второго года проект Давида Юза стал интернационально применимым. Первым кто начал использовать наработки одаренного изобретателя стала Франция в 1862 году, после США, а в 1865 году соорудили и использовали телеграфную линию Москва-Петербург.</w:t>
      </w:r>
      <w:r>
        <w:rPr>
          <w:rFonts w:ascii="Times New Roman" w:hAnsi="Times New Roman"/>
          <w:b w:val="false"/>
          <w:bCs w:val="false"/>
          <w:i w:val="false"/>
          <w:caps w:val="false"/>
          <w:smallCaps w:val="false"/>
          <w:color w:val="212529"/>
          <w:spacing w:val="0"/>
          <w:sz w:val="28"/>
          <w:szCs w:val="28"/>
          <w:lang w:val="ru-RU"/>
        </w:rPr>
        <w:t xml:space="preserve"> Электрический телеграф являлся единственным источником связи между людьми, не беря в расчет бумажные и устные носители вплоть до середины </w:t>
      </w:r>
      <w:r>
        <w:rPr>
          <w:rFonts w:ascii="Times New Roman" w:hAnsi="Times New Roman"/>
          <w:b w:val="false"/>
          <w:bCs w:val="false"/>
          <w:i w:val="false"/>
          <w:caps w:val="false"/>
          <w:smallCaps w:val="false"/>
          <w:color w:val="212529"/>
          <w:spacing w:val="0"/>
          <w:sz w:val="28"/>
          <w:szCs w:val="28"/>
          <w:lang w:val="en-US"/>
        </w:rPr>
        <w:t xml:space="preserve">XIX </w:t>
      </w:r>
      <w:r>
        <w:rPr>
          <w:rFonts w:ascii="Times New Roman" w:hAnsi="Times New Roman"/>
          <w:b w:val="false"/>
          <w:bCs w:val="false"/>
          <w:i w:val="false"/>
          <w:caps w:val="false"/>
          <w:smallCaps w:val="false"/>
          <w:color w:val="212529"/>
          <w:spacing w:val="0"/>
          <w:sz w:val="28"/>
          <w:szCs w:val="28"/>
          <w:lang w:val="ru-RU"/>
        </w:rPr>
        <w:t>века.</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ru-RU"/>
        </w:rPr>
        <w:tab/>
        <w:t xml:space="preserve">Инженеры и ученые </w:t>
      </w:r>
      <w:r>
        <w:rPr>
          <w:rFonts w:ascii="Times New Roman" w:hAnsi="Times New Roman"/>
          <w:b w:val="false"/>
          <w:bCs w:val="false"/>
          <w:i w:val="false"/>
          <w:caps w:val="false"/>
          <w:smallCaps w:val="false"/>
          <w:color w:val="212529"/>
          <w:spacing w:val="0"/>
          <w:sz w:val="28"/>
          <w:szCs w:val="28"/>
          <w:lang w:val="en-US"/>
        </w:rPr>
        <w:t xml:space="preserve">XX-XIX </w:t>
      </w:r>
      <w:r>
        <w:rPr>
          <w:rFonts w:ascii="Times New Roman" w:hAnsi="Times New Roman"/>
          <w:b w:val="false"/>
          <w:bCs w:val="false"/>
          <w:i w:val="false"/>
          <w:caps w:val="false"/>
          <w:smallCaps w:val="false"/>
          <w:color w:val="212529"/>
          <w:spacing w:val="0"/>
          <w:sz w:val="28"/>
          <w:szCs w:val="28"/>
          <w:lang w:val="ru-RU"/>
        </w:rPr>
        <w:t>века разработали множество различных устройств и каждое дало свой вклад в развитие человечества. Именно этот период стал рассветом для деятельности физиков и математиков, при работе с гармоническими колебаниями. Они расширили границы возможностей и подтолкнули науку к новым открытиям.</w:t>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both"/>
        <w:rPr>
          <w:rFonts w:ascii="Times New Roman" w:hAnsi="Times New Roman"/>
          <w:b w:val="false"/>
          <w:bCs w:val="false"/>
          <w:i w:val="false"/>
          <w:i w:val="false"/>
          <w:caps w:val="false"/>
          <w:smallCaps w:val="false"/>
          <w:color w:val="212529"/>
          <w:spacing w:val="0"/>
          <w:sz w:val="28"/>
          <w:szCs w:val="28"/>
          <w:lang w:val="ru-RU"/>
        </w:rPr>
      </w:pPr>
      <w:r>
        <w:rPr>
          <w:rFonts w:ascii="Times New Roman" w:hAnsi="Times New Roman"/>
          <w:b w:val="false"/>
          <w:bCs w:val="false"/>
          <w:i w:val="false"/>
          <w:caps w:val="false"/>
          <w:smallCaps w:val="false"/>
          <w:color w:val="212529"/>
          <w:spacing w:val="0"/>
          <w:sz w:val="28"/>
          <w:szCs w:val="28"/>
          <w:lang w:val="ru-RU"/>
        </w:rPr>
      </w:r>
    </w:p>
    <w:p>
      <w:pPr>
        <w:pStyle w:val="Normal"/>
        <w:spacing w:lineRule="auto" w:line="360" w:before="0" w:after="160"/>
        <w:jc w:val="center"/>
        <w:rPr/>
      </w:pPr>
      <w:r>
        <w:rPr>
          <w:rFonts w:ascii="Times New Roman" w:hAnsi="Times New Roman"/>
          <w:b/>
          <w:bCs/>
          <w:i w:val="false"/>
          <w:caps w:val="false"/>
          <w:smallCaps w:val="false"/>
          <w:color w:val="212529"/>
          <w:spacing w:val="0"/>
          <w:sz w:val="28"/>
          <w:szCs w:val="28"/>
          <w:lang w:val="ru-RU"/>
        </w:rPr>
        <w:t>1.2 Математическая модель Фигур Лиссажу</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ru-RU"/>
        </w:rPr>
        <w:tab/>
        <w:t>Главной идеей этого явления является  –  использование суперпозиции и интерференции, для визуального отображения сложных колебательных систем. Результат, получаемый при моделировании фигур возможно изучить используя метод анализа. Анализируя  фигуры мы  поймем что форма, длина  и ширина линий зависит от частот фаз и исходных колебаний. Основными параметрами фигур являются фазовое соотношение, амплитуды сигналов и их частоты. При правильно подобранных входных данных можно получить графики синусоидальных взаимодействий частот любой желаемой формы.(см. Прил 1.2).</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ru-RU"/>
        </w:rPr>
        <w:tab/>
        <w:t>Математические модели фигур Лиссажу могут быть представлены в виде параметрических уравнений, каждый сигнал которых представляется синусоидой, а его частота , фаза и амплитуда могут быть настроены для создания фигур. Формулы позволяют точно определить форму и контролировать поведение и форму фигуры.</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en-US"/>
        </w:rPr>
        <w:tab/>
      </w:r>
      <w:r>
        <w:rPr>
          <w:rFonts w:ascii="Times New Roman" w:hAnsi="Times New Roman"/>
          <w:b w:val="false"/>
          <w:bCs w:val="false"/>
          <w:i w:val="false"/>
          <w:caps w:val="false"/>
          <w:smallCaps w:val="false"/>
          <w:color w:val="212529"/>
          <w:spacing w:val="0"/>
          <w:sz w:val="28"/>
          <w:szCs w:val="28"/>
          <w:lang w:val="ru-RU"/>
        </w:rPr>
        <w:t>Существуют всего два типа фигур Лиссажу замкнутые и не замкнутые. Для замкнутых фигур Лиссажу существует конечный промежуток времени t. по истечении которого траектория тела начинает повторяться как по форме, так и по направлению движения тела вдоль этой траектории. За этот промежуток времени тело сначала удаляется от начального положения в пространстве, а после этого возвращается к нему. Среди замкнутых фигур Лиссажу можно выделить два вида: первый тело удаляется от своего начального положения по одной кривой, а возвращается – по иной; второй тело возвращается к своему начальному положению по той же кривой, по которой оно от него удалялось. То есть за время t в первом случае тело проходит все точки траектории один раз, а во втором – два раза.</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ru-RU"/>
        </w:rPr>
        <w:tab/>
        <w:t>Физически фигуры могут возникать при суперпозиции пары гармонических колебаний, съемной фазой и фиксированной амплитудой. В результате кривая Лиссажу состоит из соединения точек, получаемых при разных значениях времени. Фигуры Лиссажу это не плоская картинка, а объемная проекция. Параметры фигуры Лиссажу описываются уравнениями, приведенными ниже.</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ru-RU"/>
        </w:rPr>
        <w:tab/>
        <w:t xml:space="preserve">Наиболее простой вид имеет уравнение движения, если тело участвует в двух взаимно перпендикулярных колебательных движениях с одинаковыми частотами ω𝑥 = ω𝑦 ≡ ω. Тогда уравнения горизонтальных и вертикальных колебаний примут вид: </w:t>
      </w:r>
    </w:p>
    <w:p>
      <w:pPr>
        <w:pStyle w:val="Normal"/>
        <w:spacing w:lineRule="auto" w:line="360" w:before="0" w:after="160"/>
        <w:jc w:val="both"/>
        <w:rPr/>
      </w:pPr>
      <w:r>
        <w:rPr>
          <w:rFonts w:ascii="Times New Roman" w:hAnsi="Times New Roman"/>
          <w:b w:val="false"/>
          <w:bCs w:val="false"/>
          <w:i w:val="false"/>
          <w:caps w:val="false"/>
          <w:smallCaps w:val="false"/>
          <w:color w:val="212529"/>
          <w:spacing w:val="0"/>
          <w:sz w:val="28"/>
          <w:szCs w:val="28"/>
          <w:lang w:val="ru-RU"/>
        </w:rPr>
        <w:t xml:space="preserve">𝑥 </w:t>
      </w:r>
      <w:r>
        <w:rPr>
          <w:rFonts w:ascii="Times New Roman" w:hAnsi="Times New Roman"/>
          <w:b w:val="false"/>
          <w:bCs w:val="false"/>
          <w:i w:val="false"/>
          <w:caps w:val="false"/>
          <w:smallCaps w:val="false"/>
          <w:color w:val="212529"/>
          <w:spacing w:val="0"/>
          <w:sz w:val="28"/>
          <w:szCs w:val="28"/>
          <w:lang w:val="ru-RU"/>
        </w:rPr>
        <w:t>= 𝐴</w:t>
      </w:r>
      <w:r>
        <w:rPr>
          <w:rFonts w:ascii="Times New Roman" w:hAnsi="Times New Roman"/>
          <w:b w:val="false"/>
          <w:bCs w:val="false"/>
          <w:i w:val="false"/>
          <w:caps w:val="false"/>
          <w:smallCaps w:val="false"/>
          <w:color w:val="212529"/>
          <w:spacing w:val="0"/>
          <w:sz w:val="28"/>
          <w:szCs w:val="28"/>
          <w:vertAlign w:val="subscript"/>
          <w:lang w:val="en-US"/>
        </w:rPr>
        <w:t>x</w:t>
      </w:r>
      <w:r>
        <w:rPr>
          <w:rFonts w:ascii="Times New Roman" w:hAnsi="Times New Roman"/>
          <w:b w:val="false"/>
          <w:bCs w:val="false"/>
          <w:i w:val="false"/>
          <w:caps w:val="false"/>
          <w:smallCaps w:val="false"/>
          <w:color w:val="212529"/>
          <w:spacing w:val="0"/>
          <w:sz w:val="28"/>
          <w:szCs w:val="28"/>
          <w:lang w:val="ru-RU"/>
        </w:rPr>
        <w:t xml:space="preserve"> cos(ω𝑡); </w:t>
      </w:r>
    </w:p>
    <w:p>
      <w:pPr>
        <w:pStyle w:val="Normal"/>
        <w:spacing w:lineRule="auto" w:line="360"/>
        <w:jc w:val="both"/>
        <w:rPr/>
      </w:pPr>
      <w:r>
        <w:rPr>
          <w:rFonts w:ascii="Times New Roman" w:hAnsi="Times New Roman"/>
          <w:sz w:val="28"/>
          <w:szCs w:val="28"/>
        </w:rPr>
        <w:t xml:space="preserve">𝑦 </w:t>
      </w:r>
      <w:r>
        <w:rPr>
          <w:rFonts w:ascii="Times New Roman" w:hAnsi="Times New Roman"/>
          <w:sz w:val="28"/>
          <w:szCs w:val="28"/>
        </w:rPr>
        <w:t>= 𝐴</w:t>
      </w:r>
      <w:r>
        <w:rPr>
          <w:rFonts w:ascii="Times New Roman" w:hAnsi="Times New Roman"/>
          <w:sz w:val="28"/>
          <w:szCs w:val="28"/>
          <w:vertAlign w:val="subscript"/>
          <w:lang w:val="en-US"/>
        </w:rPr>
        <w:t>y</w:t>
      </w:r>
      <w:r>
        <w:rPr>
          <w:rFonts w:ascii="Times New Roman" w:hAnsi="Times New Roman"/>
          <w:sz w:val="28"/>
          <w:szCs w:val="28"/>
        </w:rPr>
        <w:t xml:space="preserve"> cos(ω𝑡 + φ).</w:t>
      </w:r>
    </w:p>
    <w:p>
      <w:pPr>
        <w:pStyle w:val="Normal"/>
        <w:spacing w:lineRule="auto" w:line="360"/>
        <w:jc w:val="both"/>
        <w:rPr/>
      </w:pPr>
      <w:r>
        <w:rPr>
          <w:rFonts w:ascii="Times New Roman" w:hAnsi="Times New Roman"/>
          <w:sz w:val="28"/>
          <w:szCs w:val="28"/>
        </w:rPr>
        <w:tab/>
        <w:t>Воспользовавшись тригонометрическими тождествами, приведем уравнения колебаний к виду:</w:t>
      </w:r>
    </w:p>
    <w:p>
      <w:pPr>
        <w:pStyle w:val="Normal"/>
        <w:spacing w:lineRule="auto" w:line="360"/>
        <w:jc w:val="both"/>
        <w:rPr/>
      </w:pPr>
      <w:r>
        <w:rPr>
          <w:rFonts w:ascii="Times New Roman" w:hAnsi="Times New Roman"/>
          <w:sz w:val="28"/>
          <w:szCs w:val="28"/>
        </w:rPr>
        <w:t xml:space="preserve">𝑥 </w:t>
      </w:r>
      <w:r>
        <w:rPr>
          <w:rFonts w:ascii="Times New Roman" w:hAnsi="Times New Roman"/>
          <w:sz w:val="28"/>
          <w:szCs w:val="28"/>
        </w:rPr>
        <w:t>/𝐴</w:t>
      </w:r>
      <w:r>
        <w:rPr>
          <w:rFonts w:ascii="Times New Roman" w:hAnsi="Times New Roman"/>
          <w:sz w:val="28"/>
          <w:szCs w:val="28"/>
          <w:vertAlign w:val="subscript"/>
          <w:lang w:val="en-US"/>
        </w:rPr>
        <w:t>x</w:t>
      </w:r>
      <w:r>
        <w:rPr>
          <w:rFonts w:ascii="Times New Roman" w:hAnsi="Times New Roman"/>
          <w:sz w:val="28"/>
          <w:szCs w:val="28"/>
        </w:rPr>
        <w:t xml:space="preserve"> = cos(ω𝑡); </w:t>
      </w:r>
    </w:p>
    <w:p>
      <w:pPr>
        <w:pStyle w:val="Normal"/>
        <w:spacing w:lineRule="auto" w:line="360"/>
        <w:jc w:val="both"/>
        <w:rPr/>
      </w:pPr>
      <w:r>
        <w:rPr>
          <w:rFonts w:ascii="Times New Roman" w:hAnsi="Times New Roman"/>
          <w:sz w:val="28"/>
          <w:szCs w:val="28"/>
        </w:rPr>
        <w:t xml:space="preserve">𝑦 </w:t>
      </w:r>
      <w:r>
        <w:rPr>
          <w:rFonts w:ascii="Times New Roman" w:hAnsi="Times New Roman"/>
          <w:sz w:val="28"/>
          <w:szCs w:val="28"/>
        </w:rPr>
        <w:t>/𝐴</w:t>
      </w:r>
      <w:r>
        <w:rPr>
          <w:rFonts w:ascii="Times New Roman" w:hAnsi="Times New Roman"/>
          <w:sz w:val="28"/>
          <w:szCs w:val="28"/>
          <w:vertAlign w:val="subscript"/>
          <w:lang w:val="en-US"/>
        </w:rPr>
        <w:t>y</w:t>
      </w:r>
      <w:r>
        <w:rPr>
          <w:rFonts w:ascii="Times New Roman" w:hAnsi="Times New Roman"/>
          <w:sz w:val="28"/>
          <w:szCs w:val="28"/>
        </w:rPr>
        <w:t xml:space="preserve"> = cos(ω𝑡) cos φ − sin(ω𝑡) sin φ. </w:t>
      </w:r>
    </w:p>
    <w:p>
      <w:pPr>
        <w:pStyle w:val="Normal"/>
        <w:spacing w:lineRule="auto" w:line="360"/>
        <w:jc w:val="both"/>
        <w:rPr/>
      </w:pPr>
      <w:r>
        <w:rPr>
          <w:rFonts w:ascii="Times New Roman" w:hAnsi="Times New Roman"/>
          <w:sz w:val="28"/>
          <w:szCs w:val="28"/>
        </w:rPr>
        <w:tab/>
        <w:t>Из первого уравнения следует, что:</w:t>
      </w:r>
    </w:p>
    <w:p>
      <w:pPr>
        <w:pStyle w:val="Normal"/>
        <w:spacing w:lineRule="auto" w:line="360"/>
        <w:jc w:val="both"/>
        <w:rPr/>
      </w:pPr>
      <w:r>
        <w:rPr>
          <w:rFonts w:ascii="Times New Roman" w:hAnsi="Times New Roman"/>
          <w:sz w:val="28"/>
          <w:szCs w:val="28"/>
        </w:rPr>
        <w:t>cos(ω𝑡) = 𝑥 /𝐴</w:t>
      </w:r>
      <w:r>
        <w:rPr>
          <w:rFonts w:ascii="Times New Roman" w:hAnsi="Times New Roman"/>
          <w:sz w:val="28"/>
          <w:szCs w:val="28"/>
          <w:vertAlign w:val="subscript"/>
          <w:lang w:val="en-US"/>
        </w:rPr>
        <w:t>x</w:t>
      </w:r>
      <w:r>
        <w:rPr>
          <w:rFonts w:ascii="Times New Roman" w:hAnsi="Times New Roman"/>
          <w:sz w:val="28"/>
          <w:szCs w:val="28"/>
        </w:rPr>
        <w:t xml:space="preserve"> , а sin(ω𝑡) = √</w:t>
      </w:r>
      <w:r>
        <w:rPr>
          <w:rFonts w:ascii="Times New Roman" w:hAnsi="Times New Roman"/>
          <w:sz w:val="28"/>
          <w:szCs w:val="28"/>
          <w:lang w:val="en-US"/>
        </w:rPr>
        <w:t>(</w:t>
      </w:r>
      <w:r>
        <w:rPr>
          <w:rFonts w:ascii="Times New Roman" w:hAnsi="Times New Roman"/>
          <w:sz w:val="28"/>
          <w:szCs w:val="28"/>
        </w:rPr>
        <w:t>1 − ( 𝑥 /𝐴</w:t>
      </w:r>
      <w:r>
        <w:rPr>
          <w:rFonts w:ascii="Times New Roman" w:hAnsi="Times New Roman"/>
          <w:sz w:val="28"/>
          <w:szCs w:val="28"/>
          <w:vertAlign w:val="subscript"/>
          <w:lang w:val="en-US"/>
        </w:rPr>
        <w:t>x</w:t>
      </w:r>
      <w:r>
        <w:rPr>
          <w:rFonts w:ascii="Times New Roman" w:hAnsi="Times New Roman"/>
          <w:sz w:val="28"/>
          <w:szCs w:val="28"/>
        </w:rPr>
        <w:t xml:space="preserve"> )</w:t>
      </w:r>
      <w:r>
        <w:rPr>
          <w:rFonts w:ascii="Times New Roman" w:hAnsi="Times New Roman"/>
          <w:sz w:val="28"/>
          <w:szCs w:val="28"/>
          <w:vertAlign w:val="superscript"/>
          <w:lang w:val="en-US"/>
        </w:rPr>
        <w:t>2</w:t>
      </w:r>
      <w:r>
        <w:rPr>
          <w:rFonts w:ascii="Times New Roman" w:hAnsi="Times New Roman"/>
          <w:sz w:val="28"/>
          <w:szCs w:val="28"/>
        </w:rPr>
        <w:t xml:space="preserve"> </w:t>
      </w:r>
      <w:r>
        <w:rPr>
          <w:rFonts w:ascii="Times New Roman" w:hAnsi="Times New Roman"/>
          <w:sz w:val="28"/>
          <w:szCs w:val="28"/>
          <w:lang w:val="en-US"/>
        </w:rPr>
        <w:t>)</w:t>
      </w:r>
      <w:r>
        <w:rPr>
          <w:rFonts w:ascii="Times New Roman" w:hAnsi="Times New Roman"/>
          <w:sz w:val="28"/>
          <w:szCs w:val="28"/>
        </w:rPr>
        <w:t xml:space="preserve">. </w:t>
      </w:r>
    </w:p>
    <w:p>
      <w:pPr>
        <w:pStyle w:val="Normal"/>
        <w:spacing w:lineRule="auto" w:line="360"/>
        <w:jc w:val="both"/>
        <w:rPr/>
      </w:pPr>
      <w:r>
        <w:rPr>
          <w:rFonts w:ascii="Times New Roman" w:hAnsi="Times New Roman"/>
          <w:sz w:val="28"/>
          <w:szCs w:val="28"/>
        </w:rPr>
        <w:tab/>
        <w:t>Подставляя полученные выражения во второе уравнение, и возводя его в квадрат, не трудно получить уравнение траектории в виде:</w:t>
      </w:r>
    </w:p>
    <w:p>
      <w:pPr>
        <w:pStyle w:val="Normal"/>
        <w:spacing w:lineRule="auto" w:line="360"/>
        <w:jc w:val="both"/>
        <w:rPr/>
      </w:pPr>
      <w:r>
        <w:rPr>
          <w:rFonts w:ascii="Times New Roman" w:hAnsi="Times New Roman"/>
          <w:sz w:val="28"/>
          <w:szCs w:val="28"/>
          <w:lang w:val="en-US"/>
        </w:rPr>
        <w:t>(x</w:t>
      </w:r>
      <w:r>
        <w:rPr>
          <w:rFonts w:ascii="Times New Roman" w:hAnsi="Times New Roman"/>
          <w:sz w:val="28"/>
          <w:szCs w:val="28"/>
          <w:vertAlign w:val="superscript"/>
          <w:lang w:val="en-US"/>
        </w:rPr>
        <w:t>2</w:t>
      </w:r>
      <w:r>
        <w:rPr>
          <w:rFonts w:ascii="Times New Roman" w:hAnsi="Times New Roman"/>
          <w:position w:val="0"/>
          <w:sz w:val="28"/>
          <w:sz w:val="28"/>
          <w:szCs w:val="28"/>
          <w:vertAlign w:val="baseline"/>
          <w:lang w:val="en-US"/>
        </w:rPr>
        <w:t>/ A</w:t>
      </w:r>
      <w:r>
        <w:rPr>
          <w:rFonts w:ascii="Times New Roman" w:hAnsi="Times New Roman"/>
          <w:sz w:val="28"/>
          <w:szCs w:val="28"/>
          <w:vertAlign w:val="superscript"/>
          <w:lang w:val="en-US"/>
        </w:rPr>
        <w:t>2</w:t>
      </w:r>
      <w:r>
        <w:rPr>
          <w:rFonts w:ascii="Times New Roman" w:hAnsi="Times New Roman"/>
          <w:sz w:val="28"/>
          <w:szCs w:val="28"/>
          <w:vertAlign w:val="subscript"/>
          <w:lang w:val="en-US"/>
        </w:rPr>
        <w:t>x</w:t>
      </w:r>
      <w:r>
        <w:rPr>
          <w:rFonts w:ascii="Times New Roman" w:hAnsi="Times New Roman"/>
          <w:position w:val="0"/>
          <w:sz w:val="28"/>
          <w:sz w:val="28"/>
          <w:szCs w:val="28"/>
          <w:vertAlign w:val="baseline"/>
          <w:lang w:val="en-US"/>
        </w:rPr>
        <w:t>) – (2xy / A</w:t>
      </w:r>
      <w:r>
        <w:rPr>
          <w:rFonts w:ascii="Times New Roman" w:hAnsi="Times New Roman"/>
          <w:sz w:val="28"/>
          <w:szCs w:val="28"/>
          <w:vertAlign w:val="subscript"/>
          <w:lang w:val="en-US"/>
        </w:rPr>
        <w:t xml:space="preserve">x </w:t>
      </w:r>
      <w:r>
        <w:rPr>
          <w:rFonts w:ascii="Times New Roman" w:hAnsi="Times New Roman"/>
          <w:position w:val="0"/>
          <w:sz w:val="28"/>
          <w:sz w:val="28"/>
          <w:szCs w:val="28"/>
          <w:vertAlign w:val="baseline"/>
          <w:lang w:val="en-US"/>
        </w:rPr>
        <w:t>A</w:t>
      </w:r>
      <w:r>
        <w:rPr>
          <w:rFonts w:ascii="Times New Roman" w:hAnsi="Times New Roman"/>
          <w:sz w:val="28"/>
          <w:szCs w:val="28"/>
          <w:vertAlign w:val="subscript"/>
          <w:lang w:val="en-US"/>
        </w:rPr>
        <w:t>y</w:t>
      </w:r>
      <w:r>
        <w:rPr>
          <w:rFonts w:ascii="Times New Roman" w:hAnsi="Times New Roman"/>
          <w:position w:val="0"/>
          <w:sz w:val="28"/>
          <w:sz w:val="28"/>
          <w:szCs w:val="28"/>
          <w:vertAlign w:val="baseline"/>
          <w:lang w:val="en-US"/>
        </w:rPr>
        <w:t>)cos φ + (y</w:t>
      </w:r>
      <w:r>
        <w:rPr>
          <w:rFonts w:ascii="Times New Roman" w:hAnsi="Times New Roman"/>
          <w:sz w:val="28"/>
          <w:szCs w:val="28"/>
          <w:vertAlign w:val="superscript"/>
          <w:lang w:val="en-US"/>
        </w:rPr>
        <w:t>2</w:t>
      </w:r>
      <w:r>
        <w:rPr>
          <w:rFonts w:ascii="Times New Roman" w:hAnsi="Times New Roman"/>
          <w:position w:val="0"/>
          <w:sz w:val="28"/>
          <w:sz w:val="28"/>
          <w:szCs w:val="28"/>
          <w:vertAlign w:val="baseline"/>
          <w:lang w:val="en-US"/>
        </w:rPr>
        <w:t>/A</w:t>
      </w:r>
      <w:r>
        <w:rPr>
          <w:rFonts w:ascii="Times New Roman" w:hAnsi="Times New Roman"/>
          <w:sz w:val="28"/>
          <w:szCs w:val="28"/>
          <w:vertAlign w:val="superscript"/>
          <w:lang w:val="en-US"/>
        </w:rPr>
        <w:t>2</w:t>
      </w:r>
      <w:r>
        <w:rPr>
          <w:rFonts w:ascii="Times New Roman" w:hAnsi="Times New Roman"/>
          <w:sz w:val="28"/>
          <w:szCs w:val="28"/>
          <w:vertAlign w:val="subscript"/>
          <w:lang w:val="en-US"/>
        </w:rPr>
        <w:t>y</w:t>
      </w:r>
      <w:r>
        <w:rPr>
          <w:rFonts w:ascii="Times New Roman" w:hAnsi="Times New Roman"/>
          <w:position w:val="0"/>
          <w:sz w:val="28"/>
          <w:sz w:val="28"/>
          <w:szCs w:val="28"/>
          <w:vertAlign w:val="baseline"/>
          <w:lang w:val="en-US"/>
        </w:rPr>
        <w:t>) = sin</w:t>
      </w:r>
      <w:r>
        <w:rPr>
          <w:rFonts w:ascii="Times New Roman" w:hAnsi="Times New Roman"/>
          <w:sz w:val="28"/>
          <w:szCs w:val="28"/>
          <w:vertAlign w:val="superscript"/>
          <w:lang w:val="en-US"/>
        </w:rPr>
        <w:t>2</w:t>
      </w:r>
      <w:r>
        <w:rPr>
          <w:rFonts w:ascii="Times New Roman" w:hAnsi="Times New Roman"/>
          <w:position w:val="0"/>
          <w:sz w:val="28"/>
          <w:sz w:val="28"/>
          <w:szCs w:val="28"/>
          <w:vertAlign w:val="baseline"/>
          <w:lang w:val="en-US"/>
        </w:rPr>
        <w:t xml:space="preserve"> φ.</w:t>
      </w:r>
    </w:p>
    <w:p>
      <w:pPr>
        <w:pStyle w:val="Normal"/>
        <w:spacing w:lineRule="auto" w:line="360"/>
        <w:jc w:val="both"/>
        <w:rPr/>
      </w:pPr>
      <w:r>
        <w:rPr>
          <w:rFonts w:ascii="Times New Roman" w:hAnsi="Times New Roman"/>
          <w:sz w:val="28"/>
          <w:szCs w:val="28"/>
          <w:lang w:val="ru-RU" w:eastAsia="en-US" w:bidi="ar-SA"/>
        </w:rPr>
        <w:t xml:space="preserve">Уравнение траектории описывается уравнением эллипса. То есть траектория результирующего колебания имеет форму эллипса.(см. Прил </w:t>
      </w:r>
      <w:r>
        <w:rPr>
          <w:rFonts w:ascii="Times New Roman" w:hAnsi="Times New Roman"/>
          <w:b w:val="false"/>
          <w:bCs w:val="false"/>
          <w:sz w:val="28"/>
          <w:szCs w:val="28"/>
          <w:lang w:val="ru-RU" w:eastAsia="en-US" w:bidi="ar-SA"/>
        </w:rPr>
        <w:t>2.1</w:t>
      </w:r>
      <w:r>
        <w:rPr>
          <w:rFonts w:ascii="Times New Roman" w:hAnsi="Times New Roman"/>
          <w:sz w:val="28"/>
          <w:szCs w:val="28"/>
          <w:lang w:val="en-US" w:eastAsia="en-US" w:bidi="ar-SA"/>
        </w:rPr>
        <w:t>)</w:t>
      </w:r>
    </w:p>
    <w:p>
      <w:pPr>
        <w:pStyle w:val="Normal"/>
        <w:spacing w:lineRule="auto" w:line="360"/>
        <w:jc w:val="both"/>
        <w:rPr/>
      </w:pPr>
      <w:r>
        <w:rPr>
          <w:rFonts w:ascii="Times New Roman" w:hAnsi="Times New Roman"/>
          <w:sz w:val="28"/>
          <w:szCs w:val="28"/>
          <w:lang w:val="ru-RU" w:eastAsia="en-US" w:bidi="ar-SA"/>
        </w:rPr>
        <w:tab/>
      </w:r>
      <w:r>
        <w:rPr>
          <w:rFonts w:ascii="Times New Roman" w:hAnsi="Times New Roman"/>
          <w:sz w:val="28"/>
          <w:szCs w:val="28"/>
        </w:rPr>
        <w:t>Ориентация осей эллипса и его размеры зависят от амплитуд складываемых колебаний и начальной разности фаз</w:t>
      </w:r>
      <w:r>
        <w:rPr>
          <w:rFonts w:ascii="Times New Roman" w:hAnsi="Times New Roman"/>
          <w:position w:val="0"/>
          <w:sz w:val="28"/>
          <w:sz w:val="28"/>
          <w:szCs w:val="28"/>
          <w:vertAlign w:val="baseline"/>
          <w:lang w:val="en-US"/>
        </w:rPr>
        <w:t xml:space="preserve"> φ</w:t>
      </w:r>
      <w:r>
        <w:rPr>
          <w:rFonts w:ascii="Times New Roman" w:hAnsi="Times New Roman"/>
          <w:sz w:val="28"/>
          <w:szCs w:val="28"/>
        </w:rPr>
        <w:t xml:space="preserve">. Например, когда начальная разность фаз кратна  </w:t>
      </w:r>
      <w:r>
        <w:rPr>
          <w:rFonts w:ascii="Times New Roman" w:hAnsi="Times New Roman"/>
          <w:sz w:val="28"/>
          <w:szCs w:val="28"/>
          <w:lang w:val="ru-RU"/>
        </w:rPr>
        <w:t>п</w:t>
      </w:r>
      <w:r>
        <w:rPr>
          <w:rFonts w:ascii="Times New Roman" w:hAnsi="Times New Roman"/>
          <w:sz w:val="28"/>
          <w:szCs w:val="28"/>
        </w:rPr>
        <w:t xml:space="preserve">( = </w:t>
      </w:r>
      <w:r>
        <w:rPr>
          <w:rFonts w:ascii="Times New Roman" w:hAnsi="Times New Roman"/>
          <w:sz w:val="28"/>
          <w:szCs w:val="28"/>
          <w:lang w:val="en-US"/>
        </w:rPr>
        <w:t>m</w:t>
      </w:r>
      <w:r>
        <w:rPr>
          <w:rFonts w:ascii="Times New Roman" w:hAnsi="Times New Roman"/>
          <w:sz w:val="28"/>
          <w:szCs w:val="28"/>
        </w:rPr>
        <w:t xml:space="preserve">n, m = 0, 1, 2, …), эллипс вырождается в отрезок прямой 𝑦 = </w:t>
      </w:r>
      <w:r>
        <w:rPr>
          <w:rFonts w:ascii="Times New Roman" w:hAnsi="Times New Roman"/>
          <w:sz w:val="28"/>
          <w:szCs w:val="28"/>
          <w:lang w:val="en-US"/>
        </w:rPr>
        <w:t>(</w:t>
      </w:r>
      <w:r>
        <w:rPr>
          <w:rFonts w:ascii="Times New Roman" w:hAnsi="Times New Roman"/>
          <w:sz w:val="28"/>
          <w:szCs w:val="28"/>
        </w:rPr>
        <w:t>𝐴</w:t>
      </w:r>
      <w:r>
        <w:rPr>
          <w:rFonts w:ascii="Times New Roman" w:hAnsi="Times New Roman"/>
          <w:sz w:val="28"/>
          <w:szCs w:val="28"/>
          <w:vertAlign w:val="subscript"/>
          <w:lang w:val="en-US"/>
        </w:rPr>
        <w:t>y</w:t>
      </w:r>
      <w:r>
        <w:rPr>
          <w:rFonts w:ascii="Times New Roman" w:hAnsi="Times New Roman"/>
          <w:sz w:val="28"/>
          <w:szCs w:val="28"/>
        </w:rPr>
        <w:t xml:space="preserve"> /𝐴</w:t>
      </w:r>
      <w:r>
        <w:rPr>
          <w:rFonts w:ascii="Times New Roman" w:hAnsi="Times New Roman"/>
          <w:sz w:val="28"/>
          <w:szCs w:val="28"/>
          <w:vertAlign w:val="subscript"/>
          <w:lang w:val="en-US"/>
        </w:rPr>
        <w:t>x</w:t>
      </w:r>
      <w:r>
        <w:rPr>
          <w:rFonts w:ascii="Times New Roman" w:hAnsi="Times New Roman"/>
          <w:position w:val="0"/>
          <w:sz w:val="28"/>
          <w:sz w:val="28"/>
          <w:szCs w:val="28"/>
          <w:vertAlign w:val="baseline"/>
          <w:lang w:val="en-US"/>
        </w:rPr>
        <w:t>)</w:t>
      </w:r>
      <w:r>
        <w:rPr>
          <w:rFonts w:ascii="Times New Roman" w:hAnsi="Times New Roman"/>
          <w:sz w:val="28"/>
          <w:szCs w:val="28"/>
        </w:rPr>
        <w:t xml:space="preserve"> 𝑥 для четных m или 𝑦 = </w:t>
      </w:r>
      <w:r>
        <w:rPr>
          <w:rFonts w:ascii="Times New Roman" w:hAnsi="Times New Roman"/>
          <w:sz w:val="28"/>
          <w:szCs w:val="28"/>
          <w:lang w:val="en-US"/>
        </w:rPr>
        <w:t>(</w:t>
      </w:r>
      <w:r>
        <w:rPr>
          <w:rFonts w:ascii="Times New Roman" w:hAnsi="Times New Roman"/>
          <w:sz w:val="28"/>
          <w:szCs w:val="28"/>
        </w:rPr>
        <w:t>𝐴</w:t>
      </w:r>
      <w:r>
        <w:rPr>
          <w:rFonts w:ascii="Times New Roman" w:hAnsi="Times New Roman"/>
          <w:sz w:val="28"/>
          <w:szCs w:val="28"/>
          <w:vertAlign w:val="subscript"/>
          <w:lang w:val="en-US"/>
        </w:rPr>
        <w:t>y</w:t>
      </w:r>
      <w:r>
        <w:rPr>
          <w:rFonts w:ascii="Times New Roman" w:hAnsi="Times New Roman"/>
          <w:sz w:val="28"/>
          <w:szCs w:val="28"/>
        </w:rPr>
        <w:t xml:space="preserve"> /𝐴</w:t>
      </w:r>
      <w:r>
        <w:rPr>
          <w:rFonts w:ascii="Times New Roman" w:hAnsi="Times New Roman"/>
          <w:sz w:val="28"/>
          <w:szCs w:val="28"/>
          <w:vertAlign w:val="subscript"/>
          <w:lang w:val="en-US"/>
        </w:rPr>
        <w:t>x</w:t>
      </w:r>
      <w:r>
        <w:rPr>
          <w:rFonts w:ascii="Times New Roman" w:hAnsi="Times New Roman"/>
          <w:position w:val="0"/>
          <w:sz w:val="28"/>
          <w:sz w:val="28"/>
          <w:szCs w:val="28"/>
          <w:vertAlign w:val="baseline"/>
          <w:lang w:val="en-US"/>
        </w:rPr>
        <w:t>)</w:t>
      </w:r>
      <w:r>
        <w:rPr>
          <w:rFonts w:ascii="Times New Roman" w:hAnsi="Times New Roman"/>
          <w:sz w:val="28"/>
          <w:szCs w:val="28"/>
        </w:rPr>
        <w:t xml:space="preserve"> 𝑥 для нечетных m (ω</w:t>
      </w:r>
      <w:r>
        <w:rPr>
          <w:rFonts w:ascii="Times New Roman" w:hAnsi="Times New Roman"/>
          <w:sz w:val="28"/>
          <w:szCs w:val="28"/>
          <w:vertAlign w:val="subscript"/>
          <w:lang w:val="en-US"/>
        </w:rPr>
        <w:t>x</w:t>
      </w:r>
      <w:r>
        <w:rPr>
          <w:rFonts w:ascii="Times New Roman" w:hAnsi="Times New Roman"/>
          <w:sz w:val="28"/>
          <w:szCs w:val="28"/>
        </w:rPr>
        <w:t xml:space="preserve"> /</w:t>
      </w:r>
      <w:r>
        <w:rPr>
          <w:rFonts w:ascii="Times New Roman" w:hAnsi="Times New Roman"/>
          <w:sz w:val="28"/>
          <w:szCs w:val="28"/>
          <w:lang w:val="en-US"/>
        </w:rPr>
        <w:t xml:space="preserve"> ω</w:t>
      </w:r>
      <w:r>
        <w:rPr>
          <w:rFonts w:ascii="Times New Roman" w:hAnsi="Times New Roman"/>
          <w:sz w:val="28"/>
          <w:szCs w:val="28"/>
          <w:vertAlign w:val="subscript"/>
          <w:lang w:val="en-US"/>
        </w:rPr>
        <w:t>y</w:t>
      </w:r>
      <w:r>
        <w:rPr>
          <w:rFonts w:ascii="Times New Roman" w:hAnsi="Times New Roman"/>
          <w:sz w:val="28"/>
          <w:szCs w:val="28"/>
          <w:lang w:val="en-US"/>
        </w:rPr>
        <w:t xml:space="preserve"> </w:t>
      </w:r>
      <w:r>
        <w:rPr>
          <w:rFonts w:ascii="Times New Roman" w:hAnsi="Times New Roman"/>
          <w:sz w:val="28"/>
          <w:szCs w:val="28"/>
        </w:rPr>
        <w:t xml:space="preserve">= 1:1, </w:t>
      </w:r>
      <w:r>
        <w:rPr>
          <w:rFonts w:ascii="Times New Roman" w:hAnsi="Times New Roman"/>
          <w:position w:val="0"/>
          <w:sz w:val="28"/>
          <w:sz w:val="28"/>
          <w:szCs w:val="28"/>
          <w:vertAlign w:val="baseline"/>
          <w:lang w:val="en-US"/>
        </w:rPr>
        <w:t xml:space="preserve"> φ </w:t>
      </w:r>
      <w:r>
        <w:rPr>
          <w:rFonts w:ascii="Times New Roman" w:hAnsi="Times New Roman"/>
          <w:sz w:val="28"/>
          <w:szCs w:val="28"/>
        </w:rPr>
        <w:t>= 0, </w:t>
      </w:r>
      <w:r>
        <w:rPr>
          <w:rFonts w:ascii="Times New Roman" w:hAnsi="Times New Roman"/>
          <w:sz w:val="28"/>
          <w:szCs w:val="28"/>
          <w:lang w:val="ru-RU"/>
        </w:rPr>
        <w:t>п</w:t>
      </w:r>
      <w:r>
        <w:rPr>
          <w:rFonts w:ascii="Times New Roman" w:hAnsi="Times New Roman"/>
          <w:sz w:val="28"/>
          <w:szCs w:val="28"/>
        </w:rPr>
        <w:t xml:space="preserve">). Результирующее колебание является гармоническим – тело совершает гармонические колебания вдоль прямой с амплитудой </w:t>
      </w:r>
      <w:r>
        <w:rPr>
          <w:rFonts w:ascii="Times New Roman" w:hAnsi="Times New Roman"/>
          <w:sz w:val="28"/>
          <w:szCs w:val="28"/>
          <w:lang w:val="en-US"/>
        </w:rPr>
        <w:t>A = √ (A</w:t>
      </w:r>
      <w:r>
        <w:rPr>
          <w:rFonts w:ascii="Times New Roman" w:hAnsi="Times New Roman"/>
          <w:sz w:val="28"/>
          <w:szCs w:val="28"/>
          <w:vertAlign w:val="superscript"/>
          <w:lang w:val="en-US"/>
        </w:rPr>
        <w:t>2</w:t>
      </w:r>
      <w:r>
        <w:rPr>
          <w:rFonts w:ascii="Times New Roman" w:hAnsi="Times New Roman"/>
          <w:sz w:val="28"/>
          <w:szCs w:val="28"/>
          <w:vertAlign w:val="subscript"/>
          <w:lang w:val="en-US"/>
        </w:rPr>
        <w:t>x</w:t>
      </w:r>
      <w:r>
        <w:rPr>
          <w:rFonts w:ascii="Times New Roman" w:hAnsi="Times New Roman"/>
          <w:position w:val="0"/>
          <w:sz w:val="28"/>
          <w:sz w:val="28"/>
          <w:szCs w:val="28"/>
          <w:vertAlign w:val="baseline"/>
          <w:lang w:val="en-US"/>
        </w:rPr>
        <w:t>+A</w:t>
      </w:r>
      <w:r>
        <w:rPr>
          <w:rFonts w:ascii="Times New Roman" w:hAnsi="Times New Roman"/>
          <w:sz w:val="28"/>
          <w:szCs w:val="28"/>
          <w:vertAlign w:val="superscript"/>
          <w:lang w:val="en-US"/>
        </w:rPr>
        <w:t>2</w:t>
      </w:r>
      <w:r>
        <w:rPr>
          <w:rFonts w:ascii="Times New Roman" w:hAnsi="Times New Roman"/>
          <w:sz w:val="28"/>
          <w:szCs w:val="28"/>
          <w:vertAlign w:val="subscript"/>
          <w:lang w:val="en-US"/>
        </w:rPr>
        <w:t>y</w:t>
      </w:r>
      <w:r>
        <w:rPr>
          <w:rFonts w:ascii="Times New Roman" w:hAnsi="Times New Roman"/>
          <w:position w:val="0"/>
          <w:sz w:val="28"/>
          <w:sz w:val="28"/>
          <w:szCs w:val="28"/>
          <w:vertAlign w:val="baseline"/>
          <w:lang w:val="en-US"/>
        </w:rPr>
        <w:t>).</w:t>
      </w:r>
      <w:r>
        <w:rPr>
          <w:rFonts w:ascii="Times New Roman" w:hAnsi="Times New Roman"/>
          <w:sz w:val="28"/>
          <w:szCs w:val="28"/>
        </w:rPr>
        <w:br/>
        <w:tab/>
        <w:t>Форма фигуры на прямую зависит от соотношения частот и разности фазовых сдвигов. Соотношения этих величин легко можно найти по количеству вершин в графике на каждой из осей. Отношение вершин на оси абсцисс к вершинам на оси ординат и задает форму фигурам Лиссажу.</w:t>
        <w:br/>
        <w:tab/>
        <w:t>Для нахождения частоты неизвестного гармонического колебания требуется использовать метод фигур Лиссажу. Для получения фигур требуется сложить данное колебание с другим, перпендикулярным ему. В результате и получаются фигуры Лиссажу. По виду этих фигур можно узнать о них всю информацию об исследуемом колебании.</w:t>
      </w:r>
    </w:p>
    <w:p>
      <w:pPr>
        <w:pStyle w:val="Normal"/>
        <w:spacing w:lineRule="auto" w:line="360" w:before="0" w:after="160"/>
        <w:jc w:val="both"/>
        <w:rPr>
          <w:rFonts w:ascii="Times New Roman" w:hAnsi="Times New Roman"/>
          <w:sz w:val="28"/>
          <w:szCs w:val="28"/>
        </w:rPr>
      </w:pPr>
      <w:r>
        <w:rPr>
          <w:rFonts w:ascii="Times New Roman" w:hAnsi="Times New Roman"/>
          <w:sz w:val="28"/>
          <w:szCs w:val="28"/>
        </w:rPr>
        <w:tab/>
        <w:t>Математические модели фигур Лиссажу имеют довольно обширный спектр применений и могут использоваться в научных исследованиях и образовании. Математические модели помогают визуализировать сложные волновые процессы, а также сильно упрощают понимание математических концепций. Они создают эффект плавности и гармоничности при визуализации колебательной системы. Фигуры Лиссажу являются неотъемлемой и зачастую незримой частью нашей жизни вследствие этого они кардинально улучшают наше восприятие мира. Они могут иметь различные формы и параметры, но все же они имеют строгие правила и подчиняются им. Каждую фигуру можно проанализировать если знать все необходимое.</w:t>
      </w:r>
    </w:p>
    <w:p>
      <w:pPr>
        <w:pStyle w:val="Normal"/>
        <w:spacing w:lineRule="auto" w:line="360" w:before="0" w:after="160"/>
        <w:jc w:val="both"/>
        <w:rPr/>
      </w:pPr>
      <w:r>
        <w:rPr>
          <w:rFonts w:ascii="Times New Roman" w:hAnsi="Times New Roman"/>
          <w:b w:val="false"/>
          <w:bCs w:val="false"/>
          <w:sz w:val="28"/>
          <w:szCs w:val="28"/>
        </w:rPr>
        <w:tab/>
        <w:t>Мы  разобрали на составляющие всю теоретическую часть фигур Лиссажу, узнали их историю и способы применения. Фигуры Лиссажу могут быть различными и иметь разные свойства, но каждая фигура может помочь человеку как в научной так и в творческой деятельности.</w:t>
      </w:r>
    </w:p>
    <w:p>
      <w:pPr>
        <w:pStyle w:val="Normal"/>
        <w:spacing w:lineRule="auto" w:line="360" w:before="0" w:after="160"/>
        <w:jc w:val="left"/>
        <w:rPr>
          <w:rFonts w:ascii="Times New Roman" w:hAnsi="Times New Roman"/>
          <w:sz w:val="28"/>
          <w:szCs w:val="28"/>
        </w:rPr>
      </w:pPr>
      <w:r>
        <w:rPr>
          <w:rFonts w:ascii="Times New Roman" w:hAnsi="Times New Roman"/>
          <w:sz w:val="28"/>
          <w:szCs w:val="28"/>
        </w:rPr>
        <w:tab/>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pPr>
      <w:r>
        <w:rPr>
          <w:rFonts w:ascii="Times New Roman" w:hAnsi="Times New Roman"/>
          <w:b/>
          <w:bCs/>
          <w:sz w:val="28"/>
          <w:szCs w:val="28"/>
        </w:rPr>
        <w:tab/>
        <w:t>Глава</w:t>
      </w:r>
      <w:r>
        <w:rPr>
          <w:rFonts w:ascii="Times New Roman" w:hAnsi="Times New Roman"/>
          <w:b/>
          <w:bCs/>
          <w:sz w:val="28"/>
          <w:szCs w:val="28"/>
          <w:lang w:val="en-US"/>
        </w:rPr>
        <w:t xml:space="preserve"> II </w:t>
      </w:r>
      <w:r>
        <w:rPr>
          <w:rFonts w:ascii="Times New Roman" w:hAnsi="Times New Roman"/>
          <w:b/>
          <w:bCs/>
          <w:sz w:val="28"/>
          <w:szCs w:val="28"/>
          <w:lang w:val="ru-RU"/>
        </w:rPr>
        <w:t>. Анализ гармонических колебаний в фигурах Лиссажу</w:t>
      </w:r>
    </w:p>
    <w:p>
      <w:pPr>
        <w:pStyle w:val="Normal"/>
        <w:spacing w:lineRule="auto" w:line="360" w:before="0" w:after="0"/>
        <w:jc w:val="center"/>
        <w:rPr/>
      </w:pPr>
      <w:r>
        <w:rPr>
          <w:rFonts w:ascii="Times New Roman" w:hAnsi="Times New Roman"/>
          <w:b/>
          <w:bCs/>
          <w:sz w:val="28"/>
          <w:szCs w:val="28"/>
        </w:rPr>
        <w:t>2.1 Физические модели фигур Лиссажу</w:t>
      </w:r>
    </w:p>
    <w:p>
      <w:pPr>
        <w:pStyle w:val="Normal"/>
        <w:spacing w:lineRule="auto" w:line="360" w:before="0" w:after="0"/>
        <w:jc w:val="both"/>
        <w:rPr>
          <w:rFonts w:ascii="Times New Roman" w:hAnsi="Times New Roman"/>
          <w:b/>
          <w:bCs/>
          <w:sz w:val="28"/>
          <w:szCs w:val="28"/>
        </w:rPr>
      </w:pPr>
      <w:r>
        <w:rPr>
          <w:rFonts w:ascii="Times New Roman" w:hAnsi="Times New Roman"/>
          <w:b/>
          <w:bCs/>
          <w:sz w:val="28"/>
          <w:szCs w:val="28"/>
        </w:rPr>
        <w:tab/>
      </w:r>
      <w:r>
        <w:rPr>
          <w:rFonts w:ascii="Times New Roman" w:hAnsi="Times New Roman"/>
          <w:b w:val="false"/>
          <w:bCs w:val="false"/>
          <w:sz w:val="28"/>
          <w:szCs w:val="28"/>
        </w:rPr>
        <w:t>Для моделирования фигур Лиссажу необходимы два перпендикулярных друг другу маятника или маятник Айри, они позволяют создать физическую</w:t>
      </w:r>
      <w:r>
        <w:rPr>
          <w:rFonts w:ascii="Times New Roman" w:hAnsi="Times New Roman"/>
          <w:b w:val="false"/>
          <w:bCs w:val="false"/>
          <w:sz w:val="28"/>
          <w:szCs w:val="28"/>
          <w:lang w:val="en-US"/>
        </w:rPr>
        <w:t xml:space="preserve"> м</w:t>
      </w:r>
      <w:r>
        <w:rPr>
          <w:rFonts w:ascii="Times New Roman" w:hAnsi="Times New Roman"/>
          <w:b w:val="false"/>
          <w:bCs w:val="false"/>
          <w:sz w:val="28"/>
          <w:szCs w:val="28"/>
          <w:lang w:val="ru-RU"/>
        </w:rPr>
        <w:t>одель</w:t>
      </w:r>
      <w:r>
        <w:rPr>
          <w:rFonts w:ascii="Times New Roman" w:hAnsi="Times New Roman"/>
          <w:b w:val="false"/>
          <w:bCs w:val="false"/>
          <w:sz w:val="28"/>
          <w:szCs w:val="28"/>
          <w:lang w:val="en-US"/>
        </w:rPr>
        <w:t xml:space="preserve"> </w:t>
      </w:r>
      <w:r>
        <w:rPr>
          <w:rFonts w:ascii="Times New Roman" w:hAnsi="Times New Roman"/>
          <w:b w:val="false"/>
          <w:bCs w:val="false"/>
          <w:sz w:val="28"/>
          <w:szCs w:val="28"/>
        </w:rPr>
        <w:t>фигур Лиссажу, а так же задать необходимые параметры. Помимо маятника понадобится и некоторый сыпучий наполнитель для визуализации движений маятника, мы используем карьерный песок.(см. Прил 2.2)</w:t>
      </w:r>
    </w:p>
    <w:p>
      <w:pPr>
        <w:pStyle w:val="Normal"/>
        <w:spacing w:lineRule="auto" w:line="360" w:before="0" w:after="0"/>
        <w:jc w:val="both"/>
        <w:rPr/>
      </w:pPr>
      <w:r>
        <w:rPr>
          <w:rFonts w:ascii="Times New Roman" w:hAnsi="Times New Roman"/>
          <w:b w:val="false"/>
          <w:bCs w:val="false"/>
          <w:sz w:val="28"/>
          <w:szCs w:val="28"/>
        </w:rPr>
        <w:tab/>
        <w:t>Для проведения опытов нужно разместить на столе маятник и закрепить конструкцию. В полый конус с открытой нижней частью необходимо засыпать песок. После засыпания песка в емкость нужно задать параметры колебания. Далее приводим маятник в движение с помощью механического воздействия. Под действием силы тяжести и начального импульса, который мы ему придали  маятник начнет колебаться. Наблюдая за колебаниями маятника мы увидим фигуру, называемую фигурой Лиссажу.</w:t>
      </w:r>
    </w:p>
    <w:p>
      <w:pPr>
        <w:pStyle w:val="Style15"/>
        <w:spacing w:lineRule="auto" w:line="360" w:before="0" w:after="0"/>
        <w:jc w:val="both"/>
        <w:rPr/>
      </w:pPr>
      <w:r>
        <w:rPr>
          <w:rFonts w:ascii="Times New Roman" w:hAnsi="Times New Roman"/>
          <w:b w:val="false"/>
          <w:bCs w:val="false"/>
          <w:sz w:val="28"/>
          <w:szCs w:val="28"/>
        </w:rPr>
        <w:tab/>
        <w:t>Это позволит нам изучить различные параметры колебаний и их влияние на форму и размеры фигуры Лиссажу. Таким образом, физические модели фигур Лиссажу позволяют наглядно продемонстрировать основные законы колебаний и визуализировать сложные математические функции с помощью простых механических устройств.</w:t>
      </w:r>
    </w:p>
    <w:p>
      <w:pPr>
        <w:pStyle w:val="Style15"/>
        <w:spacing w:lineRule="auto" w:line="360" w:before="0" w:after="0"/>
        <w:jc w:val="both"/>
        <w:rPr/>
      </w:pPr>
      <w:r>
        <w:rPr>
          <w:rFonts w:ascii="Times New Roman" w:hAnsi="Times New Roman"/>
          <w:b w:val="false"/>
          <w:bCs w:val="false"/>
          <w:sz w:val="28"/>
          <w:szCs w:val="28"/>
        </w:rPr>
        <w:tab/>
        <w:t xml:space="preserve">Дальше мы можем провести эксперименты с различными параметрами колебаний, например, изменять частоту колебаний по осям X и Y, амплитуду колебаний, фазовые сдвиги и другие параметры. Это позволит нам изучить, как изменение этих параметров влияет на форму и структуру фигуры Лиссажу. </w:t>
      </w:r>
      <w:r>
        <w:rPr>
          <w:rFonts w:ascii="Times New Roman" w:hAnsi="Times New Roman"/>
          <w:sz w:val="28"/>
          <w:szCs w:val="28"/>
        </w:rPr>
        <w:t>Также можно экспериментировать с различными типами колебаний, такими как синусоидальные, гармонические, квадратичные колебания и другие. Изучение этих различных типов колебаний позволит нам понять, как математическая форма функций влияет на форму фигуры Лиссажу.</w:t>
      </w:r>
    </w:p>
    <w:p>
      <w:pPr>
        <w:pStyle w:val="Style15"/>
        <w:spacing w:lineRule="auto" w:line="360" w:before="0" w:after="0"/>
        <w:jc w:val="both"/>
        <w:rPr/>
      </w:pPr>
      <w:r>
        <w:rPr>
          <w:rFonts w:ascii="Times New Roman" w:hAnsi="Times New Roman"/>
          <w:sz w:val="28"/>
          <w:szCs w:val="28"/>
        </w:rPr>
        <w:tab/>
        <w:t>Мы провели опыт 10 раз и получали фигуры трех видов: эллипсообразный, вида параболы, а так же сложных геометрических форм, по типу кардиоды. (см. прил.)</w:t>
      </w:r>
    </w:p>
    <w:p>
      <w:pPr>
        <w:pStyle w:val="Normal"/>
        <w:spacing w:lineRule="auto" w:line="360" w:before="0" w:after="0"/>
        <w:jc w:val="center"/>
        <w:rPr/>
      </w:pPr>
      <w:r>
        <w:rPr>
          <w:rFonts w:ascii="Times New Roman" w:hAnsi="Times New Roman"/>
          <w:b/>
          <w:bCs/>
          <w:sz w:val="28"/>
          <w:szCs w:val="28"/>
        </w:rPr>
        <w:t xml:space="preserve">2.2  </w:t>
      </w:r>
      <w:r>
        <w:rPr>
          <w:rFonts w:ascii="Times New Roman" w:hAnsi="Times New Roman"/>
          <w:b/>
          <w:bCs/>
          <w:sz w:val="28"/>
          <w:szCs w:val="28"/>
          <w:lang w:val="ru-RU"/>
        </w:rPr>
        <w:t>Анализ фигур Лиссажу</w:t>
      </w:r>
    </w:p>
    <w:p>
      <w:pPr>
        <w:pStyle w:val="Normal"/>
        <w:spacing w:lineRule="auto" w:line="360" w:before="0" w:after="0"/>
        <w:jc w:val="both"/>
        <w:rPr/>
      </w:pPr>
      <w:r>
        <w:rPr>
          <w:rFonts w:ascii="Times New Roman" w:hAnsi="Times New Roman"/>
          <w:b/>
          <w:bCs/>
          <w:sz w:val="28"/>
          <w:szCs w:val="28"/>
        </w:rPr>
        <w:tab/>
      </w:r>
      <w:r>
        <w:rPr>
          <w:rFonts w:ascii="Times New Roman" w:hAnsi="Times New Roman"/>
          <w:b w:val="false"/>
          <w:bCs w:val="false"/>
          <w:sz w:val="28"/>
          <w:szCs w:val="28"/>
          <w:lang w:val="ru-RU"/>
        </w:rPr>
        <w:t>Для анализа смоделированных ранее фигур Лиссажу необходимо определить частоту сигнала на оси абсцисс, а после на оси ординат. Так как фигуры Лиссажу представляют собой результат наложений двух периодических сигналов различной частоты. Легчайшим способом определения соотношения двух частот на фигурах Лиссажу — это перенос их в координатную плоскость и нахождение количества на оси абсцисс и ординат.</w:t>
      </w:r>
    </w:p>
    <w:p>
      <w:pPr>
        <w:pStyle w:val="Normal"/>
        <w:spacing w:lineRule="auto" w:line="360" w:before="0" w:after="0"/>
        <w:jc w:val="both"/>
        <w:rPr/>
      </w:pPr>
      <w:r>
        <w:rPr>
          <w:rFonts w:ascii="Times New Roman" w:hAnsi="Times New Roman"/>
          <w:b w:val="false"/>
          <w:bCs w:val="false"/>
          <w:sz w:val="28"/>
          <w:szCs w:val="28"/>
          <w:lang w:val="ru-RU"/>
        </w:rPr>
        <w:tab/>
        <w:t>Определив частоту, а позже их соотношение мы можем понять форму фигуры. Если частоты сигналов равны мы получим эллипс, но если частоты двух сигналов различаются — получатся более сложные фигуры. При появлении сложных фигур могут появиться и дополнительные линии, меняющие форму фигуры Лиссажу. (см. прил 3.1).</w:t>
      </w:r>
    </w:p>
    <w:p>
      <w:pPr>
        <w:pStyle w:val="Normal"/>
        <w:spacing w:lineRule="auto" w:line="360"/>
        <w:jc w:val="both"/>
        <w:rPr/>
      </w:pPr>
      <w:r>
        <w:rPr>
          <w:rFonts w:ascii="Times New Roman" w:hAnsi="Times New Roman"/>
          <w:b w:val="false"/>
          <w:i w:val="false"/>
          <w:caps w:val="false"/>
          <w:smallCaps w:val="false"/>
          <w:color w:val="333333"/>
          <w:spacing w:val="0"/>
          <w:sz w:val="28"/>
          <w:szCs w:val="28"/>
        </w:rPr>
        <w:tab/>
        <w:t>Кривую, являющуюся графиком функции вида x = А sin (ω t + φ) называют синусоидой. График этой функции получается из синусоиды x= sin (t) сдвигом по оси О:t на – φ, деформацией ( растяжением или сжатием) в ω раз по оси О:t и деформацией в А раз по оси Ох.</w:t>
        <w:tab/>
      </w:r>
      <w:r>
        <w:rPr>
          <w:rFonts w:ascii="Times New Roman" w:hAnsi="Times New Roman"/>
          <w:sz w:val="28"/>
          <w:szCs w:val="28"/>
        </w:rPr>
        <w:br/>
        <w:tab/>
      </w:r>
      <w:r>
        <w:rPr>
          <w:rFonts w:ascii="Times New Roman" w:hAnsi="Times New Roman"/>
          <w:b w:val="false"/>
          <w:i w:val="false"/>
          <w:caps w:val="false"/>
          <w:smallCaps w:val="false"/>
          <w:color w:val="333333"/>
          <w:spacing w:val="0"/>
          <w:sz w:val="28"/>
          <w:szCs w:val="28"/>
        </w:rPr>
        <w:t>Гармонические колебания совершают колебательные движения груза на пружине и напряжение в электрическом контуре меняется. Еще один пример синусоидальных колебаний  –  гармонические колебания воздуха. Эти звуки музыкальных инструментов дают основному тону специфическую окраску.</w:t>
      </w:r>
      <w:r>
        <w:rPr>
          <w:rFonts w:ascii="Times New Roman" w:hAnsi="Times New Roman"/>
          <w:sz w:val="28"/>
          <w:szCs w:val="28"/>
        </w:rPr>
        <w:t xml:space="preserve"> </w:t>
      </w:r>
      <w:r>
        <w:rPr>
          <w:rFonts w:ascii="Times New Roman" w:hAnsi="Times New Roman"/>
          <w:b w:val="false"/>
          <w:i w:val="false"/>
          <w:caps w:val="false"/>
          <w:smallCaps w:val="false"/>
          <w:color w:val="333333"/>
          <w:spacing w:val="0"/>
          <w:sz w:val="28"/>
          <w:szCs w:val="28"/>
        </w:rPr>
        <w:t>Сумма двух любых гармонических колебаний с одной и той же частотой  снова является гармоническим колебанием с той же частотой:</w:t>
        <w:tab/>
      </w:r>
      <w:r>
        <w:rPr>
          <w:rFonts w:ascii="Times New Roman" w:hAnsi="Times New Roman"/>
          <w:sz w:val="28"/>
          <w:szCs w:val="28"/>
        </w:rPr>
        <w:br/>
      </w:r>
      <w:r>
        <w:rPr>
          <w:rFonts w:ascii="Times New Roman" w:hAnsi="Times New Roman"/>
          <w:b w:val="false"/>
          <w:i w:val="false"/>
          <w:caps w:val="false"/>
          <w:smallCaps w:val="false"/>
          <w:color w:val="333333"/>
          <w:spacing w:val="0"/>
          <w:sz w:val="28"/>
          <w:szCs w:val="28"/>
        </w:rPr>
        <w:t>х= А1 sin (ω1 t + φ1)+ А2 sin (ω2 t + φ2)= А3 sin (ω3 t + φ3).</w:t>
        <w:tab/>
      </w:r>
      <w:r>
        <w:rPr>
          <w:rFonts w:ascii="Times New Roman" w:hAnsi="Times New Roman"/>
          <w:sz w:val="28"/>
          <w:szCs w:val="28"/>
        </w:rPr>
        <w:t xml:space="preserve"> </w:t>
        <w:br/>
        <w:tab/>
      </w:r>
      <w:r>
        <w:rPr>
          <w:rFonts w:ascii="Times New Roman" w:hAnsi="Times New Roman"/>
          <w:b w:val="false"/>
          <w:i w:val="false"/>
          <w:caps w:val="false"/>
          <w:smallCaps w:val="false"/>
          <w:color w:val="333333"/>
          <w:spacing w:val="0"/>
          <w:sz w:val="28"/>
          <w:szCs w:val="28"/>
        </w:rPr>
        <w:t>Результатом сложения гармонических колебаний с</w:t>
      </w:r>
      <w:r>
        <w:rPr>
          <w:rFonts w:ascii="Times New Roman" w:hAnsi="Times New Roman"/>
          <w:b w:val="false"/>
          <w:i w:val="false"/>
          <w:caps w:val="false"/>
          <w:smallCaps w:val="false"/>
          <w:color w:val="333333"/>
          <w:spacing w:val="0"/>
          <w:sz w:val="28"/>
          <w:szCs w:val="28"/>
          <w:lang w:val="ru-RU"/>
        </w:rPr>
        <w:t xml:space="preserve"> отличными </w:t>
      </w:r>
      <w:r>
        <w:rPr>
          <w:rFonts w:ascii="Times New Roman" w:hAnsi="Times New Roman"/>
          <w:b w:val="false"/>
          <w:i w:val="false"/>
          <w:caps w:val="false"/>
          <w:smallCaps w:val="false"/>
          <w:color w:val="333333"/>
          <w:spacing w:val="0"/>
          <w:sz w:val="28"/>
          <w:szCs w:val="28"/>
        </w:rPr>
        <w:t>частотами колебаний является более сложное колебание, отличное от гармонического колебания. При сложении колебаний в двух взаимно перпендикулярных направлениях получается более сложная траектория, которая описывается системой уравнений:</w:t>
        <w:tab/>
        <w:tab/>
      </w:r>
      <w:r>
        <w:rPr>
          <w:rFonts w:ascii="Times New Roman" w:hAnsi="Times New Roman"/>
          <w:sz w:val="28"/>
          <w:szCs w:val="28"/>
        </w:rPr>
        <w:br/>
      </w:r>
      <w:r>
        <w:rPr>
          <w:rFonts w:ascii="Times New Roman" w:hAnsi="Times New Roman"/>
          <w:b w:val="false"/>
          <w:i w:val="false"/>
          <w:caps w:val="false"/>
          <w:smallCaps w:val="false"/>
          <w:color w:val="333333"/>
          <w:spacing w:val="0"/>
          <w:sz w:val="28"/>
          <w:szCs w:val="28"/>
        </w:rPr>
        <w:t>где А- амплитуда, ω - частота, φ - начальная фаза колебаний.</w:t>
      </w:r>
    </w:p>
    <w:p>
      <w:pPr>
        <w:pStyle w:val="Normal"/>
        <w:spacing w:lineRule="auto" w:line="360"/>
        <w:jc w:val="both"/>
        <w:rPr/>
      </w:pPr>
      <w:r>
        <w:rPr>
          <w:rFonts w:ascii="Times New Roman" w:hAnsi="Times New Roman"/>
          <w:b w:val="false"/>
          <w:i w:val="false"/>
          <w:caps w:val="false"/>
          <w:smallCaps w:val="false"/>
          <w:color w:val="333333"/>
          <w:spacing w:val="0"/>
          <w:sz w:val="28"/>
          <w:szCs w:val="28"/>
          <w:lang w:val="en-US"/>
        </w:rPr>
        <w:t>O: x</w:t>
      </w:r>
      <w:r>
        <w:rPr>
          <w:rFonts w:ascii="Times New Roman" w:hAnsi="Times New Roman"/>
          <w:b w:val="false"/>
          <w:i w:val="false"/>
          <w:caps w:val="false"/>
          <w:smallCaps w:val="false"/>
          <w:color w:val="333333"/>
          <w:spacing w:val="0"/>
          <w:sz w:val="28"/>
          <w:szCs w:val="28"/>
        </w:rPr>
        <w:t xml:space="preserve"> = А1 sin (ω1 t + φ1);</w:t>
        <w:tab/>
      </w:r>
      <w:r>
        <w:rPr>
          <w:rFonts w:ascii="Times New Roman" w:hAnsi="Times New Roman"/>
          <w:sz w:val="28"/>
          <w:szCs w:val="28"/>
        </w:rPr>
        <w:br/>
      </w:r>
      <w:r>
        <w:rPr>
          <w:rFonts w:ascii="Times New Roman" w:hAnsi="Times New Roman"/>
          <w:sz w:val="28"/>
          <w:szCs w:val="28"/>
          <w:lang w:val="en-US"/>
        </w:rPr>
        <w:t>O: y</w:t>
      </w:r>
      <w:r>
        <w:rPr>
          <w:rFonts w:ascii="Times New Roman" w:hAnsi="Times New Roman"/>
          <w:b w:val="false"/>
          <w:i w:val="false"/>
          <w:caps w:val="false"/>
          <w:smallCaps w:val="false"/>
          <w:color w:val="333333"/>
          <w:spacing w:val="0"/>
          <w:sz w:val="28"/>
          <w:szCs w:val="28"/>
        </w:rPr>
        <w:t>= А2 sin (ω2 t + φ2);</w:t>
        <w:tab/>
      </w:r>
      <w:r>
        <w:rPr>
          <w:rFonts w:ascii="Times New Roman" w:hAnsi="Times New Roman"/>
          <w:sz w:val="28"/>
          <w:szCs w:val="28"/>
        </w:rPr>
        <w:br/>
      </w:r>
      <w:r>
        <w:rPr>
          <w:rFonts w:ascii="Times New Roman" w:hAnsi="Times New Roman"/>
          <w:b w:val="false"/>
          <w:i w:val="false"/>
          <w:caps w:val="false"/>
          <w:smallCaps w:val="false"/>
          <w:color w:val="333333"/>
          <w:spacing w:val="0"/>
          <w:sz w:val="28"/>
          <w:szCs w:val="28"/>
        </w:rPr>
        <w:t>где x и y – проекции смещения тела на осях X и Y.</w:t>
      </w:r>
      <w:r>
        <w:rPr>
          <w:rFonts w:ascii="Times New Roman" w:hAnsi="Times New Roman"/>
          <w:sz w:val="28"/>
          <w:szCs w:val="28"/>
        </w:rPr>
        <w:t xml:space="preserve"> </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ru-RU"/>
        </w:rPr>
        <w:t>Рассмотрим фигуру:</w:t>
        <w:tab/>
      </w:r>
      <w:r>
        <w:rPr>
          <w:rFonts w:ascii="Times New Roman" w:hAnsi="Times New Roman"/>
          <w:b w:val="false"/>
          <w:bCs w:val="false"/>
          <w:sz w:val="28"/>
          <w:szCs w:val="28"/>
          <w:lang w:val="ru-RU"/>
        </w:rPr>
        <w:br/>
      </w:r>
      <w:r>
        <w:rPr>
          <w:rFonts w:ascii="Times New Roman" w:hAnsi="Times New Roman"/>
          <w:b w:val="false"/>
          <w:bCs w:val="false"/>
          <w:sz w:val="28"/>
          <w:szCs w:val="28"/>
          <w:lang w:val="en-US"/>
        </w:rPr>
        <w:t>O</w:t>
      </w:r>
      <w:r>
        <w:rPr>
          <w:rFonts w:ascii="Times New Roman" w:hAnsi="Times New Roman"/>
          <w:b w:val="false"/>
          <w:bCs w:val="false"/>
          <w:i w:val="false"/>
          <w:caps w:val="false"/>
          <w:smallCaps w:val="false"/>
          <w:color w:val="333333"/>
          <w:spacing w:val="0"/>
          <w:sz w:val="28"/>
          <w:szCs w:val="28"/>
          <w:lang w:val="ru-RU"/>
        </w:rPr>
        <w:t>:</w:t>
      </w:r>
      <w:r>
        <w:rPr>
          <w:rFonts w:ascii="Times New Roman" w:hAnsi="Times New Roman"/>
          <w:b w:val="false"/>
          <w:bCs w:val="false"/>
          <w:i w:val="false"/>
          <w:caps w:val="false"/>
          <w:smallCaps w:val="false"/>
          <w:color w:val="333333"/>
          <w:spacing w:val="0"/>
          <w:sz w:val="28"/>
          <w:szCs w:val="28"/>
          <w:lang w:val="en-US"/>
        </w:rPr>
        <w:t>x</w:t>
      </w:r>
      <w:r>
        <w:rPr>
          <w:rFonts w:ascii="Times New Roman" w:hAnsi="Times New Roman"/>
          <w:b w:val="false"/>
          <w:bCs w:val="false"/>
          <w:i w:val="false"/>
          <w:caps w:val="false"/>
          <w:smallCaps w:val="false"/>
          <w:color w:val="333333"/>
          <w:spacing w:val="0"/>
          <w:sz w:val="28"/>
          <w:szCs w:val="28"/>
          <w:lang w:val="ru-RU"/>
        </w:rPr>
        <w:t xml:space="preserve"> = А1 sin ω1t;</w:t>
        <w:tab/>
      </w:r>
      <w:r>
        <w:rPr>
          <w:rFonts w:ascii="Times New Roman" w:hAnsi="Times New Roman"/>
          <w:b w:val="false"/>
          <w:bCs w:val="false"/>
          <w:sz w:val="28"/>
          <w:szCs w:val="28"/>
          <w:lang w:val="ru-RU"/>
        </w:rPr>
        <w:br/>
      </w:r>
      <w:r>
        <w:rPr>
          <w:rFonts w:ascii="Times New Roman" w:hAnsi="Times New Roman"/>
          <w:b w:val="false"/>
          <w:bCs w:val="false"/>
          <w:sz w:val="28"/>
          <w:szCs w:val="28"/>
          <w:lang w:val="en-US"/>
        </w:rPr>
        <w:t xml:space="preserve">O:y </w:t>
      </w:r>
      <w:r>
        <w:rPr>
          <w:rFonts w:ascii="Times New Roman" w:hAnsi="Times New Roman"/>
          <w:b w:val="false"/>
          <w:bCs w:val="false"/>
          <w:i w:val="false"/>
          <w:caps w:val="false"/>
          <w:smallCaps w:val="false"/>
          <w:color w:val="333333"/>
          <w:spacing w:val="0"/>
          <w:sz w:val="28"/>
          <w:szCs w:val="28"/>
          <w:lang w:val="ru-RU"/>
        </w:rPr>
        <w:t>= А2cos (ωt + φ);</w:t>
        <w:tab/>
      </w:r>
      <w:r>
        <w:rPr>
          <w:rFonts w:ascii="Times New Roman" w:hAnsi="Times New Roman"/>
          <w:b w:val="false"/>
          <w:bCs w:val="false"/>
          <w:sz w:val="28"/>
          <w:szCs w:val="28"/>
          <w:lang w:val="ru-RU"/>
        </w:rPr>
        <w:br/>
      </w:r>
      <w:r>
        <w:rPr>
          <w:rFonts w:ascii="Times New Roman" w:hAnsi="Times New Roman"/>
          <w:b w:val="false"/>
          <w:bCs w:val="false"/>
          <w:i w:val="false"/>
          <w:caps w:val="false"/>
          <w:smallCaps w:val="false"/>
          <w:color w:val="333333"/>
          <w:spacing w:val="0"/>
          <w:sz w:val="28"/>
          <w:szCs w:val="28"/>
          <w:lang w:val="ru-RU"/>
        </w:rPr>
        <w:t>где φ - угол сдвига фаз колебаний, ω = 2πν - круговая частота колебаний</w:t>
      </w:r>
      <w:r>
        <w:rPr>
          <w:rFonts w:ascii="Times New Roman" w:hAnsi="Times New Roman"/>
          <w:b w:val="false"/>
          <w:bCs w:val="false"/>
          <w:sz w:val="28"/>
          <w:szCs w:val="28"/>
          <w:lang w:val="ru-RU"/>
        </w:rPr>
        <w:br/>
      </w:r>
      <w:r>
        <w:rPr>
          <w:rFonts w:ascii="Times New Roman" w:hAnsi="Times New Roman"/>
          <w:b w:val="false"/>
          <w:bCs w:val="false"/>
          <w:i w:val="false"/>
          <w:caps w:val="false"/>
          <w:smallCaps w:val="false"/>
          <w:color w:val="333333"/>
          <w:spacing w:val="0"/>
          <w:sz w:val="28"/>
          <w:szCs w:val="28"/>
          <w:lang w:val="ru-RU"/>
        </w:rPr>
        <w:t xml:space="preserve">Введем новые переменные </w:t>
      </w:r>
      <w:r>
        <w:rPr>
          <w:rFonts w:ascii="Times New Roman" w:hAnsi="Times New Roman"/>
          <w:b w:val="false"/>
          <w:bCs w:val="false"/>
          <w:i w:val="false"/>
          <w:caps w:val="false"/>
          <w:smallCaps w:val="false"/>
          <w:color w:val="333333"/>
          <w:spacing w:val="0"/>
          <w:sz w:val="28"/>
          <w:szCs w:val="28"/>
          <w:lang w:val="en-US"/>
        </w:rPr>
        <w:t>x= X/A</w:t>
      </w:r>
      <w:r>
        <w:rPr>
          <w:rFonts w:ascii="Times New Roman" w:hAnsi="Times New Roman"/>
          <w:b w:val="false"/>
          <w:bCs w:val="false"/>
          <w:i w:val="false"/>
          <w:caps w:val="false"/>
          <w:smallCaps w:val="false"/>
          <w:color w:val="333333"/>
          <w:spacing w:val="0"/>
          <w:sz w:val="28"/>
          <w:szCs w:val="28"/>
          <w:vertAlign w:val="subscript"/>
          <w:lang w:val="en-US"/>
        </w:rPr>
        <w:t xml:space="preserve">1 </w:t>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и </w:t>
      </w:r>
      <w:r>
        <w:rPr>
          <w:rFonts w:ascii="Times New Roman" w:hAnsi="Times New Roman"/>
          <w:b w:val="false"/>
          <w:bCs w:val="false"/>
          <w:i w:val="false"/>
          <w:caps w:val="false"/>
          <w:smallCaps w:val="false"/>
          <w:color w:val="333333"/>
          <w:spacing w:val="0"/>
          <w:position w:val="0"/>
          <w:sz w:val="28"/>
          <w:sz w:val="28"/>
          <w:szCs w:val="28"/>
          <w:vertAlign w:val="baseline"/>
          <w:lang w:val="en-US"/>
        </w:rPr>
        <w:t>y= Y/A</w:t>
      </w:r>
      <w:r>
        <w:rPr>
          <w:rFonts w:ascii="Times New Roman" w:hAnsi="Times New Roman"/>
          <w:b w:val="false"/>
          <w:bCs w:val="false"/>
          <w:i w:val="false"/>
          <w:caps w:val="false"/>
          <w:smallCaps w:val="false"/>
          <w:color w:val="333333"/>
          <w:spacing w:val="0"/>
          <w:sz w:val="28"/>
          <w:szCs w:val="28"/>
          <w:vertAlign w:val="subscript"/>
          <w:lang w:val="en-US"/>
        </w:rPr>
        <w:t>2</w:t>
      </w:r>
      <w:r>
        <w:rPr>
          <w:rFonts w:ascii="Times New Roman" w:hAnsi="Times New Roman"/>
          <w:b w:val="false"/>
          <w:bCs w:val="false"/>
          <w:i w:val="false"/>
          <w:caps w:val="false"/>
          <w:smallCaps w:val="false"/>
          <w:color w:val="333333"/>
          <w:spacing w:val="0"/>
          <w:sz w:val="28"/>
          <w:szCs w:val="28"/>
          <w:lang w:val="ru-RU"/>
        </w:rPr>
        <w:t xml:space="preserve">, получаем: </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en-US"/>
        </w:rPr>
        <w:t>x = x</w:t>
      </w:r>
      <w:r>
        <w:rPr>
          <w:rFonts w:ascii="Times New Roman" w:hAnsi="Times New Roman"/>
          <w:b w:val="false"/>
          <w:bCs w:val="false"/>
          <w:i w:val="false"/>
          <w:caps w:val="false"/>
          <w:smallCaps w:val="false"/>
          <w:color w:val="333333"/>
          <w:spacing w:val="0"/>
          <w:sz w:val="28"/>
          <w:szCs w:val="28"/>
          <w:vertAlign w:val="subscript"/>
          <w:lang w:val="en-US"/>
        </w:rPr>
        <w:t>0</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cosωt </w:t>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и </w:t>
      </w:r>
      <w:r>
        <w:rPr>
          <w:rFonts w:ascii="Times New Roman" w:hAnsi="Times New Roman"/>
          <w:b w:val="false"/>
          <w:bCs w:val="false"/>
          <w:i w:val="false"/>
          <w:caps w:val="false"/>
          <w:smallCaps w:val="false"/>
          <w:color w:val="333333"/>
          <w:spacing w:val="0"/>
          <w:position w:val="0"/>
          <w:sz w:val="28"/>
          <w:sz w:val="28"/>
          <w:szCs w:val="28"/>
          <w:vertAlign w:val="baseline"/>
          <w:lang w:val="en-US"/>
        </w:rPr>
        <w:t>y = y</w:t>
      </w:r>
      <w:r>
        <w:rPr>
          <w:rFonts w:ascii="Times New Roman" w:hAnsi="Times New Roman"/>
          <w:b w:val="false"/>
          <w:bCs w:val="false"/>
          <w:i w:val="false"/>
          <w:caps w:val="false"/>
          <w:smallCaps w:val="false"/>
          <w:color w:val="333333"/>
          <w:spacing w:val="0"/>
          <w:sz w:val="28"/>
          <w:szCs w:val="28"/>
          <w:vertAlign w:val="subscript"/>
          <w:lang w:val="en-US"/>
        </w:rPr>
        <w:t>0</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cos(ωt + φ);</w:t>
        <w:tab/>
      </w:r>
      <w:r>
        <w:rPr>
          <w:rFonts w:ascii="Times New Roman" w:hAnsi="Times New Roman"/>
          <w:b w:val="false"/>
          <w:bCs w:val="false"/>
          <w:sz w:val="28"/>
          <w:szCs w:val="28"/>
          <w:lang w:val="ru-RU"/>
        </w:rPr>
        <w:br/>
        <w:t xml:space="preserve">Преобразовав первое уравнение и исключив из него время, </w:t>
      </w:r>
      <w:r>
        <w:rPr>
          <w:rFonts w:ascii="Times New Roman" w:hAnsi="Times New Roman"/>
          <w:b w:val="false"/>
          <w:bCs w:val="false"/>
          <w:sz w:val="28"/>
          <w:szCs w:val="28"/>
          <w:lang w:val="en-US"/>
        </w:rPr>
        <w:t xml:space="preserve">t </w:t>
      </w:r>
      <w:r>
        <w:rPr>
          <w:rFonts w:ascii="Times New Roman" w:hAnsi="Times New Roman"/>
          <w:b w:val="false"/>
          <w:bCs w:val="false"/>
          <w:sz w:val="28"/>
          <w:szCs w:val="28"/>
          <w:lang w:val="ru-RU"/>
        </w:rPr>
        <w:t>мы получим:</w:t>
      </w:r>
    </w:p>
    <w:p>
      <w:pPr>
        <w:pStyle w:val="Normal"/>
        <w:spacing w:lineRule="auto" w:line="360"/>
        <w:jc w:val="both"/>
        <w:rPr/>
      </w:pPr>
      <w:r>
        <w:rPr>
          <w:rFonts w:ascii="Times New Roman" w:hAnsi="Times New Roman"/>
          <w:b w:val="false"/>
          <w:bCs w:val="false"/>
          <w:sz w:val="28"/>
          <w:szCs w:val="28"/>
          <w:lang w:val="en-US"/>
        </w:rPr>
        <w:t xml:space="preserve">cos </w:t>
      </w:r>
      <w:r>
        <w:rPr>
          <w:rFonts w:ascii="Times New Roman" w:hAnsi="Times New Roman"/>
          <w:b w:val="false"/>
          <w:bCs w:val="false"/>
          <w:i w:val="false"/>
          <w:caps w:val="false"/>
          <w:smallCaps w:val="false"/>
          <w:color w:val="333333"/>
          <w:spacing w:val="0"/>
          <w:position w:val="0"/>
          <w:sz w:val="28"/>
          <w:sz w:val="28"/>
          <w:szCs w:val="28"/>
          <w:vertAlign w:val="baseline"/>
          <w:lang w:val="en-US"/>
        </w:rPr>
        <w:t>ωt = √ (1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w:t>
        <w:tab/>
      </w:r>
      <w:r>
        <w:rPr>
          <w:rFonts w:ascii="Times New Roman" w:hAnsi="Times New Roman"/>
          <w:b w:val="false"/>
          <w:bCs w:val="false"/>
          <w:sz w:val="28"/>
          <w:szCs w:val="28"/>
          <w:lang w:val="ru-RU"/>
        </w:rPr>
        <w:br/>
      </w:r>
      <w:r>
        <w:rPr>
          <w:rFonts w:ascii="Times New Roman" w:hAnsi="Times New Roman"/>
          <w:b w:val="false"/>
          <w:bCs w:val="false"/>
          <w:i w:val="false"/>
          <w:caps w:val="false"/>
          <w:smallCaps w:val="false"/>
          <w:color w:val="333333"/>
          <w:spacing w:val="0"/>
          <w:sz w:val="28"/>
          <w:szCs w:val="28"/>
          <w:lang w:val="ru-RU"/>
        </w:rPr>
        <w:t xml:space="preserve">и подставим во второе уравнение: </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en-US"/>
        </w:rPr>
        <w:t>y = x cos</w:t>
      </w:r>
      <w:r>
        <w:rPr>
          <w:rFonts w:ascii="Times New Roman" w:hAnsi="Times New Roman"/>
          <w:b w:val="false"/>
          <w:bCs w:val="false"/>
          <w:i w:val="false"/>
          <w:caps w:val="false"/>
          <w:smallCaps w:val="false"/>
          <w:color w:val="333333"/>
          <w:spacing w:val="0"/>
          <w:position w:val="0"/>
          <w:sz w:val="28"/>
          <w:sz w:val="28"/>
          <w:szCs w:val="28"/>
          <w:vertAlign w:val="baseline"/>
          <w:lang w:val="en-US"/>
        </w:rPr>
        <w:t>φ + √(1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sinφ;</w:t>
        <w:tab/>
      </w:r>
      <w:r>
        <w:rPr>
          <w:rFonts w:ascii="Times New Roman" w:hAnsi="Times New Roman"/>
          <w:b w:val="false"/>
          <w:bCs w:val="false"/>
          <w:sz w:val="28"/>
          <w:szCs w:val="28"/>
          <w:lang w:val="ru-RU"/>
        </w:rPr>
        <w:br/>
      </w:r>
      <w:r>
        <w:rPr>
          <w:rFonts w:ascii="Times New Roman" w:hAnsi="Times New Roman"/>
          <w:b w:val="false"/>
          <w:bCs w:val="false"/>
          <w:i w:val="false"/>
          <w:caps w:val="false"/>
          <w:smallCaps w:val="false"/>
          <w:color w:val="333333"/>
          <w:spacing w:val="0"/>
          <w:sz w:val="28"/>
          <w:szCs w:val="28"/>
          <w:lang w:val="ru-RU"/>
        </w:rPr>
        <w:t>Возведя обе части в квадрат мы получаем:</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en-US"/>
        </w:rPr>
        <w:t>y</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2xy cosφ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cos</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φ = sin</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φ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sin</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φ;</w:t>
        <w:tab/>
      </w:r>
      <w:r>
        <w:rPr>
          <w:rFonts w:ascii="Times New Roman" w:hAnsi="Times New Roman"/>
          <w:b w:val="false"/>
          <w:bCs w:val="false"/>
          <w:sz w:val="28"/>
          <w:szCs w:val="28"/>
          <w:lang w:val="ru-RU"/>
        </w:rPr>
        <w:br/>
        <w:tab/>
        <w:t xml:space="preserve">Последнее преобразование, </w:t>
      </w:r>
      <w:r>
        <w:rPr>
          <w:rFonts w:ascii="Times New Roman" w:hAnsi="Times New Roman"/>
          <w:b w:val="false"/>
          <w:bCs w:val="false"/>
          <w:sz w:val="28"/>
          <w:szCs w:val="28"/>
          <w:lang w:val="en-US"/>
        </w:rPr>
        <w:t>y</w:t>
      </w:r>
      <w:r>
        <w:rPr>
          <w:rFonts w:ascii="Times New Roman" w:hAnsi="Times New Roman"/>
          <w:b w:val="false"/>
          <w:bCs w:val="false"/>
          <w:sz w:val="28"/>
          <w:szCs w:val="28"/>
          <w:vertAlign w:val="superscript"/>
          <w:lang w:val="en-US"/>
        </w:rPr>
        <w:t>2</w:t>
      </w:r>
      <w:r>
        <w:rPr>
          <w:rFonts w:ascii="Times New Roman" w:hAnsi="Times New Roman"/>
          <w:b w:val="false"/>
          <w:bCs w:val="false"/>
          <w:position w:val="0"/>
          <w:sz w:val="28"/>
          <w:sz w:val="28"/>
          <w:szCs w:val="28"/>
          <w:vertAlign w:val="baseline"/>
          <w:lang w:val="en-US"/>
        </w:rPr>
        <w:t xml:space="preserve"> – 2xy cos</w:t>
      </w:r>
      <w:r>
        <w:rPr>
          <w:rFonts w:ascii="Times New Roman" w:hAnsi="Times New Roman"/>
          <w:b w:val="false"/>
          <w:bCs w:val="false"/>
          <w:i w:val="false"/>
          <w:caps w:val="false"/>
          <w:smallCaps w:val="false"/>
          <w:color w:val="333333"/>
          <w:spacing w:val="0"/>
          <w:position w:val="0"/>
          <w:sz w:val="28"/>
          <w:sz w:val="28"/>
          <w:szCs w:val="28"/>
          <w:vertAlign w:val="baseline"/>
          <w:lang w:val="en-US"/>
        </w:rPr>
        <w:t>φ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sin</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φ;</w:t>
        <w:tab/>
      </w:r>
      <w:r>
        <w:rPr>
          <w:rFonts w:ascii="Times New Roman" w:hAnsi="Times New Roman"/>
          <w:b w:val="false"/>
          <w:bCs w:val="false"/>
          <w:i w:val="false"/>
          <w:caps w:val="false"/>
          <w:smallCaps w:val="false"/>
          <w:color w:val="333333"/>
          <w:spacing w:val="0"/>
          <w:sz w:val="28"/>
          <w:szCs w:val="28"/>
          <w:lang w:val="ru-RU"/>
        </w:rPr>
        <w:t>- уравнение эллипса.</w:t>
      </w:r>
      <w:r>
        <w:rPr>
          <w:rFonts w:ascii="Times New Roman" w:hAnsi="Times New Roman"/>
          <w:b w:val="false"/>
          <w:bCs w:val="false"/>
          <w:sz w:val="28"/>
          <w:szCs w:val="28"/>
          <w:lang w:val="ru-RU"/>
        </w:rPr>
        <w:br/>
        <w:tab/>
      </w:r>
      <w:r>
        <w:rPr>
          <w:rFonts w:ascii="Times New Roman" w:hAnsi="Times New Roman"/>
          <w:b w:val="false"/>
          <w:bCs w:val="false"/>
          <w:i w:val="false"/>
          <w:caps w:val="false"/>
          <w:smallCaps w:val="false"/>
          <w:color w:val="333333"/>
          <w:spacing w:val="0"/>
          <w:sz w:val="28"/>
          <w:szCs w:val="28"/>
          <w:lang w:val="ru-RU"/>
        </w:rPr>
        <w:t>В зависимости от значения φ, что понятно из выведенного ранее уравнения можно получить различные виды эллипсов. В частности:</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ru-RU"/>
        </w:rPr>
        <w:tab/>
        <w:t xml:space="preserve">а) при </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φ </w:t>
      </w:r>
      <w:r>
        <w:rPr>
          <w:rFonts w:ascii="Times New Roman" w:hAnsi="Times New Roman"/>
          <w:b w:val="false"/>
          <w:bCs w:val="false"/>
          <w:i w:val="false"/>
          <w:caps w:val="false"/>
          <w:smallCaps w:val="false"/>
          <w:color w:val="333333"/>
          <w:spacing w:val="0"/>
          <w:position w:val="0"/>
          <w:sz w:val="28"/>
          <w:sz w:val="28"/>
          <w:szCs w:val="28"/>
          <w:vertAlign w:val="baseline"/>
          <w:lang w:val="ru-RU"/>
        </w:rPr>
        <w:t>= п/</w:t>
      </w:r>
      <w:r>
        <w:rPr>
          <w:rFonts w:ascii="Times New Roman" w:hAnsi="Times New Roman"/>
          <w:b w:val="false"/>
          <w:bCs w:val="false"/>
          <w:i w:val="false"/>
          <w:caps w:val="false"/>
          <w:smallCaps w:val="false"/>
          <w:color w:val="333333"/>
          <w:spacing w:val="0"/>
          <w:position w:val="0"/>
          <w:sz w:val="28"/>
          <w:sz w:val="28"/>
          <w:szCs w:val="28"/>
          <w:vertAlign w:val="baseline"/>
          <w:lang w:val="en-US"/>
        </w:rPr>
        <w:t>2 , A</w:t>
      </w:r>
      <w:r>
        <w:rPr>
          <w:rFonts w:ascii="Times New Roman" w:hAnsi="Times New Roman"/>
          <w:b w:val="false"/>
          <w:bCs w:val="false"/>
          <w:i w:val="false"/>
          <w:caps w:val="false"/>
          <w:smallCaps w:val="false"/>
          <w:color w:val="333333"/>
          <w:spacing w:val="0"/>
          <w:sz w:val="28"/>
          <w:szCs w:val="28"/>
          <w:vertAlign w:val="subscript"/>
          <w:lang w:val="en-US"/>
        </w:rPr>
        <w:t>1</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A</w:t>
      </w:r>
      <w:r>
        <w:rPr>
          <w:rFonts w:ascii="Times New Roman" w:hAnsi="Times New Roman"/>
          <w:b w:val="false"/>
          <w:bCs w:val="false"/>
          <w:i w:val="false"/>
          <w:caps w:val="false"/>
          <w:smallCaps w:val="false"/>
          <w:color w:val="333333"/>
          <w:spacing w:val="0"/>
          <w:sz w:val="28"/>
          <w:szCs w:val="28"/>
          <w:vertAlign w:val="subscript"/>
          <w:lang w:val="en-US"/>
        </w:rPr>
        <w:t xml:space="preserve">2  </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w:t>
      </w:r>
      <w:r>
        <w:rPr>
          <w:rFonts w:ascii="Times New Roman" w:hAnsi="Times New Roman"/>
          <w:b w:val="false"/>
          <w:bCs w:val="false"/>
          <w:i w:val="false"/>
          <w:caps w:val="false"/>
          <w:smallCaps w:val="false"/>
          <w:color w:val="333333"/>
          <w:spacing w:val="0"/>
          <w:position w:val="0"/>
          <w:sz w:val="28"/>
          <w:sz w:val="28"/>
          <w:szCs w:val="28"/>
          <w:vertAlign w:val="baseline"/>
          <w:lang w:val="ru-RU"/>
        </w:rPr>
        <w:t>получаем уравнение окружности(см. Прил. 3.2):</w:t>
      </w:r>
    </w:p>
    <w:p>
      <w:pPr>
        <w:pStyle w:val="Normal"/>
        <w:spacing w:lineRule="auto" w:line="360"/>
        <w:jc w:val="both"/>
        <w:rPr>
          <w:lang w:val="en-US"/>
        </w:rPr>
      </w:pPr>
      <w:r>
        <w:rPr>
          <w:rFonts w:ascii="Times New Roman" w:hAnsi="Times New Roman"/>
          <w:b w:val="false"/>
          <w:bCs w:val="false"/>
          <w:i w:val="false"/>
          <w:caps w:val="false"/>
          <w:smallCaps w:val="false"/>
          <w:color w:val="333333"/>
          <w:spacing w:val="0"/>
          <w:position w:val="0"/>
          <w:sz w:val="28"/>
          <w:sz w:val="28"/>
          <w:szCs w:val="28"/>
          <w:vertAlign w:val="baseline"/>
          <w:lang w:val="en-US"/>
        </w:rPr>
        <w:t>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y</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1</w:t>
      </w:r>
    </w:p>
    <w:p>
      <w:pPr>
        <w:pStyle w:val="Normal"/>
        <w:spacing w:lineRule="auto" w:line="360"/>
        <w:jc w:val="both"/>
        <w:rPr/>
      </w:pPr>
      <w:r>
        <w:rPr>
          <w:rFonts w:ascii="Times New Roman" w:hAnsi="Times New Roman"/>
          <w:b w:val="false"/>
          <w:bCs w:val="false"/>
          <w:i w:val="false"/>
          <w:caps w:val="false"/>
          <w:smallCaps w:val="false"/>
          <w:color w:val="333333"/>
          <w:spacing w:val="0"/>
          <w:position w:val="0"/>
          <w:sz w:val="28"/>
          <w:sz w:val="28"/>
          <w:szCs w:val="28"/>
          <w:vertAlign w:val="baseline"/>
          <w:lang w:val="en-US"/>
        </w:rPr>
        <w:tab/>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б)  при </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φ </w:t>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 0 получаем прямую под углом п/4 к </w:t>
      </w:r>
      <w:r>
        <w:rPr>
          <w:rFonts w:ascii="Times New Roman" w:hAnsi="Times New Roman"/>
          <w:b w:val="false"/>
          <w:bCs w:val="false"/>
          <w:i w:val="false"/>
          <w:caps w:val="false"/>
          <w:smallCaps w:val="false"/>
          <w:color w:val="333333"/>
          <w:spacing w:val="0"/>
          <w:position w:val="0"/>
          <w:sz w:val="28"/>
          <w:sz w:val="28"/>
          <w:szCs w:val="28"/>
          <w:vertAlign w:val="baseline"/>
          <w:lang w:val="en-US"/>
        </w:rPr>
        <w:t>O: x.</w:t>
        <w:tab/>
      </w:r>
      <w:r>
        <w:rPr>
          <w:rFonts w:ascii="Times New Roman" w:hAnsi="Times New Roman"/>
          <w:b w:val="false"/>
          <w:bCs w:val="false"/>
          <w:i w:val="false"/>
          <w:caps w:val="false"/>
          <w:smallCaps w:val="false"/>
          <w:color w:val="333333"/>
          <w:spacing w:val="0"/>
          <w:sz w:val="28"/>
          <w:szCs w:val="28"/>
          <w:lang w:val="ru-RU"/>
        </w:rPr>
        <w:br/>
        <w:t>Если φ= φ(t), то фигуры будут передвигаться на проекции осциллографа.</w:t>
        <w:tab/>
        <w:br/>
        <w:t>В случае кратных частот колебаний получаем соответствующие фигуры Лиссажу:</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ru-RU"/>
        </w:rPr>
        <w:tab/>
        <w:t>а) при кратности частот ω</w:t>
      </w:r>
      <w:r>
        <w:rPr>
          <w:rFonts w:ascii="Times New Roman" w:hAnsi="Times New Roman"/>
          <w:b w:val="false"/>
          <w:bCs w:val="false"/>
          <w:i w:val="false"/>
          <w:caps w:val="false"/>
          <w:smallCaps w:val="false"/>
          <w:color w:val="333333"/>
          <w:spacing w:val="0"/>
          <w:sz w:val="28"/>
          <w:szCs w:val="28"/>
          <w:vertAlign w:val="subscript"/>
          <w:lang w:val="ru-RU"/>
        </w:rPr>
        <w:t>1</w:t>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 / ω</w:t>
      </w:r>
      <w:r>
        <w:rPr>
          <w:rFonts w:ascii="Times New Roman" w:hAnsi="Times New Roman"/>
          <w:b w:val="false"/>
          <w:bCs w:val="false"/>
          <w:i w:val="false"/>
          <w:caps w:val="false"/>
          <w:smallCaps w:val="false"/>
          <w:color w:val="333333"/>
          <w:spacing w:val="0"/>
          <w:sz w:val="28"/>
          <w:szCs w:val="28"/>
          <w:vertAlign w:val="sub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2</w:t>
      </w:r>
    </w:p>
    <w:p>
      <w:pPr>
        <w:pStyle w:val="Normal"/>
        <w:spacing w:lineRule="auto" w:line="360"/>
        <w:jc w:val="both"/>
        <w:rPr/>
      </w:pPr>
      <w:r>
        <w:rPr>
          <w:rFonts w:ascii="Times New Roman" w:hAnsi="Times New Roman"/>
          <w:b w:val="false"/>
          <w:bCs w:val="false"/>
          <w:i w:val="false"/>
          <w:caps w:val="false"/>
          <w:smallCaps w:val="false"/>
          <w:color w:val="333333"/>
          <w:spacing w:val="0"/>
          <w:position w:val="0"/>
          <w:sz w:val="28"/>
          <w:sz w:val="28"/>
          <w:szCs w:val="28"/>
          <w:vertAlign w:val="baseline"/>
          <w:lang w:val="en-US"/>
        </w:rPr>
        <w:t>x = sin</w:t>
      </w:r>
      <w:r>
        <w:rPr>
          <w:rFonts w:ascii="Times New Roman" w:hAnsi="Times New Roman"/>
          <w:b w:val="false"/>
          <w:bCs w:val="false"/>
          <w:i w:val="false"/>
          <w:caps w:val="false"/>
          <w:smallCaps w:val="false"/>
          <w:color w:val="333333"/>
          <w:spacing w:val="0"/>
          <w:position w:val="0"/>
          <w:sz w:val="28"/>
          <w:sz w:val="28"/>
          <w:szCs w:val="28"/>
          <w:vertAlign w:val="baseline"/>
          <w:lang w:val="ru-RU"/>
        </w:rPr>
        <w:t>ω</w:t>
      </w:r>
      <w:r>
        <w:rPr>
          <w:rFonts w:ascii="Times New Roman" w:hAnsi="Times New Roman"/>
          <w:b w:val="false"/>
          <w:bCs w:val="false"/>
          <w:i w:val="false"/>
          <w:caps w:val="false"/>
          <w:smallCaps w:val="false"/>
          <w:color w:val="333333"/>
          <w:spacing w:val="0"/>
          <w:position w:val="0"/>
          <w:sz w:val="28"/>
          <w:sz w:val="28"/>
          <w:szCs w:val="28"/>
          <w:vertAlign w:val="baseline"/>
          <w:lang w:val="en-US"/>
        </w:rPr>
        <w:t>t;</w:t>
        <w:tab/>
      </w:r>
    </w:p>
    <w:p>
      <w:pPr>
        <w:pStyle w:val="Normal"/>
        <w:spacing w:lineRule="auto" w:line="360"/>
        <w:jc w:val="both"/>
        <w:rPr/>
      </w:pPr>
      <w:r>
        <w:rPr>
          <w:rFonts w:ascii="Times New Roman" w:hAnsi="Times New Roman"/>
          <w:b w:val="false"/>
          <w:bCs w:val="false"/>
          <w:i w:val="false"/>
          <w:caps w:val="false"/>
          <w:smallCaps w:val="false"/>
          <w:color w:val="333333"/>
          <w:spacing w:val="0"/>
          <w:position w:val="0"/>
          <w:sz w:val="28"/>
          <w:sz w:val="28"/>
          <w:szCs w:val="28"/>
          <w:vertAlign w:val="baseline"/>
          <w:lang w:val="en-US"/>
        </w:rPr>
        <w:t>y = sin(2</w:t>
      </w:r>
      <w:r>
        <w:rPr>
          <w:rFonts w:ascii="Times New Roman" w:hAnsi="Times New Roman"/>
          <w:b w:val="false"/>
          <w:bCs w:val="false"/>
          <w:i w:val="false"/>
          <w:caps w:val="false"/>
          <w:smallCaps w:val="false"/>
          <w:color w:val="333333"/>
          <w:spacing w:val="0"/>
          <w:position w:val="0"/>
          <w:sz w:val="28"/>
          <w:sz w:val="28"/>
          <w:szCs w:val="28"/>
          <w:vertAlign w:val="baseline"/>
          <w:lang w:val="ru-RU"/>
        </w:rPr>
        <w:t>ω</w:t>
      </w:r>
      <w:r>
        <w:rPr>
          <w:rFonts w:ascii="Times New Roman" w:hAnsi="Times New Roman"/>
          <w:b w:val="false"/>
          <w:bCs w:val="false"/>
          <w:i w:val="false"/>
          <w:caps w:val="false"/>
          <w:smallCaps w:val="false"/>
          <w:color w:val="333333"/>
          <w:spacing w:val="0"/>
          <w:position w:val="0"/>
          <w:sz w:val="28"/>
          <w:sz w:val="28"/>
          <w:szCs w:val="28"/>
          <w:vertAlign w:val="baseline"/>
          <w:lang w:val="en-US"/>
        </w:rPr>
        <w:t>t + φ);</w:t>
        <w:tab/>
      </w:r>
      <w:r>
        <w:rPr>
          <w:rFonts w:ascii="Times New Roman" w:hAnsi="Times New Roman"/>
          <w:b w:val="false"/>
          <w:bCs w:val="false"/>
          <w:i w:val="false"/>
          <w:caps w:val="false"/>
          <w:smallCaps w:val="false"/>
          <w:color w:val="333333"/>
          <w:spacing w:val="0"/>
          <w:sz w:val="28"/>
          <w:szCs w:val="28"/>
          <w:lang w:val="ru-RU"/>
        </w:rPr>
        <w:br/>
      </w:r>
      <w:r>
        <w:rPr>
          <w:rFonts w:ascii="Times New Roman" w:hAnsi="Times New Roman"/>
          <w:b w:val="false"/>
          <w:bCs w:val="false"/>
          <w:i w:val="false"/>
          <w:caps w:val="false"/>
          <w:smallCaps w:val="false"/>
          <w:color w:val="333333"/>
          <w:spacing w:val="0"/>
          <w:sz w:val="28"/>
          <w:szCs w:val="28"/>
          <w:lang w:val="en-US"/>
        </w:rPr>
        <w:t>y  = sin2</w:t>
      </w:r>
      <w:r>
        <w:rPr>
          <w:rFonts w:ascii="Times New Roman" w:hAnsi="Times New Roman"/>
          <w:b w:val="false"/>
          <w:bCs w:val="false"/>
          <w:i w:val="false"/>
          <w:caps w:val="false"/>
          <w:smallCaps w:val="false"/>
          <w:color w:val="333333"/>
          <w:spacing w:val="0"/>
          <w:sz w:val="28"/>
          <w:szCs w:val="28"/>
          <w:lang w:val="ru-RU"/>
        </w:rPr>
        <w:t>ω</w:t>
      </w:r>
      <w:r>
        <w:rPr>
          <w:rFonts w:ascii="Times New Roman" w:hAnsi="Times New Roman"/>
          <w:b w:val="false"/>
          <w:bCs w:val="false"/>
          <w:i w:val="false"/>
          <w:caps w:val="false"/>
          <w:smallCaps w:val="false"/>
          <w:color w:val="333333"/>
          <w:spacing w:val="0"/>
          <w:sz w:val="28"/>
          <w:szCs w:val="28"/>
          <w:lang w:val="en-US"/>
        </w:rPr>
        <w:t>t cos</w:t>
      </w:r>
      <w:r>
        <w:rPr>
          <w:rFonts w:ascii="Times New Roman" w:hAnsi="Times New Roman"/>
          <w:b w:val="false"/>
          <w:bCs w:val="false"/>
          <w:i w:val="false"/>
          <w:caps w:val="false"/>
          <w:smallCaps w:val="false"/>
          <w:color w:val="333333"/>
          <w:spacing w:val="0"/>
          <w:position w:val="0"/>
          <w:sz w:val="28"/>
          <w:sz w:val="28"/>
          <w:szCs w:val="28"/>
          <w:vertAlign w:val="baseline"/>
          <w:lang w:val="en-US"/>
        </w:rPr>
        <w:t>φ</w:t>
      </w:r>
      <w:r>
        <w:rPr>
          <w:rFonts w:ascii="Times New Roman" w:hAnsi="Times New Roman"/>
          <w:b w:val="false"/>
          <w:bCs w:val="false"/>
          <w:i w:val="false"/>
          <w:caps w:val="false"/>
          <w:smallCaps w:val="false"/>
          <w:color w:val="333333"/>
          <w:spacing w:val="0"/>
          <w:sz w:val="28"/>
          <w:szCs w:val="28"/>
          <w:lang w:val="en-US"/>
        </w:rPr>
        <w:t xml:space="preserve"> + cos2</w:t>
      </w:r>
      <w:r>
        <w:rPr>
          <w:rFonts w:ascii="Times New Roman" w:hAnsi="Times New Roman"/>
          <w:b w:val="false"/>
          <w:bCs w:val="false"/>
          <w:i w:val="false"/>
          <w:caps w:val="false"/>
          <w:smallCaps w:val="false"/>
          <w:color w:val="333333"/>
          <w:spacing w:val="0"/>
          <w:sz w:val="28"/>
          <w:szCs w:val="28"/>
          <w:lang w:val="ru-RU"/>
        </w:rPr>
        <w:t>ω</w:t>
      </w:r>
      <w:r>
        <w:rPr>
          <w:rFonts w:ascii="Times New Roman" w:hAnsi="Times New Roman"/>
          <w:b w:val="false"/>
          <w:bCs w:val="false"/>
          <w:i w:val="false"/>
          <w:caps w:val="false"/>
          <w:smallCaps w:val="false"/>
          <w:color w:val="333333"/>
          <w:spacing w:val="0"/>
          <w:sz w:val="28"/>
          <w:szCs w:val="28"/>
          <w:lang w:val="en-US"/>
        </w:rPr>
        <w:t xml:space="preserve">t sin </w:t>
      </w:r>
      <w:r>
        <w:rPr>
          <w:rFonts w:ascii="Times New Roman" w:hAnsi="Times New Roman"/>
          <w:b w:val="false"/>
          <w:bCs w:val="false"/>
          <w:i w:val="false"/>
          <w:caps w:val="false"/>
          <w:smallCaps w:val="false"/>
          <w:color w:val="333333"/>
          <w:spacing w:val="0"/>
          <w:position w:val="0"/>
          <w:sz w:val="28"/>
          <w:sz w:val="28"/>
          <w:szCs w:val="28"/>
          <w:vertAlign w:val="baseline"/>
          <w:lang w:val="en-US"/>
        </w:rPr>
        <w:t>φ</w:t>
      </w:r>
      <w:r>
        <w:rPr>
          <w:rFonts w:ascii="Times New Roman" w:hAnsi="Times New Roman"/>
          <w:b w:val="false"/>
          <w:bCs w:val="false"/>
          <w:i w:val="false"/>
          <w:caps w:val="false"/>
          <w:smallCaps w:val="false"/>
          <w:color w:val="333333"/>
          <w:spacing w:val="0"/>
          <w:sz w:val="28"/>
          <w:szCs w:val="28"/>
          <w:lang w:val="en-US"/>
        </w:rPr>
        <w:t xml:space="preserve"> = 2sin</w:t>
      </w:r>
      <w:r>
        <w:rPr>
          <w:rFonts w:ascii="Times New Roman" w:hAnsi="Times New Roman"/>
          <w:b w:val="false"/>
          <w:bCs w:val="false"/>
          <w:i w:val="false"/>
          <w:caps w:val="false"/>
          <w:smallCaps w:val="false"/>
          <w:color w:val="333333"/>
          <w:spacing w:val="0"/>
          <w:sz w:val="28"/>
          <w:szCs w:val="28"/>
          <w:lang w:val="ru-RU"/>
        </w:rPr>
        <w:t>ω</w:t>
      </w:r>
      <w:r>
        <w:rPr>
          <w:rFonts w:ascii="Times New Roman" w:hAnsi="Times New Roman"/>
          <w:b w:val="false"/>
          <w:bCs w:val="false"/>
          <w:i w:val="false"/>
          <w:caps w:val="false"/>
          <w:smallCaps w:val="false"/>
          <w:color w:val="333333"/>
          <w:spacing w:val="0"/>
          <w:sz w:val="28"/>
          <w:szCs w:val="28"/>
          <w:lang w:val="en-US"/>
        </w:rPr>
        <w:t>t cos</w:t>
      </w:r>
      <w:r>
        <w:rPr>
          <w:rFonts w:ascii="Times New Roman" w:hAnsi="Times New Roman"/>
          <w:b w:val="false"/>
          <w:bCs w:val="false"/>
          <w:i w:val="false"/>
          <w:caps w:val="false"/>
          <w:smallCaps w:val="false"/>
          <w:color w:val="333333"/>
          <w:spacing w:val="0"/>
          <w:sz w:val="28"/>
          <w:szCs w:val="28"/>
          <w:lang w:val="ru-RU"/>
        </w:rPr>
        <w:t>ω</w:t>
      </w:r>
      <w:r>
        <w:rPr>
          <w:rFonts w:ascii="Times New Roman" w:hAnsi="Times New Roman"/>
          <w:b w:val="false"/>
          <w:bCs w:val="false"/>
          <w:i w:val="false"/>
          <w:caps w:val="false"/>
          <w:smallCaps w:val="false"/>
          <w:color w:val="333333"/>
          <w:spacing w:val="0"/>
          <w:sz w:val="28"/>
          <w:szCs w:val="28"/>
          <w:lang w:val="en-US"/>
        </w:rPr>
        <w:t>t cos</w:t>
      </w:r>
      <w:r>
        <w:rPr>
          <w:rFonts w:ascii="Times New Roman" w:hAnsi="Times New Roman"/>
          <w:b w:val="false"/>
          <w:bCs w:val="false"/>
          <w:i w:val="false"/>
          <w:caps w:val="false"/>
          <w:smallCaps w:val="false"/>
          <w:color w:val="333333"/>
          <w:spacing w:val="0"/>
          <w:position w:val="0"/>
          <w:sz w:val="28"/>
          <w:sz w:val="28"/>
          <w:szCs w:val="28"/>
          <w:vertAlign w:val="baseline"/>
          <w:lang w:val="en-US"/>
        </w:rPr>
        <w:t>φ</w:t>
      </w:r>
      <w:r>
        <w:rPr>
          <w:rFonts w:ascii="Times New Roman" w:hAnsi="Times New Roman"/>
          <w:b w:val="false"/>
          <w:bCs w:val="false"/>
          <w:i w:val="false"/>
          <w:caps w:val="false"/>
          <w:smallCaps w:val="false"/>
          <w:color w:val="333333"/>
          <w:spacing w:val="0"/>
          <w:sz w:val="28"/>
          <w:szCs w:val="28"/>
          <w:lang w:val="en-US"/>
        </w:rPr>
        <w:t xml:space="preserve"> + (1 – 2sin</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ru-RU"/>
        </w:rPr>
        <w:t>ω</w:t>
      </w:r>
      <w:r>
        <w:rPr>
          <w:rFonts w:ascii="Times New Roman" w:hAnsi="Times New Roman"/>
          <w:b w:val="false"/>
          <w:bCs w:val="false"/>
          <w:i w:val="false"/>
          <w:caps w:val="false"/>
          <w:smallCaps w:val="false"/>
          <w:color w:val="333333"/>
          <w:spacing w:val="0"/>
          <w:position w:val="0"/>
          <w:sz w:val="28"/>
          <w:sz w:val="28"/>
          <w:szCs w:val="28"/>
          <w:vertAlign w:val="baseline"/>
          <w:lang w:val="en-US"/>
        </w:rPr>
        <w:t>t)sin φ;</w:t>
        <w:tab/>
      </w:r>
      <w:r>
        <w:rPr>
          <w:rFonts w:ascii="Times New Roman" w:hAnsi="Times New Roman"/>
          <w:b w:val="false"/>
          <w:bCs w:val="false"/>
          <w:i w:val="false"/>
          <w:caps w:val="false"/>
          <w:smallCaps w:val="false"/>
          <w:color w:val="333333"/>
          <w:spacing w:val="0"/>
          <w:sz w:val="28"/>
          <w:szCs w:val="28"/>
          <w:lang w:val="ru-RU"/>
        </w:rPr>
        <w:br/>
        <w:t xml:space="preserve">При: </w:t>
      </w:r>
      <w:r>
        <w:rPr>
          <w:rFonts w:ascii="Times New Roman" w:hAnsi="Times New Roman"/>
          <w:b w:val="false"/>
          <w:bCs w:val="false"/>
          <w:i w:val="false"/>
          <w:caps w:val="false"/>
          <w:smallCaps w:val="false"/>
          <w:color w:val="333333"/>
          <w:spacing w:val="0"/>
          <w:sz w:val="28"/>
          <w:szCs w:val="28"/>
          <w:lang w:val="en-US"/>
        </w:rPr>
        <w:t>y</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2x √(1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cosφ + (1 – 2x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)sinφ;</w:t>
        <w:tab/>
      </w:r>
    </w:p>
    <w:p>
      <w:pPr>
        <w:pStyle w:val="Normal"/>
        <w:spacing w:lineRule="auto" w:line="360"/>
        <w:jc w:val="both"/>
        <w:rPr/>
      </w:pPr>
      <w:r>
        <w:rPr>
          <w:rFonts w:ascii="Times New Roman" w:hAnsi="Times New Roman"/>
          <w:b w:val="false"/>
          <w:bCs w:val="false"/>
          <w:i w:val="false"/>
          <w:caps w:val="false"/>
          <w:smallCaps w:val="false"/>
          <w:color w:val="333333"/>
          <w:spacing w:val="0"/>
          <w:position w:val="0"/>
          <w:sz w:val="28"/>
          <w:sz w:val="28"/>
          <w:szCs w:val="28"/>
          <w:vertAlign w:val="baseline"/>
          <w:lang w:val="en-US"/>
        </w:rPr>
        <w:tab/>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Если </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φ </w:t>
      </w:r>
      <w:r>
        <w:rPr>
          <w:rFonts w:ascii="Times New Roman" w:hAnsi="Times New Roman"/>
          <w:b w:val="false"/>
          <w:bCs w:val="false"/>
          <w:i w:val="false"/>
          <w:caps w:val="false"/>
          <w:smallCaps w:val="false"/>
          <w:color w:val="333333"/>
          <w:spacing w:val="0"/>
          <w:position w:val="0"/>
          <w:sz w:val="28"/>
          <w:sz w:val="28"/>
          <w:szCs w:val="28"/>
          <w:vertAlign w:val="baseline"/>
          <w:lang w:val="ru-RU"/>
        </w:rPr>
        <w:t>= 0 получается двояковыпуклая форма(см. Прил. 4.1):</w:t>
        <w:tab/>
      </w:r>
    </w:p>
    <w:p>
      <w:pPr>
        <w:pStyle w:val="Normal"/>
        <w:spacing w:lineRule="auto" w:line="360"/>
        <w:jc w:val="both"/>
        <w:rPr>
          <w:lang w:val="en-US"/>
        </w:rPr>
      </w:pPr>
      <w:r>
        <w:rPr>
          <w:rFonts w:ascii="Times New Roman" w:hAnsi="Times New Roman"/>
          <w:b w:val="false"/>
          <w:bCs w:val="false"/>
          <w:i w:val="false"/>
          <w:caps w:val="false"/>
          <w:smallCaps w:val="false"/>
          <w:color w:val="333333"/>
          <w:spacing w:val="0"/>
          <w:position w:val="0"/>
          <w:sz w:val="28"/>
          <w:sz w:val="28"/>
          <w:szCs w:val="28"/>
          <w:vertAlign w:val="baseline"/>
          <w:lang w:val="en-US"/>
        </w:rPr>
        <w:t>y = +-2x√(1 – 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w:t>
        <w:tab/>
        <w:tab/>
      </w:r>
    </w:p>
    <w:p>
      <w:pPr>
        <w:pStyle w:val="Normal"/>
        <w:spacing w:lineRule="auto" w:line="360"/>
        <w:jc w:val="both"/>
        <w:rPr>
          <w:lang w:val="en-US"/>
        </w:rPr>
      </w:pPr>
      <w:r>
        <w:rPr>
          <w:rFonts w:ascii="Times New Roman" w:hAnsi="Times New Roman"/>
          <w:b w:val="false"/>
          <w:bCs w:val="false"/>
          <w:i w:val="false"/>
          <w:caps w:val="false"/>
          <w:smallCaps w:val="false"/>
          <w:color w:val="333333"/>
          <w:spacing w:val="0"/>
          <w:position w:val="0"/>
          <w:sz w:val="28"/>
          <w:sz w:val="28"/>
          <w:szCs w:val="28"/>
          <w:vertAlign w:val="baseline"/>
          <w:lang w:val="en-US"/>
        </w:rPr>
        <w:tab/>
      </w:r>
      <w:r>
        <w:rPr>
          <w:rFonts w:ascii="Times New Roman" w:hAnsi="Times New Roman"/>
          <w:b w:val="false"/>
          <w:bCs w:val="false"/>
          <w:i w:val="false"/>
          <w:caps w:val="false"/>
          <w:smallCaps w:val="false"/>
          <w:color w:val="333333"/>
          <w:spacing w:val="0"/>
          <w:position w:val="0"/>
          <w:sz w:val="28"/>
          <w:sz w:val="28"/>
          <w:szCs w:val="28"/>
          <w:vertAlign w:val="baseline"/>
          <w:lang w:val="ru-RU"/>
        </w:rPr>
        <w:t xml:space="preserve">Если  </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φ </w:t>
      </w:r>
      <w:r>
        <w:rPr>
          <w:rFonts w:ascii="Times New Roman" w:hAnsi="Times New Roman"/>
          <w:b w:val="false"/>
          <w:bCs w:val="false"/>
          <w:i w:val="false"/>
          <w:caps w:val="false"/>
          <w:smallCaps w:val="false"/>
          <w:color w:val="333333"/>
          <w:spacing w:val="0"/>
          <w:position w:val="0"/>
          <w:sz w:val="28"/>
          <w:sz w:val="28"/>
          <w:szCs w:val="28"/>
          <w:vertAlign w:val="baseline"/>
          <w:lang w:val="ru-RU"/>
        </w:rPr>
        <w:t>= п / 2 получаем параболу, ветви которой направлены вниз  (см. Прил. 4.2):</w:t>
      </w:r>
    </w:p>
    <w:p>
      <w:pPr>
        <w:pStyle w:val="Normal"/>
        <w:spacing w:lineRule="auto" w:line="360"/>
        <w:jc w:val="both"/>
        <w:rPr>
          <w:lang w:val="en-US"/>
        </w:rPr>
      </w:pPr>
      <w:r>
        <w:rPr>
          <w:rFonts w:ascii="Times New Roman" w:hAnsi="Times New Roman"/>
          <w:b w:val="false"/>
          <w:bCs w:val="false"/>
          <w:i w:val="false"/>
          <w:caps w:val="false"/>
          <w:smallCaps w:val="false"/>
          <w:color w:val="333333"/>
          <w:spacing w:val="0"/>
          <w:position w:val="0"/>
          <w:sz w:val="28"/>
          <w:sz w:val="28"/>
          <w:szCs w:val="28"/>
          <w:vertAlign w:val="baseline"/>
          <w:lang w:val="en-US"/>
        </w:rPr>
        <w:t>y = 1 – 2x</w:t>
      </w:r>
      <w:r>
        <w:rPr>
          <w:rFonts w:ascii="Times New Roman" w:hAnsi="Times New Roman"/>
          <w:b w:val="false"/>
          <w:bCs w:val="false"/>
          <w:i w:val="false"/>
          <w:caps w:val="false"/>
          <w:smallCaps w:val="false"/>
          <w:color w:val="333333"/>
          <w:spacing w:val="0"/>
          <w:sz w:val="28"/>
          <w:szCs w:val="28"/>
          <w:vertAlign w:val="super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ru-RU"/>
        </w:rPr>
        <w:t>;</w:t>
        <w:tab/>
      </w:r>
      <w:r>
        <w:rPr>
          <w:rFonts w:ascii="Times New Roman" w:hAnsi="Times New Roman"/>
          <w:b w:val="false"/>
          <w:bCs w:val="false"/>
          <w:i w:val="false"/>
          <w:caps w:val="false"/>
          <w:smallCaps w:val="false"/>
          <w:color w:val="333333"/>
          <w:spacing w:val="0"/>
          <w:sz w:val="28"/>
          <w:szCs w:val="28"/>
          <w:lang w:val="ru-RU"/>
        </w:rPr>
        <w:br/>
        <w:tab/>
        <w:t xml:space="preserve">б) при кратности частот  </w:t>
      </w:r>
      <w:r>
        <w:rPr>
          <w:rFonts w:ascii="Times New Roman" w:hAnsi="Times New Roman"/>
          <w:b w:val="false"/>
          <w:bCs w:val="false"/>
          <w:i w:val="false"/>
          <w:caps w:val="false"/>
          <w:smallCaps w:val="false"/>
          <w:color w:val="333333"/>
          <w:spacing w:val="0"/>
          <w:sz w:val="28"/>
          <w:szCs w:val="28"/>
          <w:lang w:val="en-US"/>
        </w:rPr>
        <w:t>ω</w:t>
      </w:r>
      <w:r>
        <w:rPr>
          <w:rFonts w:ascii="Times New Roman" w:hAnsi="Times New Roman"/>
          <w:b w:val="false"/>
          <w:bCs w:val="false"/>
          <w:i w:val="false"/>
          <w:caps w:val="false"/>
          <w:smallCaps w:val="false"/>
          <w:color w:val="333333"/>
          <w:spacing w:val="0"/>
          <w:sz w:val="28"/>
          <w:szCs w:val="28"/>
          <w:vertAlign w:val="subscript"/>
          <w:lang w:val="en-US"/>
        </w:rPr>
        <w:t>1</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w:t>
      </w:r>
      <w:r>
        <w:rPr>
          <w:rFonts w:ascii="Times New Roman" w:hAnsi="Times New Roman"/>
          <w:b w:val="false"/>
          <w:bCs w:val="false"/>
          <w:i w:val="false"/>
          <w:caps w:val="false"/>
          <w:smallCaps w:val="false"/>
          <w:color w:val="333333"/>
          <w:spacing w:val="0"/>
          <w:position w:val="0"/>
          <w:sz w:val="28"/>
          <w:sz w:val="28"/>
          <w:szCs w:val="28"/>
          <w:vertAlign w:val="baseline"/>
          <w:lang w:val="ru-RU"/>
        </w:rPr>
        <w:t>ω</w:t>
      </w:r>
      <w:r>
        <w:rPr>
          <w:rFonts w:ascii="Times New Roman" w:hAnsi="Times New Roman"/>
          <w:b w:val="false"/>
          <w:bCs w:val="false"/>
          <w:i w:val="false"/>
          <w:caps w:val="false"/>
          <w:smallCaps w:val="false"/>
          <w:color w:val="333333"/>
          <w:spacing w:val="0"/>
          <w:sz w:val="28"/>
          <w:szCs w:val="28"/>
          <w:vertAlign w:val="subscript"/>
          <w:lang w:val="en-US"/>
        </w:rPr>
        <w:t>2</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3 </w:t>
      </w:r>
      <w:r>
        <w:rPr>
          <w:rFonts w:ascii="Times New Roman" w:hAnsi="Times New Roman"/>
          <w:b w:val="false"/>
          <w:bCs w:val="false"/>
          <w:i w:val="false"/>
          <w:caps w:val="false"/>
          <w:smallCaps w:val="false"/>
          <w:color w:val="333333"/>
          <w:spacing w:val="0"/>
          <w:sz w:val="28"/>
          <w:szCs w:val="28"/>
          <w:lang w:val="en-US"/>
        </w:rPr>
        <w:t>можно</w:t>
      </w:r>
      <w:r>
        <w:rPr>
          <w:rFonts w:ascii="Times New Roman" w:hAnsi="Times New Roman"/>
          <w:b w:val="false"/>
          <w:bCs w:val="false"/>
          <w:i w:val="false"/>
          <w:caps w:val="false"/>
          <w:smallCaps w:val="false"/>
          <w:color w:val="333333"/>
          <w:spacing w:val="0"/>
          <w:sz w:val="28"/>
          <w:szCs w:val="28"/>
          <w:lang w:val="ru-RU"/>
        </w:rPr>
        <w:t xml:space="preserve"> увидеть приведенную ниже фигуру(см. Прил. 2.6)</w:t>
        <w:tab/>
        <w:br/>
        <w:tab/>
        <w:t xml:space="preserve">в) при кратности частот  </w:t>
      </w:r>
      <w:r>
        <w:rPr>
          <w:rFonts w:ascii="Times New Roman" w:hAnsi="Times New Roman"/>
          <w:b w:val="false"/>
          <w:bCs w:val="false"/>
          <w:i w:val="false"/>
          <w:caps w:val="false"/>
          <w:smallCaps w:val="false"/>
          <w:color w:val="333333"/>
          <w:spacing w:val="0"/>
          <w:sz w:val="28"/>
          <w:szCs w:val="28"/>
          <w:lang w:val="en-US"/>
        </w:rPr>
        <w:t>ω</w:t>
      </w:r>
      <w:r>
        <w:rPr>
          <w:rFonts w:ascii="Times New Roman" w:hAnsi="Times New Roman"/>
          <w:b w:val="false"/>
          <w:bCs w:val="false"/>
          <w:i w:val="false"/>
          <w:caps w:val="false"/>
          <w:smallCaps w:val="false"/>
          <w:color w:val="333333"/>
          <w:spacing w:val="0"/>
          <w:sz w:val="28"/>
          <w:szCs w:val="28"/>
          <w:vertAlign w:val="subscript"/>
          <w:lang w:val="en-US"/>
        </w:rPr>
        <w:t>1</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 </w:t>
      </w:r>
      <w:r>
        <w:rPr>
          <w:rFonts w:ascii="Times New Roman" w:hAnsi="Times New Roman"/>
          <w:b w:val="false"/>
          <w:bCs w:val="false"/>
          <w:i w:val="false"/>
          <w:caps w:val="false"/>
          <w:smallCaps w:val="false"/>
          <w:color w:val="333333"/>
          <w:spacing w:val="0"/>
          <w:position w:val="0"/>
          <w:sz w:val="28"/>
          <w:sz w:val="28"/>
          <w:szCs w:val="28"/>
          <w:vertAlign w:val="baseline"/>
          <w:lang w:val="ru-RU"/>
        </w:rPr>
        <w:t>ω</w:t>
      </w:r>
      <w:r>
        <w:rPr>
          <w:rFonts w:ascii="Times New Roman" w:hAnsi="Times New Roman"/>
          <w:b w:val="false"/>
          <w:bCs w:val="false"/>
          <w:i w:val="false"/>
          <w:caps w:val="false"/>
          <w:smallCaps w:val="false"/>
          <w:color w:val="333333"/>
          <w:spacing w:val="0"/>
          <w:sz w:val="28"/>
          <w:szCs w:val="28"/>
          <w:vertAlign w:val="subscript"/>
          <w:lang w:val="en-US"/>
        </w:rPr>
        <w:t xml:space="preserve">2 </w:t>
      </w:r>
      <w:r>
        <w:rPr>
          <w:rFonts w:ascii="Times New Roman" w:hAnsi="Times New Roman"/>
          <w:b w:val="false"/>
          <w:bCs w:val="false"/>
          <w:i w:val="false"/>
          <w:caps w:val="false"/>
          <w:smallCaps w:val="false"/>
          <w:color w:val="333333"/>
          <w:spacing w:val="0"/>
          <w:position w:val="0"/>
          <w:sz w:val="28"/>
          <w:sz w:val="28"/>
          <w:szCs w:val="28"/>
          <w:vertAlign w:val="baseline"/>
          <w:lang w:val="en-US"/>
        </w:rPr>
        <w:t xml:space="preserve">= 3 / 2 </w:t>
      </w:r>
      <w:r>
        <w:rPr>
          <w:rFonts w:ascii="Times New Roman" w:hAnsi="Times New Roman"/>
          <w:b w:val="false"/>
          <w:bCs w:val="false"/>
          <w:i w:val="false"/>
          <w:caps w:val="false"/>
          <w:smallCaps w:val="false"/>
          <w:color w:val="333333"/>
          <w:spacing w:val="0"/>
          <w:sz w:val="28"/>
          <w:szCs w:val="28"/>
          <w:lang w:val="ru-RU"/>
        </w:rPr>
        <w:t>получаем кардиоиду</w:t>
      </w:r>
      <w:r>
        <w:rPr>
          <w:rFonts w:ascii="Times New Roman" w:hAnsi="Times New Roman"/>
          <w:b w:val="false"/>
          <w:bCs w:val="false"/>
          <w:i w:val="false"/>
          <w:caps w:val="false"/>
          <w:smallCaps w:val="false"/>
          <w:color w:val="333333"/>
          <w:spacing w:val="0"/>
          <w:sz w:val="28"/>
          <w:szCs w:val="28"/>
          <w:lang w:val="en-US"/>
        </w:rPr>
        <w:t xml:space="preserve"> (</w:t>
      </w:r>
      <w:r>
        <w:rPr>
          <w:rFonts w:ascii="Times New Roman" w:hAnsi="Times New Roman"/>
          <w:b w:val="false"/>
          <w:bCs w:val="false"/>
          <w:i w:val="false"/>
          <w:caps w:val="false"/>
          <w:smallCaps w:val="false"/>
          <w:color w:val="333333"/>
          <w:spacing w:val="0"/>
          <w:sz w:val="28"/>
          <w:szCs w:val="28"/>
          <w:lang w:val="ru-RU"/>
        </w:rPr>
        <w:t>см. прил. 5.1):</w:t>
      </w:r>
    </w:p>
    <w:p>
      <w:pPr>
        <w:pStyle w:val="Normal"/>
        <w:spacing w:lineRule="auto" w:line="360"/>
        <w:jc w:val="both"/>
        <w:rPr/>
      </w:pPr>
      <w:r>
        <w:rPr>
          <w:rFonts w:ascii="Times New Roman" w:hAnsi="Times New Roman"/>
          <w:b w:val="false"/>
          <w:bCs w:val="false"/>
          <w:i w:val="false"/>
          <w:caps w:val="false"/>
          <w:smallCaps w:val="false"/>
          <w:color w:val="333333"/>
          <w:spacing w:val="0"/>
          <w:sz w:val="28"/>
          <w:szCs w:val="28"/>
          <w:lang w:val="ru-RU"/>
        </w:rPr>
        <w:tab/>
        <w:t>Мы систематизируем данные помещая их в одну таблицу(см. Прил. 6.1) для облегчения понимания зависимостей графиков от частот.</w:t>
      </w:r>
    </w:p>
    <w:p>
      <w:pPr>
        <w:pStyle w:val="Normal"/>
        <w:spacing w:lineRule="auto" w:line="360" w:before="0" w:after="160"/>
        <w:jc w:val="both"/>
        <w:rPr/>
      </w:pPr>
      <w:r>
        <w:rPr>
          <w:rFonts w:ascii="Times New Roman" w:hAnsi="Times New Roman"/>
          <w:b w:val="false"/>
          <w:bCs w:val="false"/>
          <w:sz w:val="28"/>
          <w:szCs w:val="28"/>
        </w:rPr>
        <w:tab/>
        <w:t xml:space="preserve">При помощи данных уравнений мы можем проанализировать основные виды фигур Лиссажу, такие как эллипсы, кардиоиды и прямые. Если фигура не поддается анализу при помощи приведенных выше формул — мы можем преобразовать их и получить искомые величины и параметры фигуры. Обращаясь к приведенным выше математическим хитростям и приемам мы легко можем узнать соотношение частот и амплитуд фигур Лиссажу. </w:t>
      </w:r>
    </w:p>
    <w:p>
      <w:pPr>
        <w:pStyle w:val="Normal"/>
        <w:spacing w:lineRule="auto" w:line="360" w:before="0" w:after="160"/>
        <w:jc w:val="both"/>
        <w:rPr>
          <w:rFonts w:ascii="Times New Roman" w:hAnsi="Times New Roman"/>
          <w:b/>
          <w:bCs/>
          <w:sz w:val="28"/>
          <w:szCs w:val="28"/>
        </w:rPr>
      </w:pPr>
      <w:r>
        <w:rPr>
          <w:rFonts w:ascii="Times New Roman" w:hAnsi="Times New Roman"/>
          <w:b/>
          <w:bCs/>
          <w:sz w:val="28"/>
          <w:szCs w:val="28"/>
        </w:rPr>
      </w:r>
    </w:p>
    <w:p>
      <w:pPr>
        <w:pStyle w:val="Normal"/>
        <w:spacing w:lineRule="auto" w:line="360" w:before="0" w:after="16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16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16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16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center"/>
        <w:rPr>
          <w:rFonts w:ascii="Times New Roman" w:hAnsi="Times New Roman"/>
          <w:b/>
          <w:sz w:val="28"/>
          <w:szCs w:val="28"/>
        </w:rPr>
      </w:pPr>
      <w:r>
        <w:rPr>
          <w:rFonts w:ascii="Times New Roman" w:hAnsi="Times New Roman"/>
          <w:b/>
          <w:sz w:val="28"/>
          <w:szCs w:val="28"/>
        </w:rPr>
      </w:r>
    </w:p>
    <w:p>
      <w:pPr>
        <w:pStyle w:val="Normal"/>
        <w:spacing w:lineRule="auto" w:line="360" w:before="0" w:after="0"/>
        <w:jc w:val="center"/>
        <w:rPr>
          <w:rFonts w:ascii="Times New Roman" w:hAnsi="Times New Roman"/>
          <w:b/>
          <w:sz w:val="28"/>
          <w:szCs w:val="28"/>
        </w:rPr>
      </w:pPr>
      <w:r>
        <w:rPr>
          <w:rFonts w:ascii="Times New Roman" w:hAnsi="Times New Roman"/>
          <w:b/>
          <w:sz w:val="28"/>
          <w:szCs w:val="28"/>
        </w:rPr>
      </w:r>
    </w:p>
    <w:p>
      <w:pPr>
        <w:pStyle w:val="Normal"/>
        <w:spacing w:lineRule="auto" w:line="360" w:before="0" w:after="0"/>
        <w:jc w:val="center"/>
        <w:rPr/>
      </w:pPr>
      <w:r>
        <w:rPr>
          <w:rFonts w:ascii="Times New Roman" w:hAnsi="Times New Roman"/>
          <w:b/>
          <w:sz w:val="28"/>
          <w:szCs w:val="28"/>
        </w:rPr>
        <w:t>Заключение</w:t>
      </w:r>
    </w:p>
    <w:p>
      <w:pPr>
        <w:pStyle w:val="Normal"/>
        <w:spacing w:lineRule="auto" w:line="360" w:before="0" w:after="0"/>
        <w:jc w:val="both"/>
        <w:rPr>
          <w:b w:val="false"/>
          <w:bCs w:val="false"/>
        </w:rPr>
      </w:pPr>
      <w:r>
        <w:rPr>
          <w:rFonts w:ascii="Times New Roman" w:hAnsi="Times New Roman"/>
          <w:b w:val="false"/>
          <w:bCs w:val="false"/>
          <w:sz w:val="28"/>
          <w:szCs w:val="28"/>
        </w:rPr>
        <w:tab/>
        <w:t xml:space="preserve">Мы выяснили, что фигуры Лиссажу это геометрические кривые, имеющие различную форму. Главной особенностью и важнейшей функцией фигур Лиссажу является визуализация параметров колебания, она принимает различные формы при разных параметрах. Форма зависит от заданных заранее характеристик, которые вследствие анализа самой фигуры можно выяснить. </w:t>
      </w:r>
    </w:p>
    <w:p>
      <w:pPr>
        <w:pStyle w:val="Normal"/>
        <w:spacing w:lineRule="auto" w:line="360" w:before="0" w:after="0"/>
        <w:jc w:val="both"/>
        <w:rPr/>
      </w:pPr>
      <w:r>
        <w:rPr>
          <w:rFonts w:ascii="Times New Roman" w:hAnsi="Times New Roman"/>
          <w:b w:val="false"/>
          <w:bCs w:val="false"/>
          <w:sz w:val="28"/>
          <w:szCs w:val="28"/>
        </w:rPr>
        <w:tab/>
        <w:t>Фигуры Лиссажу можно охарактеризовать, что дает возможность получить все входные и выходные данные гармонического колебания, подверженного визуализации при помощи самих фигур Лиссажу. Мы определили закономерности поведения и характера фигур. Мы выяснили что форма фигур зависит от соотношений частот синусоидальных колебаний, а так же что это соотношение зависит от количества соприкосновений к осям абсцисс и ординат.</w:t>
      </w:r>
    </w:p>
    <w:p>
      <w:pPr>
        <w:pStyle w:val="Normal"/>
        <w:spacing w:lineRule="auto" w:line="360" w:before="0" w:after="0"/>
        <w:jc w:val="both"/>
        <w:rPr/>
      </w:pPr>
      <w:r>
        <w:rPr>
          <w:rFonts w:ascii="Times New Roman" w:hAnsi="Times New Roman"/>
          <w:b w:val="false"/>
          <w:bCs w:val="false"/>
          <w:sz w:val="28"/>
          <w:szCs w:val="28"/>
        </w:rPr>
        <w:tab/>
        <w:t>Фигуры Лиссажу не меняют свои свойства при их физическом моделировании. Визуализация фигур Лиссажу прошла успешно, а так же математические расчеты применяемые нами при моделировании дали закономерный результат.</w:t>
      </w:r>
    </w:p>
    <w:p>
      <w:pPr>
        <w:pStyle w:val="Normal"/>
        <w:spacing w:lineRule="auto" w:line="360" w:before="0" w:after="0"/>
        <w:jc w:val="both"/>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left"/>
        <w:rPr>
          <w:rFonts w:ascii="Times New Roman" w:hAnsi="Times New Roman"/>
          <w:b/>
          <w:bCs/>
          <w:sz w:val="28"/>
          <w:szCs w:val="28"/>
        </w:rPr>
      </w:pPr>
      <w:r>
        <w:rPr>
          <w:rFonts w:ascii="Times New Roman" w:hAnsi="Times New Roman"/>
          <w:b/>
          <w:bCs/>
          <w:sz w:val="28"/>
          <w:szCs w:val="28"/>
        </w:rPr>
      </w:r>
    </w:p>
    <w:p>
      <w:pPr>
        <w:pStyle w:val="Normal"/>
        <w:spacing w:lineRule="auto" w:line="360" w:before="0" w:after="0"/>
        <w:jc w:val="center"/>
        <w:rPr/>
      </w:pPr>
      <w:r>
        <w:rPr>
          <w:rFonts w:ascii="Times New Roman" w:hAnsi="Times New Roman"/>
          <w:b/>
          <w:bCs/>
          <w:sz w:val="28"/>
          <w:szCs w:val="28"/>
        </w:rPr>
        <w:t>Список используемой литературы</w:t>
      </w:r>
    </w:p>
    <w:p>
      <w:pPr>
        <w:pStyle w:val="Normal"/>
        <w:spacing w:lineRule="auto" w:line="360" w:before="0" w:after="160"/>
        <w:jc w:val="left"/>
        <w:rPr>
          <w:rFonts w:ascii="Times New Roman" w:hAnsi="Times New Roman"/>
          <w:sz w:val="28"/>
          <w:szCs w:val="28"/>
        </w:rPr>
      </w:pPr>
      <w:r>
        <w:rPr>
          <w:rFonts w:ascii="Times New Roman" w:hAnsi="Times New Roman"/>
          <w:sz w:val="28"/>
          <w:szCs w:val="28"/>
        </w:rPr>
        <w:t xml:space="preserve">1. </w:t>
      </w:r>
      <w:r>
        <w:rPr>
          <w:rFonts w:ascii="Times New Roman" w:hAnsi="Times New Roman"/>
          <w:b w:val="false"/>
          <w:i w:val="false"/>
          <w:caps w:val="false"/>
          <w:smallCaps w:val="false"/>
          <w:color w:val="43443A"/>
          <w:spacing w:val="0"/>
          <w:sz w:val="28"/>
          <w:szCs w:val="28"/>
        </w:rPr>
        <w:t>Электричество во всехъ его примененияхъ. – Жоржъ Дари. – СПб, Типография А.С.Суворина, 1903 г., стр.97-99, 150-151.</w:t>
      </w:r>
    </w:p>
    <w:p>
      <w:pPr>
        <w:pStyle w:val="Normal"/>
        <w:spacing w:lineRule="auto" w:line="360" w:before="0" w:after="160"/>
        <w:jc w:val="left"/>
        <w:rPr>
          <w:rFonts w:ascii="Times New Roman" w:hAnsi="Times New Roman"/>
          <w:sz w:val="28"/>
          <w:szCs w:val="28"/>
        </w:rPr>
      </w:pPr>
      <w:r>
        <w:rPr>
          <w:rFonts w:ascii="Times New Roman" w:hAnsi="Times New Roman"/>
          <w:sz w:val="28"/>
          <w:szCs w:val="28"/>
        </w:rPr>
        <w:t xml:space="preserve">2. </w:t>
      </w:r>
      <w:r>
        <w:rPr>
          <w:rFonts w:ascii="Times New Roman" w:hAnsi="Times New Roman"/>
          <w:b w:val="false"/>
          <w:i w:val="false"/>
          <w:caps w:val="false"/>
          <w:smallCaps w:val="false"/>
          <w:color w:val="43443A"/>
          <w:spacing w:val="0"/>
          <w:sz w:val="28"/>
          <w:szCs w:val="28"/>
        </w:rPr>
        <w:t>Телефонъ и дополнительные приборы, их устройство и применение на телефонныхъ сетяхъ. – сост.С.Гречихинъ. – Москва, Книгоиздательство П.А.Брейтигама, 1910 г., стр.16-17.</w:t>
      </w:r>
    </w:p>
    <w:p>
      <w:pPr>
        <w:pStyle w:val="Normal"/>
        <w:spacing w:lineRule="auto" w:line="360" w:before="0" w:after="160"/>
        <w:jc w:val="left"/>
        <w:rPr>
          <w:rFonts w:ascii="Times New Roman" w:hAnsi="Times New Roman"/>
          <w:sz w:val="28"/>
        </w:rPr>
      </w:pPr>
      <w:r>
        <w:rPr>
          <w:rFonts w:ascii="Times New Roman" w:hAnsi="Times New Roman"/>
          <w:sz w:val="28"/>
          <w:szCs w:val="28"/>
          <w:lang w:val="en-US"/>
        </w:rPr>
        <w:t>3.</w:t>
      </w:r>
      <w:r>
        <w:rPr>
          <w:rFonts w:ascii="Tahoma;Arial;Helvetica;sans-serif" w:hAnsi="Tahoma;Arial;Helvetica;sans-serif"/>
          <w:b w:val="false"/>
          <w:i w:val="false"/>
          <w:caps w:val="false"/>
          <w:smallCaps w:val="false"/>
          <w:color w:val="333333"/>
          <w:spacing w:val="0"/>
          <w:sz w:val="24"/>
        </w:rPr>
        <w:t xml:space="preserve"> Курс общей физики, </w:t>
      </w:r>
      <w:r>
        <w:rPr>
          <w:rFonts w:ascii="Times New Roman" w:hAnsi="Times New Roman"/>
          <w:b w:val="false"/>
          <w:bCs/>
          <w:i w:val="false"/>
          <w:caps w:val="false"/>
          <w:smallCaps w:val="false"/>
          <w:color w:val="43443A"/>
          <w:spacing w:val="0"/>
          <w:sz w:val="28"/>
          <w:szCs w:val="28"/>
        </w:rPr>
        <w:t xml:space="preserve">– </w:t>
      </w:r>
      <w:r>
        <w:rPr>
          <w:rFonts w:ascii="Tahoma;Arial;Helvetica;sans-serif" w:hAnsi="Tahoma;Arial;Helvetica;sans-serif"/>
          <w:b w:val="false"/>
          <w:i w:val="false"/>
          <w:caps w:val="false"/>
          <w:smallCaps w:val="false"/>
          <w:color w:val="333333"/>
          <w:spacing w:val="0"/>
          <w:sz w:val="24"/>
        </w:rPr>
        <w:t>том I Савельев И.В. стр.71-76</w:t>
      </w:r>
    </w:p>
    <w:p>
      <w:pPr>
        <w:pStyle w:val="Normal"/>
        <w:spacing w:lineRule="auto" w:line="360" w:before="0" w:after="160"/>
        <w:jc w:val="left"/>
        <w:rPr>
          <w:rFonts w:ascii="Times New Roman" w:hAnsi="Times New Roman"/>
          <w:sz w:val="28"/>
        </w:rPr>
      </w:pPr>
      <w:r>
        <w:rPr>
          <w:rFonts w:ascii="Tahoma;Arial;Helvetica;sans-serif" w:hAnsi="Tahoma;Arial;Helvetica;sans-serif"/>
          <w:b w:val="false"/>
          <w:i w:val="false"/>
          <w:caps w:val="false"/>
          <w:smallCaps w:val="false"/>
          <w:color w:val="333333"/>
          <w:spacing w:val="0"/>
          <w:sz w:val="24"/>
        </w:rPr>
        <w:t>4. Странный маятник Н. Минц</w:t>
      </w:r>
    </w:p>
    <w:p>
      <w:pPr>
        <w:pStyle w:val="Normal"/>
        <w:spacing w:lineRule="auto" w:line="360" w:before="0" w:after="160"/>
        <w:jc w:val="left"/>
        <w:rPr>
          <w:rFonts w:ascii="Times New Roman" w:hAnsi="Times New Roman"/>
          <w:sz w:val="28"/>
        </w:rPr>
      </w:pPr>
      <w:r>
        <w:rPr>
          <w:rFonts w:ascii="Tahoma;Arial;Helvetica;sans-serif" w:hAnsi="Tahoma;Arial;Helvetica;sans-serif"/>
          <w:b w:val="false"/>
          <w:i w:val="false"/>
          <w:caps w:val="false"/>
          <w:smallCaps w:val="false"/>
          <w:color w:val="333333"/>
          <w:spacing w:val="0"/>
          <w:sz w:val="24"/>
        </w:rPr>
        <w:t>5. Фигуры Лиссажу Н. Минц</w:t>
      </w:r>
    </w:p>
    <w:p>
      <w:pPr>
        <w:pStyle w:val="Normal"/>
        <w:spacing w:lineRule="auto" w:line="360" w:before="0" w:after="160"/>
        <w:jc w:val="left"/>
        <w:rPr>
          <w:rFonts w:ascii="Tahoma;Arial;Helvetica;sans-serif" w:hAnsi="Tahoma;Arial;Helvetica;sans-serif"/>
          <w:b w:val="false"/>
          <w:i w:val="false"/>
          <w:i w:val="false"/>
          <w:caps w:val="false"/>
          <w:smallCaps w:val="false"/>
          <w:color w:val="333333"/>
          <w:spacing w:val="0"/>
          <w:sz w:val="24"/>
        </w:rPr>
      </w:pPr>
      <w:r>
        <w:rPr>
          <w:rFonts w:ascii="Tahoma;Arial;Helvetica;sans-serif" w:hAnsi="Tahoma;Arial;Helvetica;sans-serif"/>
          <w:b w:val="false"/>
          <w:i w:val="false"/>
          <w:caps w:val="false"/>
          <w:smallCaps w:val="false"/>
          <w:color w:val="333333"/>
          <w:spacing w:val="0"/>
          <w:sz w:val="24"/>
        </w:rPr>
      </w:r>
    </w:p>
    <w:p>
      <w:pPr>
        <w:pStyle w:val="Normal"/>
        <w:spacing w:lineRule="auto" w:line="360" w:before="0" w:after="160"/>
        <w:jc w:val="left"/>
        <w:rPr>
          <w:rFonts w:ascii="Tahoma;Arial;Helvetica;sans-serif" w:hAnsi="Tahoma;Arial;Helvetica;sans-serif"/>
          <w:b w:val="false"/>
          <w:i w:val="false"/>
          <w:i w:val="false"/>
          <w:caps w:val="false"/>
          <w:smallCaps w:val="false"/>
          <w:color w:val="333333"/>
          <w:spacing w:val="0"/>
          <w:sz w:val="24"/>
        </w:rPr>
      </w:pPr>
      <w:r>
        <w:rPr>
          <w:rFonts w:ascii="Tahoma;Arial;Helvetica;sans-serif" w:hAnsi="Tahoma;Arial;Helvetica;sans-serif"/>
          <w:b w:val="false"/>
          <w:i w:val="false"/>
          <w:caps w:val="false"/>
          <w:smallCaps w:val="false"/>
          <w:color w:val="333333"/>
          <w:spacing w:val="0"/>
          <w:sz w:val="24"/>
        </w:rPr>
      </w:r>
    </w:p>
    <w:p>
      <w:pPr>
        <w:pStyle w:val="Normal"/>
        <w:spacing w:lineRule="auto" w:line="360" w:before="0" w:after="160"/>
        <w:jc w:val="left"/>
        <w:rPr>
          <w:rFonts w:ascii="Times New Roman" w:hAnsi="Times New Roman"/>
          <w:sz w:val="28"/>
          <w:szCs w:val="28"/>
          <w:lang w:val="en-US"/>
        </w:rPr>
      </w:pPr>
      <w:r>
        <w:rPr>
          <w:rFonts w:ascii="Times New Roman" w:hAnsi="Times New Roman"/>
          <w:sz w:val="28"/>
          <w:szCs w:val="28"/>
          <w:lang w:val="en-US"/>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left"/>
        <w:rPr>
          <w:rFonts w:ascii="Times New Roman" w:hAnsi="Times New Roman"/>
          <w:sz w:val="28"/>
          <w:szCs w:val="28"/>
        </w:rPr>
      </w:pPr>
      <w:r>
        <w:rPr>
          <w:rFonts w:ascii="Times New Roman" w:hAnsi="Times New Roman"/>
          <w:sz w:val="28"/>
          <w:szCs w:val="28"/>
        </w:rPr>
      </w:r>
    </w:p>
    <w:p>
      <w:pPr>
        <w:pStyle w:val="Normal"/>
        <w:spacing w:lineRule="auto" w:line="360" w:before="0" w:after="160"/>
        <w:jc w:val="center"/>
        <w:rPr/>
      </w:pPr>
      <w:r>
        <w:rPr>
          <w:rFonts w:ascii="Times New Roman" w:hAnsi="Times New Roman"/>
          <w:b/>
          <w:sz w:val="28"/>
          <w:szCs w:val="28"/>
        </w:rPr>
        <w:t>Приложения</w:t>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1.1</w:t>
      </w:r>
    </w:p>
    <w:p>
      <w:pPr>
        <w:pStyle w:val="Normal"/>
        <w:spacing w:lineRule="auto" w:line="360" w:before="0" w:after="16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090285" cy="40360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090285" cy="4036060"/>
                    </a:xfrm>
                    <a:prstGeom prst="rect">
                      <a:avLst/>
                    </a:prstGeom>
                  </pic:spPr>
                </pic:pic>
              </a:graphicData>
            </a:graphic>
          </wp:anchor>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1.2</w:t>
      </w:r>
    </w:p>
    <w:p>
      <w:pPr>
        <w:pStyle w:val="Normal"/>
        <w:spacing w:lineRule="auto" w:line="360" w:before="0" w:after="160"/>
        <w:jc w:val="both"/>
        <w:rPr>
          <w:b w:val="false"/>
          <w:bCs w:val="false"/>
        </w:rPr>
      </w:pPr>
      <w:r>
        <w:rPr/>
        <w:drawing>
          <wp:inline distT="0" distB="0" distL="0" distR="0">
            <wp:extent cx="4819015" cy="317754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4819015" cy="3177540"/>
                    </a:xfrm>
                    <a:prstGeom prst="rect">
                      <a:avLst/>
                    </a:prstGeom>
                  </pic:spPr>
                </pic:pic>
              </a:graphicData>
            </a:graphic>
          </wp:inline>
        </w:drawing>
      </w:r>
    </w:p>
    <w:p>
      <w:pPr>
        <w:pStyle w:val="Normal"/>
        <w:spacing w:lineRule="auto" w:line="360" w:before="0" w:after="160"/>
        <w:jc w:val="both"/>
        <w:rPr>
          <w:b w:val="false"/>
          <w:bCs w:val="false"/>
        </w:rPr>
      </w:pPr>
      <w:r>
        <w:rPr>
          <w:b w:val="false"/>
          <w:bCs w:val="false"/>
        </w:rPr>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2.1</w:t>
      </w:r>
    </w:p>
    <w:p>
      <w:pPr>
        <w:pStyle w:val="Normal"/>
        <w:spacing w:lineRule="auto" w:line="360" w:before="0" w:after="160"/>
        <w:jc w:val="both"/>
        <w:rPr>
          <w:b w:val="false"/>
          <w:bCs w:val="false"/>
        </w:rPr>
      </w:pPr>
      <w:r>
        <w:rPr/>
        <w:drawing>
          <wp:inline distT="0" distB="0" distL="0" distR="0">
            <wp:extent cx="5307330" cy="463931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5307330" cy="4639310"/>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2.2</w:t>
      </w:r>
    </w:p>
    <w:p>
      <w:pPr>
        <w:pStyle w:val="Normal"/>
        <w:spacing w:lineRule="auto" w:line="360" w:before="0" w:after="160"/>
        <w:jc w:val="both"/>
        <w:rPr>
          <w:rFonts w:ascii="Times New Roman" w:hAnsi="Times New Roman"/>
          <w:sz w:val="28"/>
          <w:szCs w:val="28"/>
        </w:rPr>
      </w:pPr>
      <w:r>
        <w:rPr/>
        <w:drawing>
          <wp:inline distT="0" distB="0" distL="0" distR="0">
            <wp:extent cx="4228465" cy="3195320"/>
            <wp:effectExtent l="0" t="0" r="0" b="0"/>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5"/>
                    <a:stretch>
                      <a:fillRect/>
                    </a:stretch>
                  </pic:blipFill>
                  <pic:spPr bwMode="auto">
                    <a:xfrm>
                      <a:off x="0" y="0"/>
                      <a:ext cx="4228465" cy="3195320"/>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3.1</w:t>
      </w:r>
    </w:p>
    <w:p>
      <w:pPr>
        <w:pStyle w:val="Normal"/>
        <w:spacing w:lineRule="auto" w:line="360" w:before="0" w:after="160"/>
        <w:jc w:val="both"/>
        <w:rPr>
          <w:b w:val="false"/>
          <w:bCs w:val="false"/>
        </w:rPr>
      </w:pPr>
      <w:r>
        <w:rPr/>
        <w:drawing>
          <wp:inline distT="0" distB="0" distL="0" distR="0">
            <wp:extent cx="4566920" cy="4091940"/>
            <wp:effectExtent l="0" t="0" r="0" b="0"/>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6"/>
                    <a:stretch>
                      <a:fillRect/>
                    </a:stretch>
                  </pic:blipFill>
                  <pic:spPr bwMode="auto">
                    <a:xfrm>
                      <a:off x="0" y="0"/>
                      <a:ext cx="4566920" cy="4091940"/>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3.2</w:t>
      </w:r>
    </w:p>
    <w:p>
      <w:pPr>
        <w:pStyle w:val="Normal"/>
        <w:spacing w:lineRule="auto" w:line="360" w:before="0" w:after="160"/>
        <w:jc w:val="both"/>
        <w:rPr>
          <w:b w:val="false"/>
          <w:bCs w:val="false"/>
        </w:rPr>
      </w:pPr>
      <w:r>
        <w:rPr/>
        <w:drawing>
          <wp:inline distT="0" distB="0" distL="0" distR="0">
            <wp:extent cx="4577080" cy="413893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4577080" cy="4138930"/>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4.1</w:t>
      </w:r>
    </w:p>
    <w:p>
      <w:pPr>
        <w:pStyle w:val="Normal"/>
        <w:spacing w:lineRule="auto" w:line="360" w:before="0" w:after="160"/>
        <w:jc w:val="both"/>
        <w:rPr>
          <w:b w:val="false"/>
          <w:bCs w:val="false"/>
        </w:rPr>
      </w:pPr>
      <w:r>
        <w:rPr/>
        <w:drawing>
          <wp:inline distT="0" distB="0" distL="0" distR="0">
            <wp:extent cx="4542790" cy="3725545"/>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4542790" cy="3725545"/>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4.2</w:t>
      </w:r>
    </w:p>
    <w:p>
      <w:pPr>
        <w:pStyle w:val="Normal"/>
        <w:spacing w:lineRule="auto" w:line="360" w:before="0" w:after="160"/>
        <w:jc w:val="both"/>
        <w:rPr>
          <w:rFonts w:ascii="Times New Roman" w:hAnsi="Times New Roman"/>
          <w:sz w:val="28"/>
          <w:szCs w:val="28"/>
        </w:rPr>
      </w:pPr>
      <w:r>
        <w:rPr/>
        <w:drawing>
          <wp:inline distT="0" distB="0" distL="0" distR="0">
            <wp:extent cx="4496435" cy="4519930"/>
            <wp:effectExtent l="0" t="0" r="0" b="0"/>
            <wp:docPr id="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descr=""/>
                    <pic:cNvPicPr>
                      <a:picLocks noChangeAspect="1" noChangeArrowheads="1"/>
                    </pic:cNvPicPr>
                  </pic:nvPicPr>
                  <pic:blipFill>
                    <a:blip r:embed="rId9"/>
                    <a:stretch>
                      <a:fillRect/>
                    </a:stretch>
                  </pic:blipFill>
                  <pic:spPr bwMode="auto">
                    <a:xfrm>
                      <a:off x="0" y="0"/>
                      <a:ext cx="4496435" cy="4519930"/>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5.1</w:t>
      </w:r>
    </w:p>
    <w:p>
      <w:pPr>
        <w:pStyle w:val="Normal"/>
        <w:spacing w:lineRule="auto" w:line="360" w:before="0" w:after="160"/>
        <w:jc w:val="both"/>
        <w:rPr>
          <w:b w:val="false"/>
          <w:bCs w:val="false"/>
        </w:rPr>
      </w:pPr>
      <w:r>
        <w:rPr/>
        <w:drawing>
          <wp:inline distT="0" distB="0" distL="0" distR="0">
            <wp:extent cx="4208145" cy="4096385"/>
            <wp:effectExtent l="0" t="0" r="0" b="0"/>
            <wp:docPr id="9"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descr=""/>
                    <pic:cNvPicPr>
                      <a:picLocks noChangeAspect="1" noChangeArrowheads="1"/>
                    </pic:cNvPicPr>
                  </pic:nvPicPr>
                  <pic:blipFill>
                    <a:blip r:embed="rId10"/>
                    <a:stretch>
                      <a:fillRect/>
                    </a:stretch>
                  </pic:blipFill>
                  <pic:spPr bwMode="auto">
                    <a:xfrm>
                      <a:off x="0" y="0"/>
                      <a:ext cx="4208145" cy="4096385"/>
                    </a:xfrm>
                    <a:prstGeom prst="rect">
                      <a:avLst/>
                    </a:prstGeom>
                  </pic:spPr>
                </pic:pic>
              </a:graphicData>
            </a:graphic>
          </wp:inline>
        </w:drawing>
      </w:r>
    </w:p>
    <w:p>
      <w:pPr>
        <w:pStyle w:val="Normal"/>
        <w:spacing w:lineRule="auto" w:line="360" w:before="0" w:after="160"/>
        <w:jc w:val="both"/>
        <w:rPr>
          <w:b w:val="false"/>
          <w:bCs w:val="false"/>
        </w:rPr>
      </w:pPr>
      <w:r>
        <w:rPr>
          <w:rFonts w:ascii="Times New Roman" w:hAnsi="Times New Roman"/>
          <w:b w:val="false"/>
          <w:bCs w:val="false"/>
          <w:sz w:val="28"/>
          <w:szCs w:val="28"/>
        </w:rPr>
        <w:t>Приложение 6.1</w:t>
      </w:r>
    </w:p>
    <w:p>
      <w:pPr>
        <w:pStyle w:val="Normal"/>
        <w:spacing w:lineRule="auto" w:line="360" w:before="0" w:after="160"/>
        <w:jc w:val="both"/>
        <w:rPr>
          <w:b w:val="false"/>
          <w:bCs w:val="false"/>
        </w:rPr>
      </w:pPr>
      <w:r>
        <w:rPr/>
        <w:drawing>
          <wp:inline distT="0" distB="0" distL="0" distR="0">
            <wp:extent cx="5391150" cy="8315325"/>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1"/>
                    <a:stretch>
                      <a:fillRect/>
                    </a:stretch>
                  </pic:blipFill>
                  <pic:spPr bwMode="auto">
                    <a:xfrm>
                      <a:off x="0" y="0"/>
                      <a:ext cx="5391150" cy="8315325"/>
                    </a:xfrm>
                    <a:prstGeom prst="rect">
                      <a:avLst/>
                    </a:prstGeom>
                  </pic:spPr>
                </pic:pic>
              </a:graphicData>
            </a:graphic>
          </wp:inline>
        </w:drawing>
      </w:r>
    </w:p>
    <w:p>
      <w:pPr>
        <w:pStyle w:val="Normal"/>
        <w:spacing w:lineRule="auto" w:line="360" w:before="0" w:after="160"/>
        <w:jc w:val="both"/>
        <w:rPr>
          <w:rFonts w:ascii="Times New Roman" w:hAnsi="Times New Roman"/>
          <w:sz w:val="28"/>
          <w:szCs w:val="28"/>
        </w:rPr>
      </w:pPr>
      <w:r>
        <w:rPr>
          <w:rFonts w:ascii="Times New Roman" w:hAnsi="Times New Roman"/>
          <w:sz w:val="28"/>
          <w:szCs w:val="28"/>
        </w:rPr>
      </w:r>
    </w:p>
    <w:p>
      <w:pPr>
        <w:pStyle w:val="Normal"/>
        <w:spacing w:lineRule="auto" w:line="360" w:before="0" w:after="160"/>
        <w:jc w:val="both"/>
        <w:rPr>
          <w:rFonts w:ascii="Times New Roman" w:hAnsi="Times New Roman"/>
          <w:sz w:val="28"/>
          <w:szCs w:val="28"/>
        </w:rPr>
      </w:pPr>
      <w:r>
        <w:rPr/>
      </w:r>
    </w:p>
    <w:sectPr>
      <w:type w:val="nextPage"/>
      <w:pgSz w:w="11906" w:h="16838"/>
      <w:pgMar w:left="1695" w:right="566"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Arial">
    <w:charset w:val="cc"/>
    <w:family w:val="roman"/>
    <w:pitch w:val="variable"/>
  </w:font>
  <w:font w:name="Noto Sans">
    <w:charset w:val="cc"/>
    <w:family w:val="roman"/>
    <w:pitch w:val="variable"/>
  </w:font>
  <w:font w:name="Symbol">
    <w:charset w:val="cc"/>
    <w:family w:val="roman"/>
    <w:pitch w:val="variable"/>
  </w:font>
  <w:font w:name="Times New Roman">
    <w:charset w:val="cc"/>
    <w:family w:val="roman"/>
    <w:pitch w:val="variable"/>
  </w:font>
  <w:font w:name="Tahoma">
    <w:altName w:val="Arial"/>
    <w:charset w:val="cc"/>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70955"/>
    <w:pPr>
      <w:widowControl/>
      <w:suppressAutoHyphens w:val="true"/>
      <w:bidi w:val="0"/>
      <w:spacing w:lineRule="auto" w:line="259" w:before="0" w:after="16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1">
    <w:name w:val="Heading 1"/>
    <w:basedOn w:val="Style14"/>
    <w:next w:val="Style15"/>
    <w:qFormat/>
    <w:pPr>
      <w:numPr>
        <w:ilvl w:val="0"/>
        <w:numId w:val="1"/>
      </w:numPr>
      <w:spacing w:before="240" w:after="120"/>
      <w:outlineLvl w:val="0"/>
    </w:pPr>
    <w:rPr>
      <w:b/>
      <w:bCs/>
      <w:sz w:val="36"/>
      <w:szCs w:val="36"/>
    </w:rPr>
  </w:style>
  <w:style w:type="paragraph" w:styleId="5">
    <w:name w:val="Heading 5"/>
    <w:basedOn w:val="Style14"/>
    <w:next w:val="Style15"/>
    <w:qFormat/>
    <w:pPr>
      <w:numPr>
        <w:ilvl w:val="4"/>
        <w:numId w:val="1"/>
      </w:numPr>
      <w:spacing w:before="120" w:after="60"/>
      <w:outlineLvl w:val="4"/>
    </w:pPr>
    <w:rPr>
      <w:b/>
      <w:bCs/>
      <w:sz w:val="24"/>
      <w:szCs w:val="24"/>
    </w:rPr>
  </w:style>
  <w:style w:type="character" w:styleId="DefaultParagraphFont" w:default="1">
    <w:name w:val="Default Paragraph Font"/>
    <w:uiPriority w:val="1"/>
    <w:semiHidden/>
    <w:unhideWhenUsed/>
    <w:qFormat/>
    <w:rPr/>
  </w:style>
  <w:style w:type="character" w:styleId="-">
    <w:name w:val="Hyperlink"/>
    <w:rPr>
      <w:color w:val="000080"/>
      <w:u w:val="single"/>
    </w:rPr>
  </w:style>
  <w:style w:type="character" w:styleId="Style12">
    <w:name w:val="Маркеры"/>
    <w:qFormat/>
    <w:rPr>
      <w:rFonts w:ascii="OpenSymbol" w:hAnsi="OpenSymbol" w:eastAsia="OpenSymbol" w:cs="OpenSymbol"/>
    </w:rPr>
  </w:style>
  <w:style w:type="character" w:styleId="Style13">
    <w:name w:val="Символ нумерации"/>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Style19">
    <w:name w:val="Содержимое таблицы"/>
    <w:basedOn w:val="Normal"/>
    <w:qFormat/>
    <w:pPr>
      <w:widowControl w:val="false"/>
      <w:suppressLineNumbers/>
    </w:pPr>
    <w:rPr/>
  </w:style>
  <w:style w:type="paragraph" w:styleId="Style20">
    <w:name w:val="Колонтитул"/>
    <w:basedOn w:val="Normal"/>
    <w:qFormat/>
    <w:pPr>
      <w:suppressLineNumbers/>
      <w:tabs>
        <w:tab w:val="clear" w:pos="708"/>
        <w:tab w:val="center" w:pos="4913" w:leader="none"/>
        <w:tab w:val="right" w:pos="9826" w:leader="none"/>
      </w:tabs>
    </w:pPr>
    <w:rPr/>
  </w:style>
  <w:style w:type="paragraph" w:styleId="Style21">
    <w:name w:val="Header"/>
    <w:basedOn w:val="Style20"/>
    <w:pPr>
      <w:suppressLineNumbers/>
    </w:pPr>
    <w:rPr/>
  </w:style>
  <w:style w:type="paragraph" w:styleId="11">
    <w:name w:val="TOC 1"/>
    <w:basedOn w:val="Style18"/>
    <w:pPr>
      <w:tabs>
        <w:tab w:val="clear" w:pos="708"/>
        <w:tab w:val="right" w:pos="9826" w:leader="dot"/>
      </w:tabs>
      <w:ind w:left="0" w:hanging="0"/>
    </w:pPr>
    <w:rPr/>
  </w:style>
  <w:style w:type="paragraph" w:styleId="2">
    <w:name w:val="TOC 2"/>
    <w:basedOn w:val="Style18"/>
    <w:pPr>
      <w:tabs>
        <w:tab w:val="clear" w:pos="708"/>
        <w:tab w:val="right" w:pos="9543" w:leader="dot"/>
      </w:tabs>
      <w:ind w:left="283" w:hanging="0"/>
    </w:pPr>
    <w:rPr/>
  </w:style>
  <w:style w:type="paragraph" w:styleId="3">
    <w:name w:val="TOC 3"/>
    <w:basedOn w:val="Style18"/>
    <w:pPr>
      <w:tabs>
        <w:tab w:val="clear" w:pos="708"/>
        <w:tab w:val="right" w:pos="9259" w:leader="dot"/>
      </w:tabs>
      <w:ind w:left="567" w:hanging="0"/>
    </w:pPr>
    <w:rPr/>
  </w:style>
  <w:style w:type="paragraph" w:styleId="4">
    <w:name w:val="TOC 4"/>
    <w:basedOn w:val="Style18"/>
    <w:pPr>
      <w:tabs>
        <w:tab w:val="clear" w:pos="708"/>
        <w:tab w:val="right" w:pos="8976" w:leader="dot"/>
      </w:tabs>
      <w:ind w:left="850" w:hanging="0"/>
    </w:pPr>
    <w:rPr/>
  </w:style>
  <w:style w:type="paragraph" w:styleId="9">
    <w:name w:val="TOC 9"/>
    <w:basedOn w:val="Style18"/>
    <w:pPr>
      <w:tabs>
        <w:tab w:val="clear" w:pos="708"/>
        <w:tab w:val="right" w:pos="7558" w:leader="dot"/>
      </w:tabs>
      <w:ind w:left="2268" w:hanging="0"/>
    </w:pPr>
    <w:rPr/>
  </w:style>
  <w:style w:type="paragraph" w:styleId="10">
    <w:name w:val="Оглавление 10"/>
    <w:basedOn w:val="Style18"/>
    <w:qFormat/>
    <w:pPr>
      <w:tabs>
        <w:tab w:val="clear" w:pos="708"/>
        <w:tab w:val="right" w:pos="7275" w:leader="dot"/>
      </w:tabs>
      <w:ind w:left="2551" w:hanging="0"/>
    </w:pPr>
    <w:rPr/>
  </w:style>
  <w:style w:type="paragraph" w:styleId="Style22">
    <w:name w:val="Объект без заливки"/>
    <w:basedOn w:val="Normal"/>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Style23">
    <w:name w:val="Объект без заливки и линий"/>
    <w:basedOn w:val="Normal"/>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A4">
    <w:name w:val="A4"/>
    <w:basedOn w:val="Style24"/>
    <w:qFormat/>
    <w:pPr/>
    <w:rPr>
      <w:rFonts w:ascii="Noto Sans" w:hAnsi="Noto Sans"/>
      <w:sz w:val="36"/>
    </w:rPr>
  </w:style>
  <w:style w:type="paragraph" w:styleId="Style24">
    <w:name w:val="Текст"/>
    <w:basedOn w:val="Style17"/>
    <w:qFormat/>
    <w:pPr/>
    <w:rPr/>
  </w:style>
  <w:style w:type="paragraph" w:styleId="41">
    <w:name w:val="Заглавие А4"/>
    <w:basedOn w:val="A4"/>
    <w:qFormat/>
    <w:pPr/>
    <w:rPr>
      <w:rFonts w:ascii="Noto Sans" w:hAnsi="Noto Sans"/>
      <w:sz w:val="88"/>
    </w:rPr>
  </w:style>
  <w:style w:type="paragraph" w:styleId="42">
    <w:name w:val="Заголовок А4"/>
    <w:basedOn w:val="A4"/>
    <w:qFormat/>
    <w:pPr/>
    <w:rPr>
      <w:rFonts w:ascii="Noto Sans" w:hAnsi="Noto Sans"/>
      <w:sz w:val="48"/>
    </w:rPr>
  </w:style>
  <w:style w:type="paragraph" w:styleId="43">
    <w:name w:val="Текст А4"/>
    <w:basedOn w:val="A4"/>
    <w:qFormat/>
    <w:pPr/>
    <w:rPr>
      <w:rFonts w:ascii="Noto Sans" w:hAnsi="Noto Sans"/>
      <w:sz w:val="36"/>
    </w:rPr>
  </w:style>
  <w:style w:type="paragraph" w:styleId="A0">
    <w:name w:val="A0"/>
    <w:basedOn w:val="Style24"/>
    <w:qFormat/>
    <w:pPr/>
    <w:rPr>
      <w:rFonts w:ascii="Noto Sans" w:hAnsi="Noto Sans"/>
      <w:sz w:val="96"/>
    </w:rPr>
  </w:style>
  <w:style w:type="paragraph" w:styleId="0">
    <w:name w:val="Заглавие А0"/>
    <w:basedOn w:val="A0"/>
    <w:qFormat/>
    <w:pPr/>
    <w:rPr>
      <w:rFonts w:ascii="Noto Sans" w:hAnsi="Noto Sans"/>
      <w:sz w:val="192"/>
    </w:rPr>
  </w:style>
  <w:style w:type="paragraph" w:styleId="01">
    <w:name w:val="Заголовок А0"/>
    <w:basedOn w:val="A0"/>
    <w:qFormat/>
    <w:pPr/>
    <w:rPr>
      <w:rFonts w:ascii="Noto Sans" w:hAnsi="Noto Sans"/>
      <w:sz w:val="143"/>
    </w:rPr>
  </w:style>
  <w:style w:type="paragraph" w:styleId="02">
    <w:name w:val="Текст А0"/>
    <w:basedOn w:val="A0"/>
    <w:qFormat/>
    <w:pPr/>
    <w:rPr>
      <w:rFonts w:ascii="Noto Sans" w:hAnsi="Noto Sans"/>
      <w:sz w:val="96"/>
    </w:rPr>
  </w:style>
  <w:style w:type="paragraph" w:styleId="Style25">
    <w:name w:val="Графика"/>
    <w:qFormat/>
    <w:pPr>
      <w:widowControl/>
      <w:suppressAutoHyphens w:val="true"/>
      <w:bidi w:val="0"/>
      <w:spacing w:before="0" w:after="0"/>
      <w:jc w:val="left"/>
    </w:pPr>
    <w:rPr>
      <w:rFonts w:ascii="Liberation Sans" w:hAnsi="Liberation Sans" w:eastAsia="Tahoma" w:cs="Noto Sans"/>
      <w:color w:val="auto"/>
      <w:kern w:val="0"/>
      <w:sz w:val="36"/>
      <w:szCs w:val="24"/>
      <w:lang w:val="ru-RU" w:eastAsia="en-US" w:bidi="ar-SA"/>
    </w:rPr>
  </w:style>
  <w:style w:type="paragraph" w:styleId="Style26">
    <w:name w:val="Фигуры"/>
    <w:basedOn w:val="Style25"/>
    <w:qFormat/>
    <w:pPr/>
    <w:rPr>
      <w:rFonts w:ascii="Liberation Sans" w:hAnsi="Liberation Sans"/>
      <w:b/>
      <w:sz w:val="28"/>
    </w:rPr>
  </w:style>
  <w:style w:type="paragraph" w:styleId="Style27">
    <w:name w:val="Заливка"/>
    <w:basedOn w:val="Style26"/>
    <w:qFormat/>
    <w:pPr/>
    <w:rPr>
      <w:rFonts w:ascii="Liberation Sans" w:hAnsi="Liberation Sans"/>
      <w:b/>
      <w:sz w:val="28"/>
    </w:rPr>
  </w:style>
  <w:style w:type="paragraph" w:styleId="Style28">
    <w:name w:val="Заливка синим"/>
    <w:basedOn w:val="Style27"/>
    <w:qFormat/>
    <w:pPr/>
    <w:rPr>
      <w:rFonts w:ascii="Liberation Sans" w:hAnsi="Liberation Sans"/>
      <w:b/>
      <w:color w:val="FFFFFF"/>
      <w:sz w:val="28"/>
    </w:rPr>
  </w:style>
  <w:style w:type="paragraph" w:styleId="Style29">
    <w:name w:val="Заливка зелёным"/>
    <w:basedOn w:val="Style27"/>
    <w:qFormat/>
    <w:pPr/>
    <w:rPr>
      <w:rFonts w:ascii="Liberation Sans" w:hAnsi="Liberation Sans"/>
      <w:b/>
      <w:color w:val="FFFFFF"/>
      <w:sz w:val="28"/>
    </w:rPr>
  </w:style>
  <w:style w:type="paragraph" w:styleId="Style30">
    <w:name w:val="Заливка красным"/>
    <w:basedOn w:val="Style27"/>
    <w:qFormat/>
    <w:pPr/>
    <w:rPr>
      <w:rFonts w:ascii="Liberation Sans" w:hAnsi="Liberation Sans"/>
      <w:b/>
      <w:color w:val="FFFFFF"/>
      <w:sz w:val="28"/>
    </w:rPr>
  </w:style>
  <w:style w:type="paragraph" w:styleId="Style31">
    <w:name w:val="Заливка жёлтым"/>
    <w:basedOn w:val="Style27"/>
    <w:qFormat/>
    <w:pPr/>
    <w:rPr>
      <w:rFonts w:ascii="Liberation Sans" w:hAnsi="Liberation Sans"/>
      <w:b/>
      <w:color w:val="FFFFFF"/>
      <w:sz w:val="28"/>
    </w:rPr>
  </w:style>
  <w:style w:type="paragraph" w:styleId="Style32">
    <w:name w:val="Контур"/>
    <w:basedOn w:val="Style26"/>
    <w:qFormat/>
    <w:pPr/>
    <w:rPr>
      <w:rFonts w:ascii="Liberation Sans" w:hAnsi="Liberation Sans"/>
      <w:b/>
      <w:sz w:val="28"/>
    </w:rPr>
  </w:style>
  <w:style w:type="paragraph" w:styleId="Style33">
    <w:name w:val="Контур синий"/>
    <w:basedOn w:val="Style32"/>
    <w:qFormat/>
    <w:pPr/>
    <w:rPr>
      <w:rFonts w:ascii="Liberation Sans" w:hAnsi="Liberation Sans"/>
      <w:b/>
      <w:color w:val="355269"/>
      <w:sz w:val="28"/>
    </w:rPr>
  </w:style>
  <w:style w:type="paragraph" w:styleId="Style34">
    <w:name w:val="Контур зелёный"/>
    <w:basedOn w:val="Style32"/>
    <w:qFormat/>
    <w:pPr/>
    <w:rPr>
      <w:rFonts w:ascii="Liberation Sans" w:hAnsi="Liberation Sans"/>
      <w:b/>
      <w:color w:val="127622"/>
      <w:sz w:val="28"/>
    </w:rPr>
  </w:style>
  <w:style w:type="paragraph" w:styleId="Style35">
    <w:name w:val="Контур красный"/>
    <w:basedOn w:val="Style32"/>
    <w:qFormat/>
    <w:pPr/>
    <w:rPr>
      <w:rFonts w:ascii="Liberation Sans" w:hAnsi="Liberation Sans"/>
      <w:b/>
      <w:color w:val="C9211E"/>
      <w:sz w:val="28"/>
    </w:rPr>
  </w:style>
  <w:style w:type="paragraph" w:styleId="Style36">
    <w:name w:val="Контур жёлтый"/>
    <w:basedOn w:val="Style32"/>
    <w:qFormat/>
    <w:pPr/>
    <w:rPr>
      <w:rFonts w:ascii="Liberation Sans" w:hAnsi="Liberation Sans"/>
      <w:b/>
      <w:color w:val="B47804"/>
      <w:sz w:val="28"/>
    </w:rPr>
  </w:style>
  <w:style w:type="paragraph" w:styleId="Style37">
    <w:name w:val="Линии"/>
    <w:basedOn w:val="Style25"/>
    <w:qFormat/>
    <w:pPr/>
    <w:rPr>
      <w:rFonts w:ascii="Liberation Sans" w:hAnsi="Liberation Sans"/>
      <w:sz w:val="36"/>
    </w:rPr>
  </w:style>
  <w:style w:type="paragraph" w:styleId="Style38">
    <w:name w:val="Стрелки"/>
    <w:basedOn w:val="Style37"/>
    <w:qFormat/>
    <w:pPr/>
    <w:rPr>
      <w:rFonts w:ascii="Liberation Sans" w:hAnsi="Liberation Sans"/>
      <w:sz w:val="36"/>
    </w:rPr>
  </w:style>
  <w:style w:type="paragraph" w:styleId="Style39">
    <w:name w:val="Штриховая линия"/>
    <w:basedOn w:val="Style37"/>
    <w:qFormat/>
    <w:pPr/>
    <w:rPr>
      <w:rFonts w:ascii="Liberation Sans" w:hAnsi="Liberation Sans"/>
      <w:sz w:val="36"/>
    </w:rPr>
  </w:style>
  <w:style w:type="paragraph" w:styleId="LTGliederung1">
    <w:name w:val="Обычный~LT~Gliederung 1"/>
    <w:qFormat/>
    <w:pPr>
      <w:widowControl/>
      <w:suppressAutoHyphens w:val="true"/>
      <w:bidi w:val="0"/>
      <w:spacing w:before="124" w:after="0"/>
      <w:jc w:val="left"/>
    </w:pPr>
    <w:rPr>
      <w:rFonts w:ascii="Arial" w:hAnsi="Arial" w:eastAsia="Tahoma" w:cs="Noto Sans"/>
      <w:b w:val="false"/>
      <w:i w:val="false"/>
      <w:strike w:val="false"/>
      <w:dstrike w:val="false"/>
      <w:outline w:val="false"/>
      <w:shadow w:val="false"/>
      <w:color w:val="auto"/>
      <w:kern w:val="2"/>
      <w:sz w:val="64"/>
      <w:szCs w:val="24"/>
      <w:u w:val="none"/>
      <w:em w:val="none"/>
      <w:lang w:val="ru-RU" w:eastAsia="en-US" w:bidi="ar-SA"/>
    </w:rPr>
  </w:style>
  <w:style w:type="paragraph" w:styleId="LTGliederung2">
    <w:name w:val="Обычный~LT~Gliederung 2"/>
    <w:basedOn w:val="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LTGliederung3">
    <w:name w:val="Обычный~LT~Gliederung 3"/>
    <w:basedOn w:val="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LTGliederung4">
    <w:name w:val="Обычный~LT~Gliederung 4"/>
    <w:basedOn w:val="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LTGliederung5">
    <w:name w:val="Обычный~LT~Gliederung 5"/>
    <w:basedOn w:val="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6">
    <w:name w:val="Обычный~LT~Gliederung 6"/>
    <w:basedOn w:val="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7">
    <w:name w:val="Обычный~LT~Gliederung 7"/>
    <w:basedOn w:val="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8">
    <w:name w:val="Обычный~LT~Gliederung 8"/>
    <w:basedOn w:val="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Gliederung9">
    <w:name w:val="Обычный~LT~Gliederung 9"/>
    <w:basedOn w:val="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TTitel">
    <w:name w:val="Обычный~LT~Titel"/>
    <w:qFormat/>
    <w:pPr>
      <w:widowControl/>
      <w:suppressAutoHyphens w:val="true"/>
      <w:bidi w:val="0"/>
      <w:spacing w:before="0" w:after="0"/>
      <w:jc w:val="center"/>
    </w:pPr>
    <w:rPr>
      <w:rFonts w:ascii="Arial" w:hAnsi="Arial" w:eastAsia="Tahoma" w:cs="Noto Sans"/>
      <w:b w:val="false"/>
      <w:i w:val="false"/>
      <w:strike w:val="false"/>
      <w:dstrike w:val="false"/>
      <w:outline w:val="false"/>
      <w:shadow w:val="false"/>
      <w:color w:val="auto"/>
      <w:kern w:val="2"/>
      <w:sz w:val="88"/>
      <w:szCs w:val="24"/>
      <w:u w:val="none"/>
      <w:em w:val="none"/>
      <w:lang w:val="ru-RU" w:eastAsia="en-US" w:bidi="ar-SA"/>
    </w:rPr>
  </w:style>
  <w:style w:type="paragraph" w:styleId="LTUntertitel">
    <w:name w:val="Обычный~LT~Untertitel"/>
    <w:qFormat/>
    <w:pPr>
      <w:widowControl/>
      <w:suppressAutoHyphens w:val="true"/>
      <w:bidi w:val="0"/>
      <w:spacing w:before="0" w:after="0"/>
      <w:jc w:val="center"/>
    </w:pPr>
    <w:rPr>
      <w:rFonts w:ascii="Arial" w:hAnsi="Arial" w:eastAsia="Tahoma" w:cs="Noto Sans"/>
      <w:b w:val="false"/>
      <w:i w:val="false"/>
      <w:strike w:val="false"/>
      <w:dstrike w:val="false"/>
      <w:outline w:val="false"/>
      <w:shadow w:val="false"/>
      <w:color w:val="auto"/>
      <w:kern w:val="2"/>
      <w:sz w:val="64"/>
      <w:szCs w:val="24"/>
      <w:u w:val="none"/>
      <w:em w:val="none"/>
      <w:lang w:val="ru-RU" w:eastAsia="en-US" w:bidi="ar-SA"/>
    </w:rPr>
  </w:style>
  <w:style w:type="paragraph" w:styleId="LTNotizen">
    <w:name w:val="Обычный~LT~Notizen"/>
    <w:qFormat/>
    <w:pPr>
      <w:widowControl/>
      <w:suppressAutoHyphens w:val="true"/>
      <w:bidi w:val="0"/>
      <w:spacing w:before="0" w:after="0"/>
      <w:ind w:left="340" w:hanging="340"/>
      <w:jc w:val="left"/>
    </w:pPr>
    <w:rPr>
      <w:rFonts w:ascii="Arial" w:hAnsi="Arial" w:eastAsia="Tahoma" w:cs="Noto Sans"/>
      <w:b w:val="false"/>
      <w:i w:val="false"/>
      <w:strike w:val="false"/>
      <w:dstrike w:val="false"/>
      <w:outline w:val="false"/>
      <w:shadow w:val="false"/>
      <w:color w:val="auto"/>
      <w:kern w:val="2"/>
      <w:sz w:val="40"/>
      <w:szCs w:val="24"/>
      <w:u w:val="none"/>
      <w:em w:val="none"/>
      <w:lang w:val="ru-RU" w:eastAsia="en-US" w:bidi="ar-SA"/>
    </w:rPr>
  </w:style>
  <w:style w:type="paragraph" w:styleId="LTHintergrundobjekte">
    <w:name w:val="Обычный~LT~Hintergrundobjekte"/>
    <w:qFormat/>
    <w:pPr>
      <w:widowControl/>
      <w:suppressAutoHyphens w:val="true"/>
      <w:bidi w:val="0"/>
      <w:spacing w:before="0" w:after="0"/>
      <w:jc w:val="left"/>
    </w:pPr>
    <w:rPr>
      <w:rFonts w:ascii="Liberation Serif" w:hAnsi="Liberation Serif" w:eastAsia="Tahoma" w:cs="Noto Sans"/>
      <w:color w:val="auto"/>
      <w:kern w:val="2"/>
      <w:sz w:val="24"/>
      <w:szCs w:val="24"/>
      <w:lang w:val="ru-RU" w:eastAsia="en-US" w:bidi="ar-SA"/>
    </w:rPr>
  </w:style>
  <w:style w:type="paragraph" w:styleId="LTHintergrund">
    <w:name w:val="Обычный~LT~Hintergrund"/>
    <w:qFormat/>
    <w:pPr>
      <w:widowControl/>
      <w:suppressAutoHyphens w:val="true"/>
      <w:bidi w:val="0"/>
      <w:spacing w:before="0" w:after="0"/>
      <w:jc w:val="left"/>
    </w:pPr>
    <w:rPr>
      <w:rFonts w:ascii="Liberation Serif" w:hAnsi="Liberation Serif" w:eastAsia="Tahoma" w:cs="Noto Sans"/>
      <w:color w:val="auto"/>
      <w:kern w:val="2"/>
      <w:sz w:val="24"/>
      <w:szCs w:val="24"/>
      <w:lang w:val="ru-RU" w:eastAsia="en-US" w:bidi="ar-SA"/>
    </w:rPr>
  </w:style>
  <w:style w:type="paragraph" w:styleId="Default">
    <w:name w:val="default"/>
    <w:qFormat/>
    <w:pPr>
      <w:widowControl/>
      <w:suppressAutoHyphens w:val="true"/>
      <w:bidi w:val="0"/>
      <w:spacing w:before="0" w:after="0"/>
      <w:jc w:val="left"/>
    </w:pPr>
    <w:rPr>
      <w:rFonts w:ascii="Arial" w:hAnsi="Arial" w:eastAsia="Tahoma" w:cs="Noto Sans"/>
      <w:color w:val="auto"/>
      <w:kern w:val="2"/>
      <w:sz w:val="36"/>
      <w:szCs w:val="24"/>
      <w:lang w:val="ru-RU" w:eastAsia="en-US" w:bidi="ar-SA"/>
    </w:rPr>
  </w:style>
  <w:style w:type="paragraph" w:styleId="Bg-none">
    <w:name w:val="bg-none"/>
    <w:basedOn w:val="Default"/>
    <w:qFormat/>
    <w:pPr/>
    <w:rPr>
      <w:rFonts w:ascii="Arial" w:hAnsi="Arial"/>
      <w:color w:val="auto"/>
      <w:kern w:val="2"/>
      <w:sz w:val="36"/>
    </w:rPr>
  </w:style>
  <w:style w:type="paragraph" w:styleId="Gray">
    <w:name w:val="gray"/>
    <w:basedOn w:val="Default"/>
    <w:qFormat/>
    <w:pPr/>
    <w:rPr>
      <w:rFonts w:ascii="Arial" w:hAnsi="Arial"/>
      <w:color w:val="auto"/>
      <w:kern w:val="2"/>
      <w:sz w:val="36"/>
    </w:rPr>
  </w:style>
  <w:style w:type="paragraph" w:styleId="Dark-gray">
    <w:name w:val="dark-gray"/>
    <w:basedOn w:val="Default"/>
    <w:qFormat/>
    <w:pPr/>
    <w:rPr>
      <w:rFonts w:ascii="Arial" w:hAnsi="Arial"/>
      <w:color w:val="auto"/>
      <w:kern w:val="2"/>
      <w:sz w:val="36"/>
    </w:rPr>
  </w:style>
  <w:style w:type="paragraph" w:styleId="Black">
    <w:name w:val="black"/>
    <w:basedOn w:val="Default"/>
    <w:qFormat/>
    <w:pPr/>
    <w:rPr>
      <w:rFonts w:ascii="Arial" w:hAnsi="Arial"/>
      <w:color w:val="FFFFFF"/>
      <w:kern w:val="2"/>
      <w:sz w:val="36"/>
    </w:rPr>
  </w:style>
  <w:style w:type="paragraph" w:styleId="Black-with-border">
    <w:name w:val="black-with-border"/>
    <w:basedOn w:val="Default"/>
    <w:qFormat/>
    <w:pPr/>
    <w:rPr>
      <w:rFonts w:ascii="Arial" w:hAnsi="Arial"/>
      <w:color w:val="FFFFFF"/>
      <w:kern w:val="2"/>
      <w:sz w:val="36"/>
    </w:rPr>
  </w:style>
  <w:style w:type="paragraph" w:styleId="Gray-with-border">
    <w:name w:val="gray-with-border"/>
    <w:basedOn w:val="Default"/>
    <w:qFormat/>
    <w:pPr/>
    <w:rPr>
      <w:rFonts w:ascii="Arial" w:hAnsi="Arial"/>
      <w:color w:val="auto"/>
      <w:kern w:val="2"/>
      <w:sz w:val="36"/>
    </w:rPr>
  </w:style>
  <w:style w:type="paragraph" w:styleId="White">
    <w:name w:val="white"/>
    <w:basedOn w:val="Default"/>
    <w:qFormat/>
    <w:pPr/>
    <w:rPr>
      <w:rFonts w:ascii="Arial" w:hAnsi="Arial"/>
      <w:color w:val="auto"/>
      <w:kern w:val="2"/>
      <w:sz w:val="36"/>
    </w:rPr>
  </w:style>
  <w:style w:type="paragraph" w:styleId="White-with-border">
    <w:name w:val="white-with-border"/>
    <w:basedOn w:val="Default"/>
    <w:qFormat/>
    <w:pPr/>
    <w:rPr>
      <w:rFonts w:ascii="Arial" w:hAnsi="Arial"/>
      <w:color w:val="auto"/>
      <w:kern w:val="2"/>
      <w:sz w:val="36"/>
    </w:rPr>
  </w:style>
  <w:style w:type="paragraph" w:styleId="Blue-title">
    <w:name w:val="blue-title"/>
    <w:basedOn w:val="Default"/>
    <w:qFormat/>
    <w:pPr/>
    <w:rPr>
      <w:rFonts w:ascii="Arial" w:hAnsi="Arial"/>
      <w:color w:val="FFFFFF"/>
      <w:kern w:val="2"/>
      <w:sz w:val="36"/>
    </w:rPr>
  </w:style>
  <w:style w:type="paragraph" w:styleId="Blue-title-with-border">
    <w:name w:val="blue-title-with-border"/>
    <w:basedOn w:val="Default"/>
    <w:qFormat/>
    <w:pPr/>
    <w:rPr>
      <w:rFonts w:ascii="Arial" w:hAnsi="Arial"/>
      <w:color w:val="FFFFFF"/>
      <w:kern w:val="2"/>
      <w:sz w:val="36"/>
    </w:rPr>
  </w:style>
  <w:style w:type="paragraph" w:styleId="Blue-banded">
    <w:name w:val="blue-banded"/>
    <w:basedOn w:val="Default"/>
    <w:qFormat/>
    <w:pPr/>
    <w:rPr>
      <w:rFonts w:ascii="Arial" w:hAnsi="Arial"/>
      <w:color w:val="auto"/>
      <w:kern w:val="2"/>
      <w:sz w:val="36"/>
    </w:rPr>
  </w:style>
  <w:style w:type="paragraph" w:styleId="Blue-normal">
    <w:name w:val="blue-normal"/>
    <w:basedOn w:val="Default"/>
    <w:qFormat/>
    <w:pPr/>
    <w:rPr>
      <w:rFonts w:ascii="Arial" w:hAnsi="Arial"/>
      <w:color w:val="auto"/>
      <w:kern w:val="2"/>
      <w:sz w:val="36"/>
    </w:rPr>
  </w:style>
  <w:style w:type="paragraph" w:styleId="Orange-title">
    <w:name w:val="orange-title"/>
    <w:basedOn w:val="Default"/>
    <w:qFormat/>
    <w:pPr/>
    <w:rPr>
      <w:rFonts w:ascii="Arial" w:hAnsi="Arial"/>
      <w:color w:val="FFFFFF"/>
      <w:kern w:val="2"/>
      <w:sz w:val="36"/>
    </w:rPr>
  </w:style>
  <w:style w:type="paragraph" w:styleId="Orange-title-with-border">
    <w:name w:val="orange-title-with-border"/>
    <w:basedOn w:val="Default"/>
    <w:qFormat/>
    <w:pPr/>
    <w:rPr>
      <w:rFonts w:ascii="Arial" w:hAnsi="Arial"/>
      <w:color w:val="FFFFFF"/>
      <w:kern w:val="2"/>
      <w:sz w:val="36"/>
    </w:rPr>
  </w:style>
  <w:style w:type="paragraph" w:styleId="Orange-banded">
    <w:name w:val="orange-banded"/>
    <w:basedOn w:val="Default"/>
    <w:qFormat/>
    <w:pPr/>
    <w:rPr>
      <w:rFonts w:ascii="Arial" w:hAnsi="Arial"/>
      <w:color w:val="auto"/>
      <w:kern w:val="2"/>
      <w:sz w:val="36"/>
    </w:rPr>
  </w:style>
  <w:style w:type="paragraph" w:styleId="Orange-normal">
    <w:name w:val="orange-normal"/>
    <w:basedOn w:val="Default"/>
    <w:qFormat/>
    <w:pPr/>
    <w:rPr>
      <w:rFonts w:ascii="Arial" w:hAnsi="Arial"/>
      <w:color w:val="auto"/>
      <w:kern w:val="2"/>
      <w:sz w:val="36"/>
    </w:rPr>
  </w:style>
  <w:style w:type="paragraph" w:styleId="Teal-title">
    <w:name w:val="teal-title"/>
    <w:basedOn w:val="Default"/>
    <w:qFormat/>
    <w:pPr/>
    <w:rPr>
      <w:rFonts w:ascii="Arial" w:hAnsi="Arial"/>
      <w:color w:val="FFFFFF"/>
      <w:kern w:val="2"/>
      <w:sz w:val="36"/>
    </w:rPr>
  </w:style>
  <w:style w:type="paragraph" w:styleId="Teal-title-with-border">
    <w:name w:val="teal-title-with-border"/>
    <w:basedOn w:val="Default"/>
    <w:qFormat/>
    <w:pPr/>
    <w:rPr>
      <w:rFonts w:ascii="Arial" w:hAnsi="Arial"/>
      <w:color w:val="FFFFFF"/>
      <w:kern w:val="2"/>
      <w:sz w:val="36"/>
    </w:rPr>
  </w:style>
  <w:style w:type="paragraph" w:styleId="Teal-banded">
    <w:name w:val="teal-banded"/>
    <w:basedOn w:val="Default"/>
    <w:qFormat/>
    <w:pPr/>
    <w:rPr>
      <w:rFonts w:ascii="Arial" w:hAnsi="Arial"/>
      <w:color w:val="auto"/>
      <w:kern w:val="2"/>
      <w:sz w:val="36"/>
    </w:rPr>
  </w:style>
  <w:style w:type="paragraph" w:styleId="Teal-normal">
    <w:name w:val="teal-normal"/>
    <w:basedOn w:val="Default"/>
    <w:qFormat/>
    <w:pPr/>
    <w:rPr>
      <w:rFonts w:ascii="Arial" w:hAnsi="Arial"/>
      <w:color w:val="auto"/>
      <w:kern w:val="2"/>
      <w:sz w:val="36"/>
    </w:rPr>
  </w:style>
  <w:style w:type="paragraph" w:styleId="Magenta-title">
    <w:name w:val="magenta-title"/>
    <w:basedOn w:val="Default"/>
    <w:qFormat/>
    <w:pPr/>
    <w:rPr>
      <w:rFonts w:ascii="Arial" w:hAnsi="Arial"/>
      <w:color w:val="FFFFFF"/>
      <w:kern w:val="2"/>
      <w:sz w:val="36"/>
    </w:rPr>
  </w:style>
  <w:style w:type="paragraph" w:styleId="Magenta-title-with-border">
    <w:name w:val="magenta-title-with-border"/>
    <w:basedOn w:val="Default"/>
    <w:qFormat/>
    <w:pPr/>
    <w:rPr>
      <w:rFonts w:ascii="Arial" w:hAnsi="Arial"/>
      <w:color w:val="FFFFFF"/>
      <w:kern w:val="2"/>
      <w:sz w:val="36"/>
    </w:rPr>
  </w:style>
  <w:style w:type="paragraph" w:styleId="Magenta-banded">
    <w:name w:val="magenta-banded"/>
    <w:basedOn w:val="Default"/>
    <w:qFormat/>
    <w:pPr/>
    <w:rPr>
      <w:rFonts w:ascii="Arial" w:hAnsi="Arial"/>
      <w:color w:val="auto"/>
      <w:kern w:val="2"/>
      <w:sz w:val="36"/>
    </w:rPr>
  </w:style>
  <w:style w:type="paragraph" w:styleId="Magenta-normal">
    <w:name w:val="magenta-normal"/>
    <w:basedOn w:val="Default"/>
    <w:qFormat/>
    <w:pPr/>
    <w:rPr>
      <w:rFonts w:ascii="Arial" w:hAnsi="Arial"/>
      <w:color w:val="auto"/>
      <w:kern w:val="2"/>
      <w:sz w:val="36"/>
    </w:rPr>
  </w:style>
  <w:style w:type="paragraph" w:styleId="Style40">
    <w:name w:val="Объекты фона"/>
    <w:qFormat/>
    <w:pPr>
      <w:widowControl/>
      <w:suppressAutoHyphens w:val="true"/>
      <w:bidi w:val="0"/>
      <w:spacing w:before="0" w:after="0"/>
      <w:jc w:val="left"/>
    </w:pPr>
    <w:rPr>
      <w:rFonts w:ascii="Liberation Serif" w:hAnsi="Liberation Serif" w:eastAsia="Tahoma" w:cs="Noto Sans"/>
      <w:color w:val="auto"/>
      <w:kern w:val="2"/>
      <w:sz w:val="24"/>
      <w:szCs w:val="24"/>
      <w:lang w:val="ru-RU" w:eastAsia="en-US" w:bidi="ar-SA"/>
    </w:rPr>
  </w:style>
  <w:style w:type="paragraph" w:styleId="Style41">
    <w:name w:val="Фон"/>
    <w:qFormat/>
    <w:pPr>
      <w:widowControl/>
      <w:suppressAutoHyphens w:val="true"/>
      <w:bidi w:val="0"/>
      <w:spacing w:before="0" w:after="0"/>
      <w:jc w:val="left"/>
    </w:pPr>
    <w:rPr>
      <w:rFonts w:ascii="Liberation Serif" w:hAnsi="Liberation Serif" w:eastAsia="Tahoma" w:cs="Noto Sans"/>
      <w:color w:val="auto"/>
      <w:kern w:val="2"/>
      <w:sz w:val="24"/>
      <w:szCs w:val="24"/>
      <w:lang w:val="ru-RU" w:eastAsia="en-US" w:bidi="ar-SA"/>
    </w:rPr>
  </w:style>
  <w:style w:type="paragraph" w:styleId="Style42">
    <w:name w:val="Примечания"/>
    <w:qFormat/>
    <w:pPr>
      <w:widowControl/>
      <w:suppressAutoHyphens w:val="true"/>
      <w:bidi w:val="0"/>
      <w:spacing w:before="0" w:after="0"/>
      <w:ind w:left="340" w:hanging="340"/>
      <w:jc w:val="left"/>
    </w:pPr>
    <w:rPr>
      <w:rFonts w:ascii="Arial" w:hAnsi="Arial" w:eastAsia="Tahoma" w:cs="Noto Sans"/>
      <w:b w:val="false"/>
      <w:i w:val="false"/>
      <w:strike w:val="false"/>
      <w:dstrike w:val="false"/>
      <w:outline w:val="false"/>
      <w:shadow w:val="false"/>
      <w:color w:val="auto"/>
      <w:kern w:val="2"/>
      <w:sz w:val="40"/>
      <w:szCs w:val="24"/>
      <w:u w:val="none"/>
      <w:em w:val="none"/>
      <w:lang w:val="ru-RU" w:eastAsia="en-US" w:bidi="ar-SA"/>
    </w:rPr>
  </w:style>
  <w:style w:type="paragraph" w:styleId="12">
    <w:name w:val="Структура 1"/>
    <w:qFormat/>
    <w:pPr>
      <w:widowControl/>
      <w:suppressAutoHyphens w:val="true"/>
      <w:bidi w:val="0"/>
      <w:spacing w:before="124" w:after="0"/>
      <w:jc w:val="left"/>
    </w:pPr>
    <w:rPr>
      <w:rFonts w:ascii="Arial" w:hAnsi="Arial" w:eastAsia="Tahoma" w:cs="Noto Sans"/>
      <w:b w:val="false"/>
      <w:i w:val="false"/>
      <w:strike w:val="false"/>
      <w:dstrike w:val="false"/>
      <w:outline w:val="false"/>
      <w:shadow w:val="false"/>
      <w:color w:val="auto"/>
      <w:kern w:val="2"/>
      <w:sz w:val="64"/>
      <w:szCs w:val="24"/>
      <w:u w:val="none"/>
      <w:em w:val="none"/>
      <w:lang w:val="ru-RU" w:eastAsia="en-US" w:bidi="ar-SA"/>
    </w:rPr>
  </w:style>
  <w:style w:type="paragraph" w:styleId="21">
    <w:name w:val="Структура 2"/>
    <w:basedOn w:val="12"/>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31">
    <w:name w:val="Структура 3"/>
    <w:basedOn w:val="21"/>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44">
    <w:name w:val="Структура 4"/>
    <w:basedOn w:val="31"/>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51">
    <w:name w:val="Структура 5"/>
    <w:basedOn w:val="4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6">
    <w:name w:val="Структура 6"/>
    <w:basedOn w:val="51"/>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7">
    <w:name w:val="Структура 7"/>
    <w:basedOn w:val="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8">
    <w:name w:val="Структура 8"/>
    <w:basedOn w:val="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91">
    <w:name w:val="Структура 9"/>
    <w:basedOn w:val="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istLabel361">
    <w:name w:val="ListLabel 36"/>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51">
    <w:name w:val="ListLabel 35"/>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41">
    <w:name w:val="ListLabel 34"/>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31">
    <w:name w:val="ListLabel 33"/>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21">
    <w:name w:val="ListLabel 32"/>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11">
    <w:name w:val="ListLabel 31"/>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01">
    <w:name w:val="ListLabel 30"/>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291">
    <w:name w:val="ListLabel 29"/>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281">
    <w:name w:val="ListLabel 28"/>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271">
    <w:name w:val="ListLabel 27"/>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261">
    <w:name w:val="ListLabel 26"/>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251">
    <w:name w:val="ListLabel 25"/>
    <w:qFormat/>
    <w:pPr>
      <w:widowControl/>
      <w:suppressAutoHyphens w:val="true"/>
      <w:bidi w:val="0"/>
      <w:spacing w:before="0" w:after="0"/>
      <w:jc w:val="left"/>
    </w:pPr>
    <w:rPr>
      <w:rFonts w:ascii="Symbol" w:hAnsi="Symbol" w:eastAsia="Tahoma" w:cs="Noto Sans"/>
      <w:color w:val="auto"/>
      <w:kern w:val="0"/>
      <w:sz w:val="24"/>
      <w:szCs w:val="24"/>
      <w:lang w:val="ru-RU" w:eastAsia="en-US" w:bidi="ar-SA"/>
    </w:rPr>
  </w:style>
  <w:style w:type="paragraph" w:styleId="ListLabel241">
    <w:name w:val="ListLabel 24"/>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231">
    <w:name w:val="ListLabel 23"/>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221">
    <w:name w:val="ListLabel 22"/>
    <w:qFormat/>
    <w:pPr>
      <w:widowControl/>
      <w:suppressAutoHyphens w:val="true"/>
      <w:bidi w:val="0"/>
      <w:spacing w:before="0" w:after="0"/>
      <w:jc w:val="left"/>
    </w:pPr>
    <w:rPr>
      <w:rFonts w:ascii="Symbol" w:hAnsi="Symbol" w:eastAsia="Tahoma" w:cs="Noto Sans"/>
      <w:color w:val="auto"/>
      <w:kern w:val="0"/>
      <w:sz w:val="24"/>
      <w:szCs w:val="24"/>
      <w:lang w:val="ru-RU" w:eastAsia="en-US" w:bidi="ar-SA"/>
    </w:rPr>
  </w:style>
  <w:style w:type="paragraph" w:styleId="ListLabel211">
    <w:name w:val="ListLabel 21"/>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201">
    <w:name w:val="ListLabel 20"/>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91">
    <w:name w:val="ListLabel 19"/>
    <w:qFormat/>
    <w:pPr>
      <w:widowControl/>
      <w:suppressAutoHyphens w:val="true"/>
      <w:bidi w:val="0"/>
      <w:spacing w:before="0" w:after="0"/>
      <w:jc w:val="left"/>
    </w:pPr>
    <w:rPr>
      <w:rFonts w:ascii="Symbol" w:hAnsi="Symbol" w:eastAsia="Tahoma" w:cs="Noto Sans"/>
      <w:color w:val="auto"/>
      <w:kern w:val="0"/>
      <w:sz w:val="24"/>
      <w:szCs w:val="24"/>
      <w:lang w:val="ru-RU" w:eastAsia="en-US" w:bidi="ar-SA"/>
    </w:rPr>
  </w:style>
  <w:style w:type="paragraph" w:styleId="ListLabel181">
    <w:name w:val="ListLabel 18"/>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71">
    <w:name w:val="ListLabel 17"/>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61">
    <w:name w:val="ListLabel 16"/>
    <w:qFormat/>
    <w:pPr>
      <w:widowControl/>
      <w:suppressAutoHyphens w:val="true"/>
      <w:bidi w:val="0"/>
      <w:spacing w:before="0" w:after="0"/>
      <w:jc w:val="left"/>
    </w:pPr>
    <w:rPr>
      <w:rFonts w:ascii="Symbol" w:hAnsi="Symbol" w:eastAsia="Tahoma" w:cs="Noto Sans"/>
      <w:color w:val="auto"/>
      <w:kern w:val="0"/>
      <w:sz w:val="24"/>
      <w:szCs w:val="24"/>
      <w:lang w:val="ru-RU" w:eastAsia="en-US" w:bidi="ar-SA"/>
    </w:rPr>
  </w:style>
  <w:style w:type="paragraph" w:styleId="ListLabel151">
    <w:name w:val="ListLabel 15"/>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41">
    <w:name w:val="ListLabel 14"/>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31">
    <w:name w:val="ListLabel 13"/>
    <w:qFormat/>
    <w:pPr>
      <w:widowControl/>
      <w:suppressAutoHyphens w:val="true"/>
      <w:bidi w:val="0"/>
      <w:spacing w:before="0" w:after="0"/>
      <w:jc w:val="left"/>
    </w:pPr>
    <w:rPr>
      <w:rFonts w:ascii="Symbol" w:hAnsi="Symbol" w:eastAsia="Tahoma" w:cs="Noto Sans"/>
      <w:color w:val="auto"/>
      <w:kern w:val="0"/>
      <w:sz w:val="24"/>
      <w:szCs w:val="24"/>
      <w:lang w:val="ru-RU" w:eastAsia="en-US" w:bidi="ar-SA"/>
    </w:rPr>
  </w:style>
  <w:style w:type="paragraph" w:styleId="ListLabel121">
    <w:name w:val="ListLabel 12"/>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11">
    <w:name w:val="ListLabel 11"/>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ListLabel101">
    <w:name w:val="ListLabel 10"/>
    <w:qFormat/>
    <w:pPr>
      <w:widowControl/>
      <w:suppressAutoHyphens w:val="true"/>
      <w:bidi w:val="0"/>
      <w:spacing w:before="0" w:after="0"/>
      <w:jc w:val="left"/>
    </w:pPr>
    <w:rPr>
      <w:rFonts w:ascii="Symbol" w:hAnsi="Symbol" w:eastAsia="Tahoma" w:cs="Noto Sans"/>
      <w:color w:val="auto"/>
      <w:kern w:val="0"/>
      <w:sz w:val="24"/>
      <w:szCs w:val="24"/>
      <w:lang w:val="ru-RU" w:eastAsia="en-US" w:bidi="ar-SA"/>
    </w:rPr>
  </w:style>
  <w:style w:type="paragraph" w:styleId="ListLabel91">
    <w:name w:val="ListLabel 9"/>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81">
    <w:name w:val="ListLabel 8"/>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71">
    <w:name w:val="ListLabel 7"/>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61">
    <w:name w:val="ListLabel 6"/>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51">
    <w:name w:val="ListLabel 5"/>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41">
    <w:name w:val="ListLabel 4"/>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37">
    <w:name w:val="ListLabel 3"/>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210">
    <w:name w:val="ListLabel 2"/>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ListLabel110">
    <w:name w:val="ListLabel 1"/>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Style43">
    <w:name w:val="Символ нумерации"/>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paragraph" w:styleId="Style44">
    <w:name w:val="Маркеры"/>
    <w:qFormat/>
    <w:pPr>
      <w:widowControl/>
      <w:suppressAutoHyphens w:val="true"/>
      <w:bidi w:val="0"/>
      <w:spacing w:before="0" w:after="0"/>
      <w:jc w:val="left"/>
    </w:pPr>
    <w:rPr>
      <w:rFonts w:ascii="OpenSymbol;Arial Unicode MS" w:hAnsi="OpenSymbol;Arial Unicode MS" w:eastAsia="Tahoma" w:cs="Noto Sans"/>
      <w:color w:val="auto"/>
      <w:kern w:val="0"/>
      <w:sz w:val="24"/>
      <w:szCs w:val="24"/>
      <w:lang w:val="ru-RU" w:eastAsia="en-US" w:bidi="ar-SA"/>
    </w:rPr>
  </w:style>
  <w:style w:type="paragraph" w:styleId="-1">
    <w:name w:val="Интернет-ссылка"/>
    <w:qFormat/>
    <w:pPr>
      <w:widowControl/>
      <w:suppressAutoHyphens w:val="true"/>
      <w:bidi w:val="0"/>
      <w:spacing w:before="0" w:after="0"/>
      <w:jc w:val="left"/>
    </w:pPr>
    <w:rPr>
      <w:rFonts w:ascii="Liberation Serif" w:hAnsi="Liberation Serif" w:eastAsia="Tahoma" w:cs="Noto Sans"/>
      <w:color w:val="000080"/>
      <w:kern w:val="0"/>
      <w:sz w:val="24"/>
      <w:szCs w:val="24"/>
      <w:u w:val="single"/>
      <w:lang w:val="ru-RU" w:eastAsia="en-US" w:bidi="ar-SA"/>
    </w:rPr>
  </w:style>
  <w:style w:type="paragraph" w:styleId="DefaultParagraphFont1">
    <w:name w:val="Default Paragraph Font"/>
    <w:qFormat/>
    <w:pPr>
      <w:widowControl/>
      <w:suppressAutoHyphens w:val="true"/>
      <w:bidi w:val="0"/>
      <w:spacing w:before="0" w:after="0"/>
      <w:jc w:val="left"/>
    </w:pPr>
    <w:rPr>
      <w:rFonts w:ascii="Liberation Serif" w:hAnsi="Liberation Serif" w:eastAsia="Tahoma" w:cs="Noto Sans"/>
      <w:color w:val="auto"/>
      <w:kern w:val="0"/>
      <w:sz w:val="24"/>
      <w:szCs w:val="24"/>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5574</TotalTime>
  <Application>LibreOffice/7.5.1.2$Windows_X86_64 LibreOffice_project/fcbaee479e84c6cd81291587d2ee68cba099e129</Application>
  <AppVersion>15.0000</AppVersion>
  <Pages>21</Pages>
  <Words>2566</Words>
  <Characters>15613</Characters>
  <CharactersWithSpaces>18192</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2023-09-20T18:33:00Z</dcterms:created>
  <dc:creator>1</dc:creator>
  <dc:description/>
  <dc:language>ru-RU</dc:language>
  <cp:lastModifiedBy/>
  <dcterms:modified xsi:type="dcterms:W3CDTF">2024-03-14T16:10:51Z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file>