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5CC" w:rsidRDefault="00C325CC" w:rsidP="00C325CC">
      <w:pPr>
        <w:tabs>
          <w:tab w:val="lef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учреждение дополнительного образования центр внешкольной работы поселка Паркового Тихорецкого района</w:t>
      </w:r>
    </w:p>
    <w:p w:rsidR="00C325CC" w:rsidRDefault="00C325CC" w:rsidP="00C325CC">
      <w:pPr>
        <w:spacing w:after="0"/>
        <w:jc w:val="center"/>
        <w:rPr>
          <w:rFonts w:ascii="Calibri" w:eastAsia="Calibri" w:hAnsi="Calibri" w:cs="Times New Roman"/>
          <w:color w:val="000000"/>
          <w:sz w:val="27"/>
          <w:szCs w:val="27"/>
        </w:rPr>
      </w:pPr>
      <w:r>
        <w:rPr>
          <w:rFonts w:ascii="Calibri" w:eastAsia="Calibri" w:hAnsi="Calibri" w:cs="Times New Roman"/>
          <w:color w:val="000000"/>
          <w:sz w:val="27"/>
          <w:szCs w:val="27"/>
        </w:rPr>
        <w:t xml:space="preserve">                                                   </w:t>
      </w:r>
    </w:p>
    <w:p w:rsidR="00C325CC" w:rsidRDefault="00C325CC" w:rsidP="00C325CC">
      <w:pPr>
        <w:spacing w:after="0"/>
        <w:jc w:val="center"/>
        <w:rPr>
          <w:rFonts w:ascii="Calibri" w:eastAsia="Calibri" w:hAnsi="Calibri" w:cs="Times New Roman"/>
          <w:color w:val="000000"/>
          <w:sz w:val="27"/>
          <w:szCs w:val="27"/>
        </w:rPr>
      </w:pPr>
    </w:p>
    <w:p w:rsidR="00C325CC" w:rsidRDefault="00D16D30" w:rsidP="00C325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Международный </w:t>
      </w:r>
      <w:r w:rsidR="00C325CC">
        <w:rPr>
          <w:rFonts w:ascii="Times New Roman" w:eastAsia="Calibri" w:hAnsi="Times New Roman" w:cs="Times New Roman"/>
          <w:b/>
          <w:sz w:val="28"/>
          <w:szCs w:val="28"/>
        </w:rPr>
        <w:t xml:space="preserve">конкурс </w:t>
      </w:r>
      <w:r>
        <w:rPr>
          <w:rFonts w:ascii="Times New Roman" w:eastAsia="Calibri" w:hAnsi="Times New Roman" w:cs="Times New Roman"/>
          <w:b/>
          <w:sz w:val="28"/>
          <w:szCs w:val="28"/>
        </w:rPr>
        <w:t>исследовательских работ</w:t>
      </w:r>
    </w:p>
    <w:p w:rsidR="00C325CC" w:rsidRDefault="00D16D30" w:rsidP="00C325C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«Удивительный мир</w:t>
      </w:r>
      <w:r w:rsidR="00C325CC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C325CC" w:rsidRDefault="00C325CC" w:rsidP="00C325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325CC" w:rsidRDefault="00C325CC" w:rsidP="00C325C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                                        </w:t>
      </w:r>
    </w:p>
    <w:p w:rsidR="00C325CC" w:rsidRDefault="00C325CC" w:rsidP="00C325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    </w:t>
      </w:r>
      <w:r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 xml:space="preserve">Атамань - история </w:t>
      </w:r>
      <w:r w:rsidR="00C76719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 xml:space="preserve">кубанского </w:t>
      </w:r>
      <w:r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казачества»</w:t>
      </w:r>
    </w:p>
    <w:p w:rsidR="00CF65D5" w:rsidRPr="00820E38" w:rsidRDefault="00CF65D5" w:rsidP="0065349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65D5" w:rsidRPr="00820E38" w:rsidRDefault="00CF65D5" w:rsidP="00820E38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65D5" w:rsidRPr="00820E38" w:rsidRDefault="00CF65D5" w:rsidP="00820E38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65D5" w:rsidRPr="00820E38" w:rsidRDefault="00CF65D5" w:rsidP="00820E38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65D5" w:rsidRPr="00820E38" w:rsidRDefault="00CF65D5" w:rsidP="00820E38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65D5" w:rsidRPr="00820E38" w:rsidRDefault="00CF65D5" w:rsidP="00820E38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65D5" w:rsidRPr="00820E38" w:rsidRDefault="00CF65D5" w:rsidP="00653495">
      <w:pPr>
        <w:spacing w:after="0"/>
        <w:ind w:left="510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65D5" w:rsidRPr="00820E38" w:rsidRDefault="004162FA" w:rsidP="00653495">
      <w:pPr>
        <w:spacing w:after="0"/>
        <w:ind w:left="510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20E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Работу подготовила:</w:t>
      </w:r>
    </w:p>
    <w:p w:rsidR="004162FA" w:rsidRPr="00820E38" w:rsidRDefault="00D16D30" w:rsidP="00653495">
      <w:pPr>
        <w:spacing w:after="0"/>
        <w:ind w:left="5103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Порошина Богдана Михайловна,13</w:t>
      </w:r>
      <w:r w:rsidR="004162FA" w:rsidRPr="00820E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лет,</w:t>
      </w:r>
    </w:p>
    <w:p w:rsidR="001D5F6C" w:rsidRDefault="004162FA" w:rsidP="00653495">
      <w:pPr>
        <w:spacing w:after="0"/>
        <w:ind w:left="5103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20E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Обучающая</w:t>
      </w:r>
      <w:r w:rsidR="001D5F6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ся </w:t>
      </w:r>
      <w:r w:rsidRPr="00820E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F742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МБУ ДО ЦВР</w:t>
      </w:r>
    </w:p>
    <w:p w:rsidR="004162FA" w:rsidRDefault="00F742F7" w:rsidP="00653495">
      <w:pPr>
        <w:spacing w:after="0"/>
        <w:ind w:left="5103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п. Паркового</w:t>
      </w:r>
    </w:p>
    <w:p w:rsidR="001D5F6C" w:rsidRDefault="001D5F6C" w:rsidP="00653495">
      <w:pPr>
        <w:spacing w:after="0"/>
        <w:ind w:left="5103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Тихорецкого </w:t>
      </w:r>
      <w:r w:rsidR="00F742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район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="00C325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F742F7" w:rsidRPr="00820E38" w:rsidRDefault="00C325CC" w:rsidP="00653495">
      <w:pPr>
        <w:spacing w:after="0"/>
        <w:ind w:left="5103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объединение «Всезнайки»</w:t>
      </w:r>
    </w:p>
    <w:p w:rsidR="00CF65D5" w:rsidRPr="00820E38" w:rsidRDefault="00CF65D5" w:rsidP="00653495">
      <w:pPr>
        <w:spacing w:after="0"/>
        <w:ind w:left="510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436CA" w:rsidRPr="00820E38" w:rsidRDefault="009436CA" w:rsidP="00653495">
      <w:pPr>
        <w:spacing w:after="0"/>
        <w:ind w:left="5103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20E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Руководитель:</w:t>
      </w:r>
    </w:p>
    <w:p w:rsidR="004162FA" w:rsidRPr="00820E38" w:rsidRDefault="00B91D84" w:rsidP="00653495">
      <w:pPr>
        <w:spacing w:after="0"/>
        <w:ind w:left="5103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Петрова Ольга Васильевна</w:t>
      </w:r>
    </w:p>
    <w:p w:rsidR="00564689" w:rsidRPr="00820E38" w:rsidRDefault="00F742F7" w:rsidP="00653495">
      <w:pPr>
        <w:spacing w:after="0"/>
        <w:ind w:left="5103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педагог </w:t>
      </w:r>
      <w:r w:rsidR="00564689" w:rsidRPr="00820E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дополнительного образования</w:t>
      </w:r>
    </w:p>
    <w:p w:rsidR="00564689" w:rsidRPr="00820E38" w:rsidRDefault="001D5F6C" w:rsidP="00653495">
      <w:pPr>
        <w:spacing w:after="0"/>
        <w:ind w:left="5103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МБУ ДО </w:t>
      </w:r>
      <w:r w:rsidR="00564689" w:rsidRPr="00820E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ЦВР п. Паркового</w:t>
      </w:r>
    </w:p>
    <w:p w:rsidR="00F742F7" w:rsidRDefault="00F742F7" w:rsidP="00820E38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742F7" w:rsidRDefault="00F742F7" w:rsidP="00820E38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742F7" w:rsidRDefault="00F742F7" w:rsidP="00820E38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742F7" w:rsidRDefault="00F742F7" w:rsidP="00820E38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96D81" w:rsidRDefault="00A96D81" w:rsidP="00820E38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96D81" w:rsidRDefault="00A96D81" w:rsidP="00820E38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742F7" w:rsidRDefault="00F742F7" w:rsidP="00F742F7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п. Парковый</w:t>
      </w:r>
    </w:p>
    <w:p w:rsidR="00F742F7" w:rsidRDefault="00D16D30" w:rsidP="00F742F7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2024</w:t>
      </w:r>
      <w:r w:rsidR="00F742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год</w:t>
      </w:r>
    </w:p>
    <w:p w:rsidR="00C325CC" w:rsidRDefault="00C325CC" w:rsidP="00F742F7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325CC" w:rsidRDefault="00C325CC" w:rsidP="00F742F7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F65D5" w:rsidRPr="00F742F7" w:rsidRDefault="00CF65D5" w:rsidP="00A675E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742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Оглавление:</w:t>
      </w:r>
    </w:p>
    <w:p w:rsidR="00CF65D5" w:rsidRPr="00F742F7" w:rsidRDefault="00CF65D5" w:rsidP="00F742F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330"/>
        <w:gridCol w:w="1984"/>
      </w:tblGrid>
      <w:tr w:rsidR="009436CA" w:rsidRPr="00F742F7" w:rsidTr="00A675E6">
        <w:tc>
          <w:tcPr>
            <w:tcW w:w="8330" w:type="dxa"/>
            <w:shd w:val="clear" w:color="auto" w:fill="auto"/>
          </w:tcPr>
          <w:p w:rsidR="009436CA" w:rsidRPr="00F742F7" w:rsidRDefault="009436CA" w:rsidP="00F74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9e9fb3fbadfd79702f39e923b0b349e4ce3464cf"/>
            <w:bookmarkStart w:id="1" w:name="0"/>
            <w:bookmarkEnd w:id="0"/>
            <w:bookmarkEnd w:id="1"/>
            <w:r w:rsidRPr="00F742F7"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 w:rsidRPr="00F74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F742F7">
              <w:rPr>
                <w:rFonts w:ascii="Times New Roman" w:hAnsi="Times New Roman" w:cs="Times New Roman"/>
                <w:sz w:val="28"/>
                <w:szCs w:val="28"/>
              </w:rPr>
              <w:t>. Введение</w:t>
            </w:r>
          </w:p>
        </w:tc>
        <w:tc>
          <w:tcPr>
            <w:tcW w:w="1984" w:type="dxa"/>
            <w:shd w:val="clear" w:color="auto" w:fill="auto"/>
          </w:tcPr>
          <w:p w:rsidR="009436CA" w:rsidRPr="00F742F7" w:rsidRDefault="004C3C97" w:rsidP="00F742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436CA" w:rsidRPr="00F742F7" w:rsidTr="00A675E6">
        <w:tc>
          <w:tcPr>
            <w:tcW w:w="8330" w:type="dxa"/>
            <w:shd w:val="clear" w:color="auto" w:fill="auto"/>
          </w:tcPr>
          <w:p w:rsidR="009436CA" w:rsidRPr="00F742F7" w:rsidRDefault="009436CA" w:rsidP="00F742F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742F7"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 w:rsidRPr="00F74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F742F7">
              <w:rPr>
                <w:rFonts w:ascii="Times New Roman" w:hAnsi="Times New Roman" w:cs="Times New Roman"/>
                <w:sz w:val="28"/>
                <w:szCs w:val="28"/>
              </w:rPr>
              <w:t>. Основная часть</w:t>
            </w:r>
          </w:p>
        </w:tc>
        <w:tc>
          <w:tcPr>
            <w:tcW w:w="1984" w:type="dxa"/>
            <w:shd w:val="clear" w:color="auto" w:fill="auto"/>
          </w:tcPr>
          <w:p w:rsidR="009436CA" w:rsidRPr="00F742F7" w:rsidRDefault="004C3C97" w:rsidP="00F742F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436CA" w:rsidRPr="00F742F7" w:rsidTr="00A675E6">
        <w:tc>
          <w:tcPr>
            <w:tcW w:w="8330" w:type="dxa"/>
            <w:shd w:val="clear" w:color="auto" w:fill="auto"/>
          </w:tcPr>
          <w:p w:rsidR="009436CA" w:rsidRPr="00F742F7" w:rsidRDefault="009436CA" w:rsidP="00F742F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742F7">
              <w:rPr>
                <w:rFonts w:ascii="Times New Roman" w:hAnsi="Times New Roman" w:cs="Times New Roman"/>
                <w:sz w:val="28"/>
                <w:szCs w:val="28"/>
              </w:rPr>
              <w:t>§1.1. История заселения Кубани казаками</w:t>
            </w:r>
          </w:p>
        </w:tc>
        <w:tc>
          <w:tcPr>
            <w:tcW w:w="1984" w:type="dxa"/>
            <w:shd w:val="clear" w:color="auto" w:fill="auto"/>
          </w:tcPr>
          <w:p w:rsidR="009436CA" w:rsidRPr="00F742F7" w:rsidRDefault="004C3C97" w:rsidP="00F742F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436CA" w:rsidRPr="00F742F7" w:rsidTr="00A675E6">
        <w:tc>
          <w:tcPr>
            <w:tcW w:w="8330" w:type="dxa"/>
            <w:shd w:val="clear" w:color="auto" w:fill="auto"/>
          </w:tcPr>
          <w:p w:rsidR="009436CA" w:rsidRPr="00F742F7" w:rsidRDefault="009436CA" w:rsidP="00F742F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742F7">
              <w:rPr>
                <w:rFonts w:ascii="Times New Roman" w:hAnsi="Times New Roman" w:cs="Times New Roman"/>
                <w:sz w:val="28"/>
                <w:szCs w:val="28"/>
              </w:rPr>
              <w:t>§1.2. Музей под открытым небом</w:t>
            </w:r>
          </w:p>
        </w:tc>
        <w:tc>
          <w:tcPr>
            <w:tcW w:w="1984" w:type="dxa"/>
            <w:shd w:val="clear" w:color="auto" w:fill="auto"/>
          </w:tcPr>
          <w:p w:rsidR="009436CA" w:rsidRPr="00F742F7" w:rsidRDefault="00203E6A" w:rsidP="00F742F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436CA" w:rsidRPr="00F742F7" w:rsidTr="00A675E6">
        <w:tc>
          <w:tcPr>
            <w:tcW w:w="8330" w:type="dxa"/>
            <w:shd w:val="clear" w:color="auto" w:fill="auto"/>
          </w:tcPr>
          <w:p w:rsidR="009436CA" w:rsidRPr="00F742F7" w:rsidRDefault="009436CA" w:rsidP="00F742F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742F7">
              <w:rPr>
                <w:rFonts w:ascii="Times New Roman" w:hAnsi="Times New Roman" w:cs="Times New Roman"/>
                <w:sz w:val="28"/>
                <w:szCs w:val="28"/>
              </w:rPr>
              <w:t>§1.3. Быт казаков</w:t>
            </w:r>
          </w:p>
        </w:tc>
        <w:tc>
          <w:tcPr>
            <w:tcW w:w="1984" w:type="dxa"/>
            <w:shd w:val="clear" w:color="auto" w:fill="auto"/>
          </w:tcPr>
          <w:p w:rsidR="009436CA" w:rsidRPr="00F742F7" w:rsidRDefault="00A35F2D" w:rsidP="00F742F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436CA" w:rsidRPr="00F742F7" w:rsidTr="00A675E6">
        <w:tc>
          <w:tcPr>
            <w:tcW w:w="8330" w:type="dxa"/>
            <w:shd w:val="clear" w:color="auto" w:fill="auto"/>
          </w:tcPr>
          <w:p w:rsidR="009436CA" w:rsidRPr="00F742F7" w:rsidRDefault="009436CA" w:rsidP="00F742F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742F7">
              <w:rPr>
                <w:rFonts w:ascii="Times New Roman" w:hAnsi="Times New Roman" w:cs="Times New Roman"/>
                <w:sz w:val="28"/>
                <w:szCs w:val="28"/>
              </w:rPr>
              <w:t>§1.4. Обычаи, традиции и нравы казаков</w:t>
            </w:r>
          </w:p>
        </w:tc>
        <w:tc>
          <w:tcPr>
            <w:tcW w:w="1984" w:type="dxa"/>
            <w:shd w:val="clear" w:color="auto" w:fill="auto"/>
          </w:tcPr>
          <w:p w:rsidR="009436CA" w:rsidRPr="00F742F7" w:rsidRDefault="00A35F2D" w:rsidP="00F742F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436CA" w:rsidRPr="00F742F7" w:rsidTr="00A675E6">
        <w:tc>
          <w:tcPr>
            <w:tcW w:w="8330" w:type="dxa"/>
            <w:shd w:val="clear" w:color="auto" w:fill="auto"/>
          </w:tcPr>
          <w:p w:rsidR="009436CA" w:rsidRPr="00F742F7" w:rsidRDefault="009436CA" w:rsidP="00F742F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742F7"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 w:rsidRPr="00F74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F742F7">
              <w:rPr>
                <w:rFonts w:ascii="Times New Roman" w:hAnsi="Times New Roman" w:cs="Times New Roman"/>
                <w:sz w:val="28"/>
                <w:szCs w:val="28"/>
              </w:rPr>
              <w:t xml:space="preserve">. Заключение. </w:t>
            </w:r>
          </w:p>
        </w:tc>
        <w:tc>
          <w:tcPr>
            <w:tcW w:w="1984" w:type="dxa"/>
            <w:shd w:val="clear" w:color="auto" w:fill="auto"/>
          </w:tcPr>
          <w:p w:rsidR="009436CA" w:rsidRPr="00F742F7" w:rsidRDefault="00A35F2D" w:rsidP="00F742F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03E6A" w:rsidRPr="00F742F7" w:rsidTr="00A675E6">
        <w:tc>
          <w:tcPr>
            <w:tcW w:w="8330" w:type="dxa"/>
            <w:shd w:val="clear" w:color="auto" w:fill="auto"/>
          </w:tcPr>
          <w:p w:rsidR="00203E6A" w:rsidRPr="00F742F7" w:rsidRDefault="00203E6A" w:rsidP="00F742F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984" w:type="dxa"/>
            <w:shd w:val="clear" w:color="auto" w:fill="auto"/>
          </w:tcPr>
          <w:p w:rsidR="00203E6A" w:rsidRDefault="00A35F2D" w:rsidP="00F742F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32A0B" w:rsidRPr="00F742F7" w:rsidTr="00A675E6">
        <w:tc>
          <w:tcPr>
            <w:tcW w:w="8330" w:type="dxa"/>
            <w:shd w:val="clear" w:color="auto" w:fill="auto"/>
          </w:tcPr>
          <w:p w:rsidR="00932A0B" w:rsidRDefault="00932A0B" w:rsidP="00F742F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  <w:r w:rsidR="00A95CA4">
              <w:rPr>
                <w:rFonts w:ascii="Times New Roman" w:hAnsi="Times New Roman" w:cs="Times New Roman"/>
                <w:sz w:val="28"/>
                <w:szCs w:val="28"/>
              </w:rPr>
              <w:t xml:space="preserve"> 1,2</w:t>
            </w:r>
          </w:p>
        </w:tc>
        <w:tc>
          <w:tcPr>
            <w:tcW w:w="1984" w:type="dxa"/>
            <w:shd w:val="clear" w:color="auto" w:fill="auto"/>
          </w:tcPr>
          <w:p w:rsidR="00932A0B" w:rsidRDefault="00A35F2D" w:rsidP="00F742F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95CA4" w:rsidRPr="00F742F7" w:rsidTr="00A675E6">
        <w:tc>
          <w:tcPr>
            <w:tcW w:w="8330" w:type="dxa"/>
            <w:shd w:val="clear" w:color="auto" w:fill="auto"/>
          </w:tcPr>
          <w:p w:rsidR="00A95CA4" w:rsidRDefault="00A95CA4" w:rsidP="00F742F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3</w:t>
            </w:r>
          </w:p>
        </w:tc>
        <w:tc>
          <w:tcPr>
            <w:tcW w:w="1984" w:type="dxa"/>
            <w:shd w:val="clear" w:color="auto" w:fill="auto"/>
          </w:tcPr>
          <w:p w:rsidR="00A95CA4" w:rsidRDefault="00A35F2D" w:rsidP="00F742F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763BD" w:rsidRPr="00F742F7" w:rsidTr="00A675E6">
        <w:tc>
          <w:tcPr>
            <w:tcW w:w="8330" w:type="dxa"/>
            <w:shd w:val="clear" w:color="auto" w:fill="auto"/>
          </w:tcPr>
          <w:p w:rsidR="006763BD" w:rsidRDefault="006763BD" w:rsidP="00F742F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4</w:t>
            </w:r>
          </w:p>
        </w:tc>
        <w:tc>
          <w:tcPr>
            <w:tcW w:w="1984" w:type="dxa"/>
            <w:shd w:val="clear" w:color="auto" w:fill="auto"/>
          </w:tcPr>
          <w:p w:rsidR="006763BD" w:rsidRDefault="006763BD" w:rsidP="00F742F7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A96D81" w:rsidRDefault="00A96D81" w:rsidP="00F742F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A96D81" w:rsidRDefault="00A96D81" w:rsidP="00F742F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A96D81" w:rsidRDefault="00A96D81" w:rsidP="00F742F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A96D81" w:rsidRDefault="00A96D81" w:rsidP="00F742F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A96D81" w:rsidRDefault="00A96D81" w:rsidP="00F742F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A96D81" w:rsidRDefault="00A96D81" w:rsidP="00F742F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A96D81" w:rsidRDefault="00A96D81" w:rsidP="00F742F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A96D81" w:rsidRDefault="00A96D81" w:rsidP="00F742F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A96D81" w:rsidRDefault="00A96D81" w:rsidP="00F742F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A96D81" w:rsidRDefault="00A96D81" w:rsidP="00F742F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A96D81" w:rsidRDefault="00A96D81" w:rsidP="00F742F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A96D81" w:rsidRDefault="00A96D81" w:rsidP="00F742F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A96D81" w:rsidRDefault="00A96D81" w:rsidP="00F742F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A96D81" w:rsidRDefault="00A96D81" w:rsidP="00F742F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A96D81" w:rsidRDefault="00A96D81" w:rsidP="00F742F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A96D81" w:rsidRDefault="00A96D81" w:rsidP="00F742F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A96D81" w:rsidRDefault="00A96D81" w:rsidP="00F742F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A96D81" w:rsidRDefault="00A96D81" w:rsidP="00F742F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A96D81" w:rsidRDefault="00A96D81" w:rsidP="00F742F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A96D81" w:rsidRDefault="00A96D81" w:rsidP="00F742F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A96D81" w:rsidRDefault="00A96D81" w:rsidP="00F742F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A96D81" w:rsidRDefault="00A96D81" w:rsidP="00F742F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A96D81" w:rsidRDefault="00A96D81" w:rsidP="00F742F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A96D81" w:rsidRDefault="00A96D81" w:rsidP="00F742F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A96D81" w:rsidRDefault="00A96D81" w:rsidP="004252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A96D81" w:rsidRDefault="00A96D81" w:rsidP="00F742F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A96D81" w:rsidRDefault="00A96D81" w:rsidP="00F742F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A96D81" w:rsidRDefault="00A96D81" w:rsidP="00F742F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A96D81" w:rsidRDefault="00A96D81" w:rsidP="00F742F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A96D81" w:rsidRDefault="00A96D81" w:rsidP="00F742F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A96D81" w:rsidRDefault="00A96D81" w:rsidP="00F742F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061CAC" w:rsidRPr="00F742F7" w:rsidRDefault="00CF65D5" w:rsidP="00F742F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F742F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Глава I. </w:t>
      </w:r>
    </w:p>
    <w:p w:rsidR="00A96D81" w:rsidRDefault="00A96D81" w:rsidP="00F742F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F65D5" w:rsidRPr="00F742F7" w:rsidRDefault="00CF65D5" w:rsidP="00F742F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42F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Введение</w:t>
      </w:r>
    </w:p>
    <w:p w:rsidR="00CF65D5" w:rsidRPr="00D72221" w:rsidRDefault="00CF65D5" w:rsidP="00D72221">
      <w:pPr>
        <w:pStyle w:val="a4"/>
        <w:spacing w:after="0" w:line="36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Малая родина – это не только природа, но ещё и взаимоотношения, уклад и традиции </w:t>
      </w:r>
      <w:proofErr w:type="gramStart"/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живущих</w:t>
      </w:r>
      <w:proofErr w:type="gramEnd"/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Это и язык, и мечты, и определенные склонности, вынесенные из самой  земли с её солью. Это «родимые» пятна каждого человека.</w:t>
      </w:r>
      <w:r w:rsidR="00AF5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72221">
        <w:rPr>
          <w:rFonts w:ascii="Times New Roman" w:hAnsi="Times New Roman"/>
          <w:sz w:val="28"/>
          <w:szCs w:val="28"/>
        </w:rPr>
        <w:t xml:space="preserve">Написать исследовательскую работу на тему «Атамань – история кубанского казачества» захотелось после экскурсии в музей под открытым небом. «Атамань» - это туристический комплекс казачьей станицы в натуральную величину на Таманском полуострове Краснодарского края. </w:t>
      </w:r>
      <w:r w:rsidR="00AF5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Целью моей работы является изучение истории возникновения казачества на Кубани. На примере </w:t>
      </w:r>
      <w:proofErr w:type="spellStart"/>
      <w:r w:rsidR="00AF5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Атамани</w:t>
      </w:r>
      <w:proofErr w:type="spellEnd"/>
      <w:r w:rsidR="00AF5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хочу донести до наших граждан свои задачи</w:t>
      </w:r>
      <w:r w:rsidR="00D72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F5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изучение традиций</w:t>
      </w:r>
      <w:r w:rsidR="00C76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быта ка</w:t>
      </w:r>
      <w:r w:rsidR="0045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заков, привлечь внимание к этно-экологическому туризму</w:t>
      </w:r>
      <w:r w:rsidR="00FA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нашему краю</w:t>
      </w:r>
      <w:r w:rsidR="00AF5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03E6A" w:rsidRDefault="00203E6A" w:rsidP="00A96D8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3E6A" w:rsidRPr="00F742F7" w:rsidRDefault="00203E6A" w:rsidP="00A96D8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3E6A" w:rsidRPr="00F742F7" w:rsidRDefault="00203E6A" w:rsidP="00203E6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F742F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Глава I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val="en-US" w:eastAsia="ru-RU"/>
        </w:rPr>
        <w:t>I</w:t>
      </w:r>
      <w:r w:rsidRPr="00F742F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. </w:t>
      </w:r>
    </w:p>
    <w:p w:rsidR="00A96D81" w:rsidRDefault="00A96D81" w:rsidP="00F742F7">
      <w:pPr>
        <w:spacing w:after="0" w:line="240" w:lineRule="auto"/>
        <w:ind w:left="426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65D5" w:rsidRDefault="00CF65D5" w:rsidP="00F742F7">
      <w:pPr>
        <w:spacing w:after="0" w:line="240" w:lineRule="auto"/>
        <w:ind w:left="426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742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 часть</w:t>
      </w:r>
    </w:p>
    <w:p w:rsidR="00203E6A" w:rsidRPr="00F742F7" w:rsidRDefault="00203E6A" w:rsidP="00F742F7">
      <w:pPr>
        <w:spacing w:after="0" w:line="240" w:lineRule="auto"/>
        <w:ind w:left="426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65D5" w:rsidRDefault="00061CAC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742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="00CF65D5" w:rsidRPr="00F742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§1</w:t>
      </w:r>
      <w:r w:rsidR="00A96D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Сбор информации</w:t>
      </w:r>
    </w:p>
    <w:p w:rsidR="00A96D81" w:rsidRPr="00F742F7" w:rsidRDefault="00A96D81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3E6A" w:rsidRDefault="00CF65D5" w:rsidP="00D72221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искала информацию не только в печатной литературе, но и в сети Интернет.</w:t>
      </w:r>
      <w:r w:rsidR="00D72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же материалом для написания работы послужили собственные наблюдения во время посещения музея.</w:t>
      </w:r>
    </w:p>
    <w:p w:rsidR="00203E6A" w:rsidRPr="00F742F7" w:rsidRDefault="00CF65D5" w:rsidP="00203E6A">
      <w:pPr>
        <w:spacing w:after="0" w:line="24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96D81" w:rsidRDefault="00CF65D5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742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§1. 1. История заселения Кубани казаками</w:t>
      </w:r>
    </w:p>
    <w:p w:rsidR="00203E6A" w:rsidRPr="00A96D81" w:rsidRDefault="00203E6A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65D5" w:rsidRPr="00F742F7" w:rsidRDefault="00CF65D5" w:rsidP="00D72221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Черноморское казачье войско было сформировано в ходе русско-турецкой войны в 1787 г. из остатков разгромленной перед этим правительственными войсками Запорожской Сечи. Первоначально войско было расселено в долине Днестра. На отведенной территории земли для расселения было недостаточно. Поэтому казаки посылают в Петербург делегацию во главе с войсковым судьей Антоном Головатым. Делегация просила Екатерину II даровать им вновь присоединенные к России земли. Черноморцы достигли успеха.</w:t>
      </w:r>
    </w:p>
    <w:p w:rsidR="00512A08" w:rsidRPr="00F742F7" w:rsidRDefault="00CF65D5" w:rsidP="00D72221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30 июня 1792 г. особой грамотой Екатерина II пожаловала Черноморскому казачьему войску земли на правобережье Кубани от Тамани до устья Лабы. Казакам приписывалось охранять кубанские рубежи России.</w:t>
      </w:r>
      <w:r w:rsidR="00512A08"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</w:t>
      </w:r>
    </w:p>
    <w:p w:rsidR="00CF65D5" w:rsidRPr="00F742F7" w:rsidRDefault="00CF65D5" w:rsidP="00D72221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Получив указ, казаки сразу же начали переселение. 16 августа из Очаковского лимана к берегам Тамани двинулась эскадра под командованием Саввы Белого. Отряд высадился в Тамани 25 августа 1792г. Этот день можно считать началом фактического занятия пожалованной земли.</w:t>
      </w:r>
      <w:r w:rsidR="00932A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1)</w:t>
      </w:r>
    </w:p>
    <w:p w:rsidR="00CF65D5" w:rsidRPr="00F742F7" w:rsidRDefault="00CF65D5" w:rsidP="00D72221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Оставшаяся </w:t>
      </w:r>
      <w:proofErr w:type="gramStart"/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 казаков под командованием войскового судьи А.Головатого  прибудет на</w:t>
      </w:r>
      <w:proofErr w:type="gramEnd"/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Тамань к июню 1793г. Всего из-за Буга на Кубань разными способами переселилось до 17 тыс. казаков и 8 тыс. женщин.</w:t>
      </w:r>
    </w:p>
    <w:p w:rsidR="00CF65D5" w:rsidRPr="00F742F7" w:rsidRDefault="00CF65D5" w:rsidP="00D72221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15.08.1793г. войсковое правительство решило в </w:t>
      </w:r>
      <w:proofErr w:type="spellStart"/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Карасунском</w:t>
      </w:r>
      <w:proofErr w:type="spellEnd"/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Куте против дубравы в честь императрицы Екатерины II воздвигнуть войсковой город  </w:t>
      </w:r>
      <w:proofErr w:type="spellStart"/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Екатеринодар</w:t>
      </w:r>
      <w:proofErr w:type="spellEnd"/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96D81" w:rsidRDefault="00CF65D5" w:rsidP="00A35F2D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Здешней земле нужен был и защитник, и пахарь</w:t>
      </w:r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казаки оправдали доверие императрицы.  В течение многих лет они охраняли рубежи России с юга, завоевав уважение своей храбростью и удалью у правителей с</w:t>
      </w:r>
      <w:r w:rsidR="00A35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оседних государств.</w:t>
      </w:r>
    </w:p>
    <w:p w:rsidR="00A35F2D" w:rsidRDefault="00A35F2D" w:rsidP="00A35F2D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5F2D" w:rsidRPr="00F742F7" w:rsidRDefault="00A35F2D" w:rsidP="00A35F2D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65D5" w:rsidRDefault="00CF65D5" w:rsidP="00D7222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742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§1. 2. Музей под открытым небом</w:t>
      </w:r>
    </w:p>
    <w:p w:rsidR="00A96D81" w:rsidRPr="00F742F7" w:rsidRDefault="00A96D81" w:rsidP="00D7222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2A08" w:rsidRPr="00350E9A" w:rsidRDefault="00CF65D5" w:rsidP="00D72221">
      <w:pPr>
        <w:spacing w:after="0" w:line="360" w:lineRule="auto"/>
        <w:ind w:left="142" w:firstLine="42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 «Атамань» - это пример кубанской казачьей культуры, разнообразной, красивой и щедрой. Это единственный музей под отк</w:t>
      </w:r>
      <w:r w:rsidR="00D16D30" w:rsidRPr="00350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рытым небом, который перенесёт в</w:t>
      </w:r>
      <w:r w:rsidRPr="00350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 на сотни лет в прошлое и позволит почувствовать дух казачества, его волю и бескрайнюю свободу. Создан музей в августе 2009 года</w:t>
      </w:r>
      <w:r w:rsidR="008C6D54" w:rsidRPr="00350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6D54" w:rsidRPr="00350E9A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на берегу Таманского залива, именно на том месте, где по приказу императрицы Екатерины высадились самые первые запорожские казаки</w:t>
      </w:r>
      <w:r w:rsidRPr="00350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как когда-то казаки строили всем миром хаты, так и этот музей строили сообща, всем краем.</w:t>
      </w:r>
      <w:r w:rsidR="00932A0B" w:rsidRPr="00350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(Приложение 2)</w:t>
      </w:r>
      <w:r w:rsidR="00512A08" w:rsidRPr="00350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="009268BB" w:rsidRPr="00350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</w:p>
    <w:p w:rsidR="00CF65D5" w:rsidRPr="00F742F7" w:rsidRDefault="00CF65D5" w:rsidP="00D72221">
      <w:pPr>
        <w:spacing w:after="0" w:line="360" w:lineRule="auto"/>
        <w:ind w:left="142" w:firstLine="42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Создатели музея под открытым небом показывают реальную жизнь кубанского казачества прошлых веков. </w:t>
      </w:r>
      <w:proofErr w:type="gramStart"/>
      <w:r w:rsidRPr="00350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Объекты «</w:t>
      </w:r>
      <w:proofErr w:type="spellStart"/>
      <w:r w:rsidRPr="00350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Атамани</w:t>
      </w:r>
      <w:proofErr w:type="spellEnd"/>
      <w:r w:rsidRPr="00350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- это постройки, полностью</w:t>
      </w:r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воспроизводящие двор казака: курень, погреб, амбар, конюшня, баз для скотины, сельскохозяйственный инвентарь под навесом.</w:t>
      </w:r>
      <w:proofErr w:type="gramEnd"/>
    </w:p>
    <w:p w:rsidR="00CF65D5" w:rsidRPr="00F742F7" w:rsidRDefault="00CF65D5" w:rsidP="00D72221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«…Станица живёт своей жизнью: льётся казачья песня, дымится </w:t>
      </w:r>
      <w:proofErr w:type="spellStart"/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кобыца</w:t>
      </w:r>
      <w:proofErr w:type="spellEnd"/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 ярмарочной площади под названием «</w:t>
      </w:r>
      <w:proofErr w:type="spellStart"/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Дурныця</w:t>
      </w:r>
      <w:proofErr w:type="spellEnd"/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кипит торг, на ипподроме лихие наездники - казаки рубят лозу шашкой на полном скаку.</w:t>
      </w:r>
    </w:p>
    <w:p w:rsidR="00A96D81" w:rsidRDefault="00CF65D5" w:rsidP="00A35F2D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хате казака Каравая пекарь замешивает тесто, в хате гончара мастер крутит на гончарном круге глиняный горшок, у «Лешки </w:t>
      </w:r>
      <w:proofErr w:type="spellStart"/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Маларыбешки</w:t>
      </w:r>
      <w:proofErr w:type="spellEnd"/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гостей угощают рыбными блюдами - казацкой ухой, рыбными котлета</w:t>
      </w:r>
      <w:r w:rsidR="00A9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ми, рыбой, запечённой с овощами.</w:t>
      </w:r>
    </w:p>
    <w:p w:rsidR="00A35F2D" w:rsidRDefault="00A35F2D" w:rsidP="00A35F2D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5F2D" w:rsidRPr="00F742F7" w:rsidRDefault="00A35F2D" w:rsidP="00A35F2D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65D5" w:rsidRDefault="00CF65D5" w:rsidP="00D7222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742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§1. 3.Быт казаков</w:t>
      </w:r>
    </w:p>
    <w:p w:rsidR="00A96D81" w:rsidRPr="00F742F7" w:rsidRDefault="00A96D81" w:rsidP="00D7222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65D5" w:rsidRPr="00F742F7" w:rsidRDefault="00CF65D5" w:rsidP="00D72221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 кубанские куренные селения походили на небольшие укрепления, окопанные рвом, обнесённые валом с плетневой огорожей и колючим кустарником или частоколом, с наблюдательными вышками на въездных деревянных воротах и пушками по четырём своим углам.</w:t>
      </w:r>
    </w:p>
    <w:p w:rsidR="00CF65D5" w:rsidRPr="00F742F7" w:rsidRDefault="00CF65D5" w:rsidP="00D72221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Таманском полуострове, который заселялся выходцами из украинских губерний, были популярны глинобитные, саманные и тузлучные дома прямоугольной формы, без фундамента.</w:t>
      </w:r>
    </w:p>
    <w:p w:rsidR="00CF65D5" w:rsidRPr="00F742F7" w:rsidRDefault="00CF65D5" w:rsidP="00D72221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«…Из овощей  казаки выращивали на своём подворье капусту, свеклу (бурак), лук (цибулю), чеснок, редьку, петрушку, укроп, помидоры, огурцы, арбузы (кавуны), дыни, тыквы (кабаки, </w:t>
      </w:r>
      <w:proofErr w:type="spellStart"/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гарбузы</w:t>
      </w:r>
      <w:proofErr w:type="spellEnd"/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картофель.</w:t>
      </w:r>
      <w:proofErr w:type="gramEnd"/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саду плодоносили «</w:t>
      </w:r>
      <w:proofErr w:type="spellStart"/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родючие</w:t>
      </w:r>
      <w:proofErr w:type="spellEnd"/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деревья</w:t>
      </w:r>
      <w:r w:rsidR="00BC59AA"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вишня, яблоня, слива, в меньшем количестве</w:t>
      </w:r>
      <w:r w:rsidR="00BC59AA"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груша, абрикос (</w:t>
      </w:r>
      <w:proofErr w:type="spellStart"/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жердела</w:t>
      </w:r>
      <w:proofErr w:type="spellEnd"/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персик, крыжовник, калина, айва, виноградные «кусты».</w:t>
      </w:r>
      <w:proofErr w:type="gramEnd"/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Печь топили камышом, соломой, стеблями подсолнуха, кизяком. Казаки жили большими семьями и ютились в одной или двух жилых комнатах».</w:t>
      </w:r>
    </w:p>
    <w:p w:rsidR="00512A08" w:rsidRPr="00F742F7" w:rsidRDefault="00CF65D5" w:rsidP="00D72221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Главное место занимал красный угол с иконами на резной деревянной по</w:t>
      </w:r>
      <w:r w:rsidR="008627F5"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лочке – божнице</w:t>
      </w:r>
      <w:r w:rsidR="00BF61B2"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32A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3)</w:t>
      </w:r>
    </w:p>
    <w:p w:rsidR="00512A08" w:rsidRPr="00F742F7" w:rsidRDefault="00CF65D5" w:rsidP="00D72221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иконами - стол с хлебом и солью на белой полотняной скатерти.</w:t>
      </w:r>
    </w:p>
    <w:p w:rsidR="00CF65D5" w:rsidRPr="00F742F7" w:rsidRDefault="00CF65D5" w:rsidP="00D72221">
      <w:pPr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Женский и мужской труд в казачьих семьях чётко разграничивался. Когда начинались полевые работы, распределение обязанностей менялось. Вся семья, включая младенцев и детей старше шести - семи лет, выезжала в поле на весь сезон. Поздней осенью или к Рождеству и Пасхе забивали свиней и заготавливали свинину впрок.</w:t>
      </w:r>
    </w:p>
    <w:p w:rsidR="00CF65D5" w:rsidRDefault="00CF65D5" w:rsidP="00D72221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Выращивали в основном пшеницу и масличные культуры: лён, коноплю, горчицу, сурепку, подсолнечник, а для личного потребления сеяли гречиху, просо, бобы, горох, кукурузу, чечевицу, фасоль. «</w:t>
      </w:r>
      <w:proofErr w:type="gramEnd"/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…В приморских станицах Таманского отдела культивировался виноград. На Тамани местные жители промышляли в большей степени рыболовством и соляным промыслом. Занима</w:t>
      </w:r>
      <w:r w:rsidR="00820E38"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лись станичники и пчеловодством</w:t>
      </w:r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820E38"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C3C97" w:rsidRPr="00F742F7" w:rsidRDefault="004C3C97" w:rsidP="00D7222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65D5" w:rsidRDefault="00CF65D5" w:rsidP="00D7222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742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§1. 4.Обычаи, традиции и нравы казаков</w:t>
      </w:r>
    </w:p>
    <w:p w:rsidR="00A96D81" w:rsidRPr="00F742F7" w:rsidRDefault="00A96D81" w:rsidP="00D7222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65D5" w:rsidRDefault="00CF65D5" w:rsidP="00D72221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Основу в формировании морально-нравственных устоев казачьих обществ составили 10 Христовых заповедей</w:t>
      </w:r>
      <w:r w:rsidRPr="00F742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A9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Чрезвычайно строго в казачьей среде, наряду с заповедями Господними, соблюдались традиции, обычаи, поверья, которые являлись жизненно-бытовой необходимостью каждой казачьей семьи, несоблюдение или нарушение их осуждалось всеми жителями хутора или станицы, поселка.</w:t>
      </w:r>
    </w:p>
    <w:p w:rsidR="00A95CA4" w:rsidRPr="00F742F7" w:rsidRDefault="00A95CA4" w:rsidP="00D72221">
      <w:pPr>
        <w:spacing w:after="0" w:line="360" w:lineRule="auto"/>
        <w:ind w:firstLine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65D5" w:rsidRDefault="00CF65D5" w:rsidP="00D7222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742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заповеди казака:</w:t>
      </w:r>
    </w:p>
    <w:p w:rsidR="00A96D81" w:rsidRPr="00F742F7" w:rsidRDefault="00A96D81" w:rsidP="00D7222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65D5" w:rsidRPr="00F742F7" w:rsidRDefault="00CF65D5" w:rsidP="00D7222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«..1.Честь и доброе имя для казака дороже жизни.</w:t>
      </w:r>
    </w:p>
    <w:p w:rsidR="00CF65D5" w:rsidRPr="00F742F7" w:rsidRDefault="00CF65D5" w:rsidP="00D7222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2.Казаки все равны в правах. Помни: «нет ни князя, ни раба, но все рабы божии!»</w:t>
      </w:r>
    </w:p>
    <w:p w:rsidR="00CF65D5" w:rsidRPr="00F742F7" w:rsidRDefault="00CF65D5" w:rsidP="00D7222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3.По тебе судят обо всём казачестве.</w:t>
      </w:r>
    </w:p>
    <w:p w:rsidR="00CF65D5" w:rsidRPr="00F742F7" w:rsidRDefault="00CF65D5" w:rsidP="00D7222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4.Служи </w:t>
      </w:r>
      <w:proofErr w:type="gramStart"/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</w:t>
      </w:r>
      <w:proofErr w:type="gramEnd"/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своему народу, а не вождям.</w:t>
      </w:r>
    </w:p>
    <w:p w:rsidR="00512A08" w:rsidRPr="00F742F7" w:rsidRDefault="00CF65D5" w:rsidP="00D7222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5.Держи слово. Слово казака дорого.</w:t>
      </w:r>
      <w:r w:rsidR="00512A08"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</w:t>
      </w:r>
      <w:r w:rsidR="009268BB"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512A08" w:rsidRPr="00F742F7" w:rsidRDefault="00CF65D5" w:rsidP="00D7222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6.Чти старших. Уважай старость.</w:t>
      </w:r>
    </w:p>
    <w:p w:rsidR="00CF65D5" w:rsidRPr="00F742F7" w:rsidRDefault="00CF65D5" w:rsidP="00D7222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7.Держись веры предков, поступай по обычаям своего народа.</w:t>
      </w:r>
    </w:p>
    <w:p w:rsidR="00CF65D5" w:rsidRPr="00F742F7" w:rsidRDefault="00CF65D5" w:rsidP="00D7222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8.Погибай, а товарища выручай.</w:t>
      </w:r>
    </w:p>
    <w:p w:rsidR="00CF65D5" w:rsidRPr="00F742F7" w:rsidRDefault="00CF65D5" w:rsidP="00D7222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9.Будь трудолюбив. Не бездействуй.</w:t>
      </w:r>
    </w:p>
    <w:p w:rsidR="00CF65D5" w:rsidRPr="00F742F7" w:rsidRDefault="00CF65D5" w:rsidP="00D7222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10.Береги семью свою и служи ей примером.</w:t>
      </w:r>
    </w:p>
    <w:p w:rsidR="00A95CA4" w:rsidRPr="00D72221" w:rsidRDefault="00CF65D5" w:rsidP="00D7222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11.Казаком надо родиться! Казаком надо стать! Казаком надо быть!»</w:t>
      </w:r>
    </w:p>
    <w:p w:rsidR="00A95CA4" w:rsidRDefault="00A95CA4" w:rsidP="00D72221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95CA4" w:rsidRDefault="00A95CA4" w:rsidP="00D72221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03E6A" w:rsidRPr="00452AC9" w:rsidRDefault="00203E6A" w:rsidP="00D72221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03E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Глава</w:t>
      </w:r>
      <w:r w:rsidRPr="00452A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203E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III</w:t>
      </w:r>
    </w:p>
    <w:p w:rsidR="00203E6A" w:rsidRDefault="00203E6A" w:rsidP="00D72221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Заключение</w:t>
      </w:r>
    </w:p>
    <w:p w:rsidR="00A35F2D" w:rsidRPr="00B025A5" w:rsidRDefault="00A35F2D" w:rsidP="00B025A5">
      <w:pPr>
        <w:pStyle w:val="a6"/>
        <w:spacing w:line="360" w:lineRule="auto"/>
        <w:rPr>
          <w:rFonts w:eastAsia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FA5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Работая над этой темо</w:t>
      </w:r>
      <w:r w:rsidR="00F33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203E6A" w:rsidRPr="00203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я поняла, какую важную роль сыграли кубанские казаки и в истории Краснодарского края,  и России. Это были не только ремесленники, земледельцы, это великие воины, которых уважали не только на Родине, но и в других странах. Императоры великих госуда</w:t>
      </w:r>
      <w:proofErr w:type="gramStart"/>
      <w:r w:rsidR="00203E6A" w:rsidRPr="00203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рств </w:t>
      </w:r>
      <w:r w:rsidR="00203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3E6A" w:rsidRPr="00203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</w:t>
      </w:r>
      <w:proofErr w:type="gramEnd"/>
      <w:r w:rsidR="00203E6A" w:rsidRPr="00203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итали за честь участие казаков в их походах. Екатерина II не зря доверила защиту южной границы государства именно казачеству, потому что знала о доблести и героизме этого народа.</w:t>
      </w:r>
      <w:r w:rsidR="00B02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3E6A" w:rsidRPr="00203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станице</w:t>
      </w:r>
      <w:proofErr w:type="gramStart"/>
      <w:r w:rsidR="00203E6A" w:rsidRPr="00203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="00203E6A" w:rsidRPr="00203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тамань показан быт казаков в старину, там можно увидеть, потрогать и даже примерить  вещи, в которых ходили казаки, их обмундирование,  зайти в школу, написать пером на бумаге, отведать кубанск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галушек, побывать в кузнице,</w:t>
      </w:r>
    </w:p>
    <w:p w:rsidR="00B025A5" w:rsidRDefault="00203E6A" w:rsidP="00A35F2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3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хате гончара, попробовать слеп</w:t>
      </w:r>
      <w:r w:rsidR="00C3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ить глиняную игрушку. </w:t>
      </w:r>
      <w:r w:rsidR="00715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4)</w:t>
      </w:r>
    </w:p>
    <w:p w:rsidR="00203E6A" w:rsidRPr="00B025A5" w:rsidRDefault="00350E9A" w:rsidP="00B025A5">
      <w:pPr>
        <w:pStyle w:val="a6"/>
        <w:spacing w:line="360" w:lineRule="auto"/>
        <w:rPr>
          <w:rFonts w:eastAsia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025A5" w:rsidRPr="00B025A5">
        <w:rPr>
          <w:rFonts w:ascii="Times New Roman" w:hAnsi="Times New Roman" w:cs="Times New Roman"/>
          <w:sz w:val="28"/>
          <w:szCs w:val="28"/>
        </w:rPr>
        <w:t>Сегодня казачество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2" w:name="_GoBack"/>
      <w:bookmarkEnd w:id="2"/>
      <w:r w:rsidR="00B025A5" w:rsidRPr="00B025A5">
        <w:rPr>
          <w:rFonts w:ascii="Times New Roman" w:hAnsi="Times New Roman" w:cs="Times New Roman"/>
          <w:sz w:val="28"/>
          <w:szCs w:val="28"/>
        </w:rPr>
        <w:t xml:space="preserve"> – это масштабное движение. Государственный реестр казачьих обществ в</w:t>
      </w:r>
      <w:r w:rsidR="00B025A5" w:rsidRPr="00B025A5">
        <w:rPr>
          <w:rStyle w:val="ad"/>
          <w:rFonts w:ascii="Times New Roman" w:hAnsi="Times New Roman" w:cs="Times New Roman"/>
          <w:color w:val="323232"/>
          <w:sz w:val="28"/>
          <w:szCs w:val="28"/>
        </w:rPr>
        <w:t> </w:t>
      </w:r>
      <w:r w:rsidR="00B025A5" w:rsidRPr="00B025A5">
        <w:rPr>
          <w:rFonts w:ascii="Times New Roman" w:hAnsi="Times New Roman" w:cs="Times New Roman"/>
          <w:sz w:val="28"/>
          <w:szCs w:val="28"/>
        </w:rPr>
        <w:t>России создан Указом Президента в</w:t>
      </w:r>
      <w:r w:rsidR="00B025A5" w:rsidRPr="00B025A5">
        <w:rPr>
          <w:rStyle w:val="ad"/>
          <w:rFonts w:ascii="Times New Roman" w:hAnsi="Times New Roman" w:cs="Times New Roman"/>
          <w:color w:val="323232"/>
          <w:sz w:val="28"/>
          <w:szCs w:val="28"/>
        </w:rPr>
        <w:t> </w:t>
      </w:r>
      <w:r w:rsidR="00B025A5" w:rsidRPr="00B025A5">
        <w:rPr>
          <w:rFonts w:ascii="Times New Roman" w:hAnsi="Times New Roman" w:cs="Times New Roman"/>
          <w:sz w:val="28"/>
          <w:szCs w:val="28"/>
        </w:rPr>
        <w:t>1995</w:t>
      </w:r>
      <w:r w:rsidR="00B025A5" w:rsidRPr="00B025A5">
        <w:rPr>
          <w:rStyle w:val="ad"/>
          <w:rFonts w:ascii="Times New Roman" w:hAnsi="Times New Roman" w:cs="Times New Roman"/>
          <w:color w:val="323232"/>
          <w:sz w:val="28"/>
          <w:szCs w:val="28"/>
        </w:rPr>
        <w:t> </w:t>
      </w:r>
      <w:r w:rsidR="00B025A5" w:rsidRPr="00B025A5">
        <w:rPr>
          <w:rFonts w:ascii="Times New Roman" w:hAnsi="Times New Roman" w:cs="Times New Roman"/>
          <w:sz w:val="28"/>
          <w:szCs w:val="28"/>
        </w:rPr>
        <w:t>году. Он насчитывает 11</w:t>
      </w:r>
      <w:r w:rsidR="00B025A5" w:rsidRPr="00B025A5">
        <w:rPr>
          <w:rStyle w:val="ad"/>
          <w:rFonts w:ascii="Times New Roman" w:hAnsi="Times New Roman" w:cs="Times New Roman"/>
          <w:color w:val="323232"/>
          <w:sz w:val="28"/>
          <w:szCs w:val="28"/>
        </w:rPr>
        <w:t> </w:t>
      </w:r>
      <w:r w:rsidR="00B025A5" w:rsidRPr="00B025A5">
        <w:rPr>
          <w:rFonts w:ascii="Times New Roman" w:hAnsi="Times New Roman" w:cs="Times New Roman"/>
          <w:sz w:val="28"/>
          <w:szCs w:val="28"/>
        </w:rPr>
        <w:t>войсковых казачьих округов, объединяющих около 2500</w:t>
      </w:r>
      <w:r w:rsidR="00B025A5" w:rsidRPr="00B025A5">
        <w:rPr>
          <w:rStyle w:val="ad"/>
          <w:rFonts w:ascii="Times New Roman" w:hAnsi="Times New Roman" w:cs="Times New Roman"/>
          <w:color w:val="323232"/>
          <w:sz w:val="28"/>
          <w:szCs w:val="28"/>
        </w:rPr>
        <w:t> </w:t>
      </w:r>
      <w:r w:rsidR="00B025A5" w:rsidRPr="00B025A5">
        <w:rPr>
          <w:rFonts w:ascii="Times New Roman" w:hAnsi="Times New Roman" w:cs="Times New Roman"/>
          <w:sz w:val="28"/>
          <w:szCs w:val="28"/>
        </w:rPr>
        <w:t>казачьих обществ разного уровня. Неофициально казаками считают себя до</w:t>
      </w:r>
      <w:r w:rsidR="00B025A5" w:rsidRPr="00B025A5">
        <w:rPr>
          <w:rStyle w:val="ad"/>
          <w:rFonts w:ascii="Times New Roman" w:hAnsi="Times New Roman" w:cs="Times New Roman"/>
          <w:color w:val="323232"/>
          <w:sz w:val="28"/>
          <w:szCs w:val="28"/>
        </w:rPr>
        <w:t> </w:t>
      </w:r>
      <w:r w:rsidR="00B025A5" w:rsidRPr="00B025A5">
        <w:rPr>
          <w:rFonts w:ascii="Times New Roman" w:hAnsi="Times New Roman" w:cs="Times New Roman"/>
          <w:sz w:val="28"/>
          <w:szCs w:val="28"/>
        </w:rPr>
        <w:t>2,5</w:t>
      </w:r>
      <w:r w:rsidR="00B025A5" w:rsidRPr="00B025A5">
        <w:rPr>
          <w:rStyle w:val="ad"/>
          <w:rFonts w:ascii="Times New Roman" w:hAnsi="Times New Roman" w:cs="Times New Roman"/>
          <w:color w:val="323232"/>
          <w:sz w:val="28"/>
          <w:szCs w:val="28"/>
        </w:rPr>
        <w:t> </w:t>
      </w:r>
      <w:r w:rsidR="00B025A5" w:rsidRPr="00B025A5">
        <w:rPr>
          <w:rFonts w:ascii="Times New Roman" w:hAnsi="Times New Roman" w:cs="Times New Roman"/>
          <w:sz w:val="28"/>
          <w:szCs w:val="28"/>
        </w:rPr>
        <w:t>млн</w:t>
      </w:r>
      <w:r w:rsidR="00B025A5">
        <w:rPr>
          <w:rFonts w:ascii="Times New Roman" w:hAnsi="Times New Roman" w:cs="Times New Roman"/>
          <w:sz w:val="28"/>
          <w:szCs w:val="28"/>
        </w:rPr>
        <w:t>.</w:t>
      </w:r>
      <w:r w:rsidR="00B025A5" w:rsidRPr="00B025A5">
        <w:rPr>
          <w:rFonts w:ascii="Times New Roman" w:hAnsi="Times New Roman" w:cs="Times New Roman"/>
          <w:sz w:val="28"/>
          <w:szCs w:val="28"/>
        </w:rPr>
        <w:t xml:space="preserve"> граждан России. Если</w:t>
      </w:r>
      <w:r w:rsidR="00B025A5" w:rsidRPr="00B025A5">
        <w:rPr>
          <w:rStyle w:val="ad"/>
          <w:rFonts w:ascii="Times New Roman" w:hAnsi="Times New Roman" w:cs="Times New Roman"/>
          <w:color w:val="323232"/>
          <w:sz w:val="28"/>
          <w:szCs w:val="28"/>
        </w:rPr>
        <w:t> </w:t>
      </w:r>
      <w:r w:rsidR="00B025A5" w:rsidRPr="00B025A5">
        <w:rPr>
          <w:rFonts w:ascii="Times New Roman" w:hAnsi="Times New Roman" w:cs="Times New Roman"/>
          <w:sz w:val="28"/>
          <w:szCs w:val="28"/>
        </w:rPr>
        <w:t>бы казачество все</w:t>
      </w:r>
      <w:r w:rsidR="00B025A5" w:rsidRPr="00B025A5">
        <w:rPr>
          <w:rStyle w:val="ad"/>
          <w:rFonts w:ascii="Times New Roman" w:hAnsi="Times New Roman" w:cs="Times New Roman"/>
          <w:color w:val="323232"/>
          <w:sz w:val="28"/>
          <w:szCs w:val="28"/>
        </w:rPr>
        <w:t> </w:t>
      </w:r>
      <w:r w:rsidR="00B025A5" w:rsidRPr="00B025A5">
        <w:rPr>
          <w:rFonts w:ascii="Times New Roman" w:hAnsi="Times New Roman" w:cs="Times New Roman"/>
          <w:sz w:val="28"/>
          <w:szCs w:val="28"/>
        </w:rPr>
        <w:t>же на</w:t>
      </w:r>
      <w:r w:rsidR="00B025A5" w:rsidRPr="00B025A5">
        <w:rPr>
          <w:rStyle w:val="ad"/>
          <w:rFonts w:ascii="Times New Roman" w:hAnsi="Times New Roman" w:cs="Times New Roman"/>
          <w:color w:val="323232"/>
          <w:sz w:val="28"/>
          <w:szCs w:val="28"/>
        </w:rPr>
        <w:t> </w:t>
      </w:r>
      <w:r w:rsidR="00B025A5" w:rsidRPr="00B025A5">
        <w:rPr>
          <w:rFonts w:ascii="Times New Roman" w:hAnsi="Times New Roman" w:cs="Times New Roman"/>
          <w:sz w:val="28"/>
          <w:szCs w:val="28"/>
        </w:rPr>
        <w:t>официальном уровне признали национальностью, то</w:t>
      </w:r>
      <w:r w:rsidR="00B025A5" w:rsidRPr="00B025A5">
        <w:rPr>
          <w:rStyle w:val="ad"/>
          <w:rFonts w:ascii="Times New Roman" w:hAnsi="Times New Roman" w:cs="Times New Roman"/>
          <w:color w:val="323232"/>
          <w:sz w:val="28"/>
          <w:szCs w:val="28"/>
        </w:rPr>
        <w:t> </w:t>
      </w:r>
      <w:r w:rsidR="00B025A5" w:rsidRPr="00B025A5">
        <w:rPr>
          <w:rFonts w:ascii="Times New Roman" w:hAnsi="Times New Roman" w:cs="Times New Roman"/>
          <w:sz w:val="28"/>
          <w:szCs w:val="28"/>
        </w:rPr>
        <w:t>это был</w:t>
      </w:r>
      <w:r w:rsidR="00B025A5" w:rsidRPr="00B025A5">
        <w:rPr>
          <w:rStyle w:val="ad"/>
          <w:rFonts w:ascii="Times New Roman" w:hAnsi="Times New Roman" w:cs="Times New Roman"/>
          <w:color w:val="323232"/>
          <w:sz w:val="28"/>
          <w:szCs w:val="28"/>
        </w:rPr>
        <w:t> </w:t>
      </w:r>
      <w:r w:rsidR="00B025A5" w:rsidRPr="00B025A5">
        <w:rPr>
          <w:rFonts w:ascii="Times New Roman" w:hAnsi="Times New Roman" w:cs="Times New Roman"/>
          <w:sz w:val="28"/>
          <w:szCs w:val="28"/>
        </w:rPr>
        <w:t>бы второй по</w:t>
      </w:r>
      <w:r w:rsidR="00B025A5" w:rsidRPr="00B025A5">
        <w:rPr>
          <w:rStyle w:val="ad"/>
          <w:rFonts w:ascii="Times New Roman" w:hAnsi="Times New Roman" w:cs="Times New Roman"/>
          <w:color w:val="323232"/>
          <w:sz w:val="28"/>
          <w:szCs w:val="28"/>
        </w:rPr>
        <w:t> </w:t>
      </w:r>
      <w:r w:rsidR="00B025A5" w:rsidRPr="00B025A5">
        <w:rPr>
          <w:rFonts w:ascii="Times New Roman" w:hAnsi="Times New Roman" w:cs="Times New Roman"/>
          <w:sz w:val="28"/>
          <w:szCs w:val="28"/>
        </w:rPr>
        <w:t>численности народ страны</w:t>
      </w:r>
      <w:r w:rsidR="00B025A5">
        <w:rPr>
          <w:shd w:val="clear" w:color="auto" w:fill="FFFFFF"/>
        </w:rPr>
        <w:t>.</w:t>
      </w:r>
      <w:r w:rsidR="00C3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Я  занимаюсь </w:t>
      </w:r>
      <w:r w:rsidR="00203E6A" w:rsidRPr="00203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два года </w:t>
      </w:r>
      <w:r w:rsidR="00203E6A" w:rsidRPr="00203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</w:t>
      </w:r>
      <w:r w:rsidR="00C3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203E6A" w:rsidRPr="00203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истории возникновения казачества на Кубани</w:t>
      </w:r>
      <w:r w:rsidR="00C3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3E6A" w:rsidRPr="00203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и обязательно продолжу эту работу.</w:t>
      </w:r>
    </w:p>
    <w:p w:rsidR="00820E38" w:rsidRPr="00203E6A" w:rsidRDefault="00820E38" w:rsidP="00D7222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35F2D" w:rsidRDefault="00A35F2D" w:rsidP="00D7222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252C0" w:rsidRDefault="004252C0" w:rsidP="00D7222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252C0" w:rsidRPr="00F742F7" w:rsidRDefault="004252C0" w:rsidP="00D7222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B36C7" w:rsidRPr="00F742F7" w:rsidRDefault="00DB36C7" w:rsidP="00D7222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42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Литература</w:t>
      </w:r>
      <w:r w:rsidR="00820E38" w:rsidRPr="00F742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20E38"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spellStart"/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Бентковский</w:t>
      </w:r>
      <w:proofErr w:type="spellEnd"/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И.Заселение</w:t>
      </w:r>
      <w:proofErr w:type="spellEnd"/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Черномории</w:t>
      </w:r>
      <w:proofErr w:type="spellEnd"/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1792 по 1825//Памятная книжка Кубанск</w:t>
      </w:r>
      <w:r w:rsidR="00820E38"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области. Екатеринодар,1881.</w:t>
      </w:r>
      <w:r w:rsidR="00820E38"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2. </w:t>
      </w:r>
      <w:proofErr w:type="spellStart"/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Гангур</w:t>
      </w:r>
      <w:proofErr w:type="spellEnd"/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И.А. Материальная культура кубанского  казач</w:t>
      </w:r>
      <w:r w:rsidR="00820E38"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ества. Ч.1,II. Краснодар,2009.</w:t>
      </w:r>
      <w:r w:rsidR="00820E38"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3. </w:t>
      </w:r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Попка И.Д. Черноморские казаки в их военном и гражданс</w:t>
      </w:r>
      <w:r w:rsidR="00820E38"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 быту. Санкт-Петербург,1858</w:t>
      </w:r>
      <w:r w:rsidR="00820E38"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4. </w:t>
      </w:r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Платонов </w:t>
      </w:r>
      <w:proofErr w:type="spellStart"/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</w:t>
      </w:r>
      <w:proofErr w:type="gramStart"/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Атамань</w:t>
      </w:r>
      <w:proofErr w:type="spellEnd"/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-казачья</w:t>
      </w:r>
      <w:proofErr w:type="gramEnd"/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станица.//Лев Толстой. Тула,2012.</w:t>
      </w:r>
    </w:p>
    <w:p w:rsidR="00820E38" w:rsidRPr="00F742F7" w:rsidRDefault="00820E38" w:rsidP="00D7222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742F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Интернет источники:</w:t>
      </w:r>
    </w:p>
    <w:p w:rsidR="00820E38" w:rsidRPr="00F742F7" w:rsidRDefault="00820E38" w:rsidP="00D7222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https://admkrai.krasnodar.ru/content/1217/</w:t>
      </w:r>
    </w:p>
    <w:p w:rsidR="00820E38" w:rsidRPr="00F742F7" w:rsidRDefault="00820E38" w:rsidP="00D7222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4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https://ru.wikipedia.org/wiki/Кубанские_казаки</w:t>
      </w:r>
    </w:p>
    <w:p w:rsidR="00820E38" w:rsidRDefault="0055363B" w:rsidP="00D7222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9" w:history="1">
        <w:r w:rsidR="00932A0B" w:rsidRPr="008B4B72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https://dzen.ru/media/id/5fd27aa246fd597147e2b393/istoriia-kubanskogo-kazachestva-601e46b45fadcc22a9530ac7</w:t>
        </w:r>
      </w:hyperlink>
    </w:p>
    <w:p w:rsidR="00932A0B" w:rsidRDefault="00932A0B" w:rsidP="00D7222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2A0B" w:rsidRDefault="00932A0B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2A0B" w:rsidRDefault="00932A0B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2A0B" w:rsidRDefault="00932A0B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2A0B" w:rsidRDefault="00932A0B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2A0B" w:rsidRDefault="00932A0B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2A0B" w:rsidRDefault="00932A0B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2A0B" w:rsidRDefault="00932A0B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2A0B" w:rsidRDefault="00932A0B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2A0B" w:rsidRDefault="00932A0B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2A0B" w:rsidRDefault="00932A0B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2A0B" w:rsidRDefault="00932A0B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2A0B" w:rsidRDefault="00932A0B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2A0B" w:rsidRDefault="00932A0B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2A0B" w:rsidRDefault="00932A0B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2A0B" w:rsidRDefault="00932A0B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2A0B" w:rsidRDefault="00932A0B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2A0B" w:rsidRDefault="00932A0B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2A0B" w:rsidRDefault="00932A0B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2A0B" w:rsidRDefault="00932A0B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5F2D" w:rsidRDefault="00A35F2D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5F2D" w:rsidRDefault="00A35F2D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5F2D" w:rsidRDefault="00A35F2D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5F2D" w:rsidRDefault="00A35F2D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5F2D" w:rsidRDefault="00A35F2D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2A0B" w:rsidRDefault="00932A0B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2A0B" w:rsidRDefault="00932A0B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1</w:t>
      </w:r>
    </w:p>
    <w:p w:rsidR="00932A0B" w:rsidRDefault="00932A0B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2A0B" w:rsidRDefault="00932A0B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2A0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248D5D7" wp14:editId="6F4091D0">
            <wp:extent cx="4686300" cy="3238500"/>
            <wp:effectExtent l="0" t="0" r="0" b="0"/>
            <wp:docPr id="9" name="Picture 2" descr="C:\Users\Пользователь\Desktop\istoriya-krasnodara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Пользователь\Desktop\istoriya-krasnodara_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992" cy="324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2A0B" w:rsidRDefault="00932A0B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2A0B" w:rsidRDefault="00932A0B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2A0B" w:rsidRDefault="00A95CA4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Приложение 2 </w:t>
      </w:r>
    </w:p>
    <w:p w:rsidR="00932A0B" w:rsidRDefault="00932A0B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2A0B" w:rsidRDefault="00932A0B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2A0B" w:rsidRDefault="00A95CA4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2A0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9A6DA6D" wp14:editId="711660AF">
            <wp:extent cx="4791075" cy="3048000"/>
            <wp:effectExtent l="0" t="0" r="0" b="0"/>
            <wp:docPr id="6" name="Содержимое 5" descr="taman-77433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taman-774335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9806" cy="304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A0B" w:rsidRDefault="00932A0B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2A0B" w:rsidRDefault="00932A0B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2A0B" w:rsidRDefault="00932A0B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2A0B" w:rsidRDefault="00932A0B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2A0B" w:rsidRDefault="00932A0B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63BD" w:rsidRDefault="006763BD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2A0B" w:rsidRDefault="00932A0B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Приложение 3</w:t>
      </w:r>
    </w:p>
    <w:p w:rsidR="00932A0B" w:rsidRDefault="00932A0B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2A0B" w:rsidRDefault="00932A0B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2A0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F3D9E3B" wp14:editId="59EC28A8">
            <wp:extent cx="4055737" cy="5048250"/>
            <wp:effectExtent l="0" t="0" r="0" b="0"/>
            <wp:docPr id="5" name="Содержимое 4" descr="kazachij-muzej-860x-fa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kazachij-muzej-860x-fa1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066" cy="505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B2D" w:rsidRDefault="003D7B2D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63BD" w:rsidRDefault="006763BD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63BD" w:rsidRDefault="006763BD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63BD" w:rsidRDefault="006763BD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63BD" w:rsidRDefault="006763BD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63BD" w:rsidRDefault="006763BD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63BD" w:rsidRDefault="006763BD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63BD" w:rsidRDefault="006763BD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63BD" w:rsidRDefault="006763BD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63BD" w:rsidRDefault="006763BD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63BD" w:rsidRDefault="006763BD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63BD" w:rsidRDefault="006763BD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63BD" w:rsidRDefault="006763BD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63BD" w:rsidRDefault="006763BD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63BD" w:rsidRDefault="006763BD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63BD" w:rsidRDefault="006763BD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63BD" w:rsidRDefault="006763BD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63BD" w:rsidRDefault="006763BD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63BD" w:rsidRDefault="006763BD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4</w:t>
      </w:r>
    </w:p>
    <w:p w:rsidR="006763BD" w:rsidRDefault="006763BD" w:rsidP="00F742F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04346" cy="6515100"/>
            <wp:effectExtent l="0" t="0" r="0" b="0"/>
            <wp:docPr id="3" name="Рисунок 3" descr="C:\Users\Пользователь\Desktop\КОНКУРСЫ ЦЕНТР\КОНКУРСЫ\конкурсы 2023-2024\май\17162901279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ОНКУРСЫ ЦЕНТР\КОНКУРСЫ\конкурсы 2023-2024\май\1716290127955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255" cy="652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63BD" w:rsidSect="006D146B">
      <w:headerReference w:type="default" r:id="rId14"/>
      <w:pgSz w:w="11906" w:h="16838"/>
      <w:pgMar w:top="1276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63B" w:rsidRDefault="0055363B" w:rsidP="00653495">
      <w:pPr>
        <w:spacing w:after="0" w:line="240" w:lineRule="auto"/>
      </w:pPr>
      <w:r>
        <w:separator/>
      </w:r>
    </w:p>
  </w:endnote>
  <w:endnote w:type="continuationSeparator" w:id="0">
    <w:p w:rsidR="0055363B" w:rsidRDefault="0055363B" w:rsidP="00653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63B" w:rsidRDefault="0055363B" w:rsidP="00653495">
      <w:pPr>
        <w:spacing w:after="0" w:line="240" w:lineRule="auto"/>
      </w:pPr>
      <w:r>
        <w:separator/>
      </w:r>
    </w:p>
  </w:footnote>
  <w:footnote w:type="continuationSeparator" w:id="0">
    <w:p w:rsidR="0055363B" w:rsidRDefault="0055363B" w:rsidP="006534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4599525"/>
      <w:docPartObj>
        <w:docPartGallery w:val="Page Numbers (Top of Page)"/>
        <w:docPartUnique/>
      </w:docPartObj>
    </w:sdtPr>
    <w:sdtEndPr/>
    <w:sdtContent>
      <w:p w:rsidR="00A96D81" w:rsidRDefault="00A96D8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0E9A">
          <w:rPr>
            <w:noProof/>
          </w:rPr>
          <w:t>7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75A67"/>
    <w:multiLevelType w:val="hybridMultilevel"/>
    <w:tmpl w:val="E648D9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4F25B5"/>
    <w:multiLevelType w:val="multilevel"/>
    <w:tmpl w:val="B0BCB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74557A"/>
    <w:multiLevelType w:val="multilevel"/>
    <w:tmpl w:val="E46A4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9F33DC"/>
    <w:multiLevelType w:val="multilevel"/>
    <w:tmpl w:val="88E41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5C0437"/>
    <w:multiLevelType w:val="multilevel"/>
    <w:tmpl w:val="B484B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53E3FEF"/>
    <w:multiLevelType w:val="multilevel"/>
    <w:tmpl w:val="EF60D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7B96CCA"/>
    <w:multiLevelType w:val="multilevel"/>
    <w:tmpl w:val="90FA7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F42D0B"/>
    <w:multiLevelType w:val="hybridMultilevel"/>
    <w:tmpl w:val="54D01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0823C4"/>
    <w:multiLevelType w:val="multilevel"/>
    <w:tmpl w:val="7C7AC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8"/>
  </w:num>
  <w:num w:numId="5">
    <w:abstractNumId w:val="5"/>
  </w:num>
  <w:num w:numId="6">
    <w:abstractNumId w:val="1"/>
  </w:num>
  <w:num w:numId="7">
    <w:abstractNumId w:val="6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F65D5"/>
    <w:rsid w:val="000149D2"/>
    <w:rsid w:val="00061CAC"/>
    <w:rsid w:val="0008312D"/>
    <w:rsid w:val="00157E38"/>
    <w:rsid w:val="001D5F6C"/>
    <w:rsid w:val="00203E6A"/>
    <w:rsid w:val="00225857"/>
    <w:rsid w:val="00350E9A"/>
    <w:rsid w:val="003D2351"/>
    <w:rsid w:val="003D7B2D"/>
    <w:rsid w:val="003F4D1D"/>
    <w:rsid w:val="004162FA"/>
    <w:rsid w:val="004252C0"/>
    <w:rsid w:val="00452AC9"/>
    <w:rsid w:val="004A4F9E"/>
    <w:rsid w:val="004C3C97"/>
    <w:rsid w:val="004E785E"/>
    <w:rsid w:val="00512A08"/>
    <w:rsid w:val="00544C75"/>
    <w:rsid w:val="0055363B"/>
    <w:rsid w:val="00564689"/>
    <w:rsid w:val="00587360"/>
    <w:rsid w:val="00653495"/>
    <w:rsid w:val="006763BD"/>
    <w:rsid w:val="006D146B"/>
    <w:rsid w:val="006D4053"/>
    <w:rsid w:val="0071565B"/>
    <w:rsid w:val="007B51B9"/>
    <w:rsid w:val="007E52B0"/>
    <w:rsid w:val="00820E38"/>
    <w:rsid w:val="008627F5"/>
    <w:rsid w:val="008C6D54"/>
    <w:rsid w:val="008D30E5"/>
    <w:rsid w:val="009268BB"/>
    <w:rsid w:val="00932A0B"/>
    <w:rsid w:val="009436CA"/>
    <w:rsid w:val="009D1DF0"/>
    <w:rsid w:val="00A2007F"/>
    <w:rsid w:val="00A35F2D"/>
    <w:rsid w:val="00A675E6"/>
    <w:rsid w:val="00A95CA4"/>
    <w:rsid w:val="00A96D81"/>
    <w:rsid w:val="00AF5B1A"/>
    <w:rsid w:val="00B025A5"/>
    <w:rsid w:val="00B56810"/>
    <w:rsid w:val="00B91D84"/>
    <w:rsid w:val="00BC59AA"/>
    <w:rsid w:val="00BF0806"/>
    <w:rsid w:val="00BF61B2"/>
    <w:rsid w:val="00C325CC"/>
    <w:rsid w:val="00C76719"/>
    <w:rsid w:val="00CF65D5"/>
    <w:rsid w:val="00D16D30"/>
    <w:rsid w:val="00D63DF4"/>
    <w:rsid w:val="00D72221"/>
    <w:rsid w:val="00DA49A9"/>
    <w:rsid w:val="00DB36C7"/>
    <w:rsid w:val="00DD6826"/>
    <w:rsid w:val="00DF28AF"/>
    <w:rsid w:val="00E305B6"/>
    <w:rsid w:val="00EF3337"/>
    <w:rsid w:val="00EF358B"/>
    <w:rsid w:val="00F313F7"/>
    <w:rsid w:val="00F3399F"/>
    <w:rsid w:val="00F742F7"/>
    <w:rsid w:val="00FA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5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CF6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F65D5"/>
  </w:style>
  <w:style w:type="character" w:styleId="a3">
    <w:name w:val="Hyperlink"/>
    <w:basedOn w:val="a0"/>
    <w:uiPriority w:val="99"/>
    <w:unhideWhenUsed/>
    <w:rsid w:val="00CF65D5"/>
    <w:rPr>
      <w:color w:val="0000FF"/>
      <w:u w:val="single"/>
    </w:rPr>
  </w:style>
  <w:style w:type="paragraph" w:customStyle="1" w:styleId="c11">
    <w:name w:val="c11"/>
    <w:basedOn w:val="a"/>
    <w:rsid w:val="00CF6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CF6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CF6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CF6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CF6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CF6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F65D5"/>
    <w:pPr>
      <w:ind w:left="720"/>
      <w:contextualSpacing/>
    </w:pPr>
  </w:style>
  <w:style w:type="character" w:styleId="a5">
    <w:name w:val="Strong"/>
    <w:basedOn w:val="a0"/>
    <w:uiPriority w:val="22"/>
    <w:qFormat/>
    <w:rsid w:val="004A4F9E"/>
    <w:rPr>
      <w:b/>
      <w:bCs/>
    </w:rPr>
  </w:style>
  <w:style w:type="paragraph" w:styleId="a6">
    <w:name w:val="No Spacing"/>
    <w:uiPriority w:val="1"/>
    <w:qFormat/>
    <w:rsid w:val="004A4F9E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6534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3495"/>
  </w:style>
  <w:style w:type="paragraph" w:styleId="a9">
    <w:name w:val="footer"/>
    <w:basedOn w:val="a"/>
    <w:link w:val="aa"/>
    <w:uiPriority w:val="99"/>
    <w:unhideWhenUsed/>
    <w:rsid w:val="006534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3495"/>
  </w:style>
  <w:style w:type="paragraph" w:styleId="ab">
    <w:name w:val="Balloon Text"/>
    <w:basedOn w:val="a"/>
    <w:link w:val="ac"/>
    <w:uiPriority w:val="99"/>
    <w:semiHidden/>
    <w:unhideWhenUsed/>
    <w:rsid w:val="00932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32A0B"/>
    <w:rPr>
      <w:rFonts w:ascii="Tahoma" w:hAnsi="Tahoma" w:cs="Tahoma"/>
      <w:sz w:val="16"/>
      <w:szCs w:val="16"/>
    </w:rPr>
  </w:style>
  <w:style w:type="character" w:styleId="ad">
    <w:name w:val="Emphasis"/>
    <w:basedOn w:val="a0"/>
    <w:uiPriority w:val="20"/>
    <w:qFormat/>
    <w:rsid w:val="00DA49A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7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s://dzen.ru/media/id/5fd27aa246fd597147e2b393/istoriia-kubanskogo-kazachestva-601e46b45fadcc22a9530ac7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B3E34-9176-45E6-BFDB-396BB6C63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11</Pages>
  <Words>1482</Words>
  <Characters>8448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виолетта</dc:creator>
  <cp:lastModifiedBy>Пользователь</cp:lastModifiedBy>
  <cp:revision>27</cp:revision>
  <dcterms:created xsi:type="dcterms:W3CDTF">2022-09-14T16:38:00Z</dcterms:created>
  <dcterms:modified xsi:type="dcterms:W3CDTF">2024-05-21T12:44:00Z</dcterms:modified>
</cp:coreProperties>
</file>