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Министерство просвещения Российской Федерации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Государственное бюджетное общеобразовательное учреждение города Москвы «Школа №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2070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имени Героя Советского Союза 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Вартаняна»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III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Международный конкурс исследовательских работ школьников «Удивительный мир» </w:t>
      </w:r>
      <w:r>
        <w:rPr>
          <w:rFonts w:ascii="Times New Roman" w:hAnsi="Times New Roman"/>
          <w:sz w:val="28"/>
          <w:szCs w:val="28"/>
          <w:rtl w:val="0"/>
          <w:lang w:val="ru-RU"/>
        </w:rPr>
        <w:t>2024/2025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Исследовательская работа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b w:val="1"/>
          <w:bCs w:val="1"/>
          <w:sz w:val="40"/>
          <w:szCs w:val="40"/>
        </w:rPr>
      </w:pPr>
      <w:r>
        <w:rPr>
          <w:rFonts w:ascii="Times New Roman" w:hAnsi="Times New Roman" w:hint="default"/>
          <w:b w:val="1"/>
          <w:bCs w:val="1"/>
          <w:sz w:val="40"/>
          <w:szCs w:val="40"/>
          <w:rtl w:val="0"/>
          <w:lang w:val="ru-RU"/>
        </w:rPr>
        <w:t>Изучение самых загадочных аномалий на Земле и их влияние на общество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Хомянин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Владимир Сергеевич</w:t>
      </w:r>
    </w:p>
    <w:p>
      <w:pPr>
        <w:pStyle w:val="Normal.0"/>
        <w:spacing w:after="0"/>
        <w:ind w:left="708" w:firstLine="708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ученик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«Г»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класса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Руководитель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Алендеева Татьяна Вячеславовна</w:t>
      </w:r>
    </w:p>
    <w:p>
      <w:pPr>
        <w:pStyle w:val="Normal.0"/>
        <w:spacing w:after="0"/>
        <w:ind w:left="1416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учитель географии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2024-2025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учебный год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АННОТАЦИЯ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исследовательской работе на тему «Изучение самых загадочных аномалий на Земле и их влияние на общество» раскрывается ряд вопросов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связанных с влиянием этих явлений на природу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отдельные ее части и на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наоборот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влияние человека на 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ли это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Исследования покажут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Целью работы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является изучение материала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систематизация информации по 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Перед нами были поставлены следующие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Выяснить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какие существуют виды аномалий на Земле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Выявить причины их возникновения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Обозначить положительные и отрицательные последствия влияния природных аномалий на человека и человека на 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Объектом исследования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являются аномалии Земли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Предметом исследования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выступает процесс изучения и нахождения информации по теме проекта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Гипотеза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все аномалии Земли происходят от стихийных явлений и природных катаклизм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многие возникают от рук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проекте нами использовались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методы теоретического уровня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и обобщение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сбор данных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numPr>
          <w:ilvl w:val="0"/>
          <w:numId w:val="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 и синтез источников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Актуальность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Реализация проекта осуществляется в рамках предмета географии согласно намеченного плана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главу угла при изучении аномальных явлений в проектной работе мы поставили желание разобраться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насколько глобальными могут быть последствия от природных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узнать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они привлекают большое количество ученых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выяснить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почему многие вопросы с далеких времен и до наших дней остаются без ответа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Результаты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процессе работы мы узнали об основных видах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геологических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климатических и биологических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Нашли целый ряд наглядных примеров в виде фотографий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Удалось также собрать информацию о причинах возникновения аномалий Земли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геологических и антропогенных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Разобрались в последствиях подобных явлений и влиянии общества на 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Полученные выводы относительно важности изучения природных аномалий Земли говорят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работы исследователям предстоит еще достаточно много и не на одно десятилетие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Земля — удивительная планета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обладающая разнообразными природными явлениями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таковыми процессами и формами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среди этого многообразия имеются аномалии — необъяснимые или редкие природные явления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вызывают интерес у научного сообщества и рядовых обывателей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данном проекте рассматриваются основные виды аномалий Земли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их причины и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человеческое и природное влияние на их формирование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Земли представляют собой разнообразные геофизические и геологические феномены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выходящие за рамки нормального поведения природных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могут проявляться в различных формах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включая магнитные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гравитационные аномалии и тектонические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Исследование аномалий Земли имеет ключевое значение для геофизики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экологии и даже охраны окружающей 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Понимание этих процессов способствует прогнозированию природных катастроф и улучшению методов добычи и управления природными ресурсами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Земли могут вызывать множество драматических последствий для человека и природы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магнитные аномалии могут влиять на работы спутников и навигационных 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создавая потенциальные угрозы для авиации и мореплавания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Гравитационные аномалии способствуют изменению уровней воды в океанах и реках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привести к изменениям в гидрологическом цикле и затоплениям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ind w:firstLine="567"/>
        <w:jc w:val="both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Тектонические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играют решающую роль в формировании геологических структур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горные цепи и разломы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процессы также могут влиять на климатические условия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вызывая изменение температурных режимов и осадков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тектонических процессов помогает понять динамику земной коры и подготовить более эффективные меры по снижению рисков от стихийных бедствий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ОСНОВНАЯ ЧАСТЬ</w:t>
      </w:r>
    </w:p>
    <w:p>
      <w:pPr>
        <w:pStyle w:val="Normal.0"/>
        <w:numPr>
          <w:ilvl w:val="0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Виды аномалий</w:t>
      </w:r>
    </w:p>
    <w:p>
      <w:pPr>
        <w:pStyle w:val="Normal.0"/>
        <w:numPr>
          <w:ilvl w:val="1"/>
          <w:numId w:val="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Геологические аномалии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Геологические аномалии представляют собой необычные или уникальные геологические формы и структуры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быть вызваны различными процессами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включая тектонику плит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вулканизм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эрозию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несколько примеров геологических аномалий на Земле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Бермудский треугольник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область в Атлантическом океане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известная своими необычными исчезновениями судов и самолетов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многие объяснения связаны с природными явлениями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такими как сильные течения и штормы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некоторые теории предполагают наличие подводных вулканов или других геологических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0046"/>
            <wp:effectExtent l="0" t="0" r="0" b="0"/>
            <wp:docPr id="1073741826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0587" t="331" r="606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0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Аномальная зона в западной части Атлантического океана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между Бермудскими островами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Майами и Пуэрто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печально известна исчезновениями при невыясненных обстоятельствах кораблей и самолетов вместе с экипажами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Всего история этого места насчитывает более сотни подобных мистических моментов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Самое известное событие </w:t>
      </w:r>
      <w:r>
        <w:rPr>
          <w:rFonts w:ascii="Times New Roman" w:hAnsi="Times New Roman"/>
          <w:sz w:val="28"/>
          <w:szCs w:val="28"/>
          <w:rtl w:val="0"/>
          <w:lang w:val="ru-RU"/>
        </w:rPr>
        <w:t>20-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 века — бесследное исчезновение звена самолетов американских ВВС в декабре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1945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Пять самолетов сбились с курса и пропали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 же участь постигла и вылетевших на поиски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Летчики передавали на базу о необычном виде океана и странном поведении приборов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24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районе Бермудского треугольника зафиксированы отказы навигационного оборудования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исчезновение самолетов с радаров в ясную погоду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отклонения от курса кораблей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не удается найти никаких следов крушений или катастроф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Скальные 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стена Долины Смерти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(Death Valley)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США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представляющая собой единственное место на Земле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можно наблюдать массивные соли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образованные высокими температурами и экстремальными условиями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24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Долина смерти в Калифорнии — это одно из самых жарких мест на Земле с рекордной температурой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56,7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Долине смерти можно увидеть уникальные природные 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включая «поющие» камни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тихо движутся по земле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оставляя за собой следы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остается загадкой для ученых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27" name="officeArt object" descr="Долина Смерти в США – тайна движущихся камней: фото и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Долина Смерти в США – тайна движущихся камней: фото и описание" descr="Долина Смерти в США – тайна движущихся камней: фото и описание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2104" t="0" r="1962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12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Челябинский метеорит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упавший на Урале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стал ярким примером геологической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оставившей много вопросов у ученых о его происхождении и влиянии на окружающую среду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Башня Дьявола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США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штате Вайоминг есть своя местная достопримечательность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гора необычно правильной формы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состоящая из отдельных пучков — каменных столбов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Ее возраст —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млн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Высотой башня превосходит знаменитую пирамиду Хеопса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2,5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Долгое время она считалась искусственным сооружением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неестественно правильной формы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0" cy="2870046"/>
            <wp:effectExtent l="0" t="0" r="0" b="0"/>
            <wp:docPr id="1073741828" name="officeArt object" descr="Легендарная гора США Башня дьявола / Путешествия и туризм / iXBT L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Легендарная гора США Башня дьявола / Путешествия и туризм / iXBT Live" descr="Легендарная гора США Башня дьявола / Путешествия и туризм / iXBT Liv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3402" t="331" r="1626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70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Башня славится своей неприступностью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Известны лишь два случая восхождения альпинистов на ее вершину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XIX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веке это удалось сделать местному жителю и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1938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— скалолазу Джеку Дюррансу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Третья попытка покорения скалы едва не стоила жизни парашютисту Хопкинсу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Ему удалось удачно приземлиться на вершине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спуститься он уже не смог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течение недели незадачливый парашютист был пленником скалы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Спасательные операции проваливались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Постоянно дующий над вершиной мощный ветер сводил на нет все попытки приземления самолетов и вертолетов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Опытным альпинистам скала была не по зубам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довершение ко всему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она оказалась населена полчищами крыс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счастью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удалось разыскать Дюрранса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вызволил несчастного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Местные жители утверждают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на вершине горы наблюдаются странные световые явления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Мифы гласят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там находится база НЛО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24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Знаменитый 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Спилберг снимал здесь свой фантастический фильм «Близкие контакты третьего рода»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Лощина черного бамбука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Китай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пожалуй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самое жуткое место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какое только можно себе вообразить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Местные жители называют его Долиной Смерти и опасаются даже приближаться к нему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 только упоминание о лощине вызывает у них сильный ужас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лощине бесследно исчезают люди и животные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Случаи пропажи зафиксированы документально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1276"/>
        </w:tabs>
        <w:spacing w:after="0" w:line="360" w:lineRule="auto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29" name="officeArt object" descr="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-2" descr="-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9020" t="0" r="784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1276"/>
        </w:tabs>
        <w:spacing w:after="24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Ученым удалось установить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это место является аномальной зоной с тяжелым климатом и резко меняющимися погодными условиями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Совершенно неожиданно при ясной погоде на лощину может опуститься густой туман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Причиной пропажи людей по мнению ученых могут служить внезапные оседания почвы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Вулкан Тобу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Индонезия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сложный вулкан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известный своим грандиозным извержением около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74 000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 назад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которое привело к образованию огромного кальдеры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событие считается одним из самых мощных вулканических извержений в истории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30" name="officeArt object" descr="Тоба - Индонезия Курорты - путеводитель, как добраться, дешевые авиабилеты,  на кар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Тоба - Индонезия Курорты - путеводитель, как добраться, дешевые авиабилеты,  на карте" descr="Тоба - Индонезия Курорты - путеводитель, как добраться, дешевые авиабилеты,  на карте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60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19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Поля магнитных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районе Плистацена в Гренландии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магнетитовые породы пришли в столкновение с тектонскими процессами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образующие аномалии в магнитном поле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вызывать интерес как для научных исследований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для навигации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9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Гигантская трещина в Маларде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Аризона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Эта аномалия представляет собой огромную трещину в пустыне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образованную процессами эрозии и тектоническими движениями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9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Кратер Чиксулуб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Мексика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Этот кратер был образован падением метеорита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считается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способствовало массовому вымиранию динозавров около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миллионов лет назад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Кратер имеет диаметр около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150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километров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31" name="officeArt object" descr="Кратер Чиксулуб, Мексика: связь с массовым вымиранием » Геолог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Кратер Чиксулуб, Мексика: связь с массовым вымиранием » Геология" descr="Кратер Чиксулуб, Мексика: связь с массовым вымиранием » Геология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8580" t="0" r="2093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24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Каждая из этих геологических аномалий представляет собой уникальную возможность для изучения земных процессов и истории планеты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left="993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Климатические аномалии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Климатические аномалии — это состояния или события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существенно отклоняются от нормальных климатических условий в определенном регионе или по всему миру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Климатические аномалии часто проявляются в виде экстремальных погодных условий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необычно высокие или низкие температуры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резкое похолодание в Европе в зимний период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 стало следствием изменения атмосферных течений и электрических зарядов в виде осадков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ветров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уровня моря и других климатических показателей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некоторые примеры климатических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2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Эль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Ниньо и Ла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Нинья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Эти климатические явления представляют собой колебания температуры поверхности воды в экваториальном Тихом океане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оказывать сильное влияние на погоду по всему миру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Эль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Ниньо часто приводит к более теплым и влажным условиям в некоторых регионах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время как Ла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Нинья может вызывать холодные и сухие условия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32" name="officeArt object" descr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47" descr="Рисунок 47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3781" t="0" r="1488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2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Резкие изменения температур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осень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 в Европе была отмечена аномально теплой погодой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температурами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5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выше средних значений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стало причиной аномального роста растений и изменения в экосистемах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Засухи и наводнения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Длительные засухи и сильные наводнения могут считаться климатическими аномалиями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засуха в Каунти Керри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Ирландия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вызвала серьезные проблемы с водоснабжением и сельским хозяйством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 наводнения в Индии часто происходят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обильных муссонных дождей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также является аномалией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Тропические ураганы и тайфуны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Увеличение частоты и интенсивности тропических циклонов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таких как ураган Харви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связано с изменением климата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Аномальные условия могут приводить к более сильным и разрушительным бурям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77"/>
            <wp:effectExtent l="0" t="0" r="0" b="0"/>
            <wp:docPr id="1073741833" name="officeArt object" descr="Ураган «Харви» может стать самым мощным в США за последние 12 лет | Новости  мира | Известия | 25.08.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Ураган «Харви» может стать самым мощным в США за последние 12 лет | Новости  мира | Известия | 25.08.2017" descr="Ураган «Харви» может стать самым мощным в США за последние 12 лет | Новости  мира | Известия | 25.08.2017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8600" t="0" r="1111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тропических регионах происходят ураганы с катастрофическими последствиями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вызывают серьезные разрушения и человеческие жертвы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Аномальный уровень моря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Повышение уровня моря является долгосрочным эффектом изменения климата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локальные аномалии могут происходить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сильных штормов или изменений в океанских течениях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Полярные аномалии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аномальная оттепель в Арктике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где температура может быть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C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выше средней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приводит к таянию ледников и изменениям в экосистемах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581"/>
            <wp:effectExtent l="0" t="0" r="0" b="0"/>
            <wp:docPr id="1073741834" name="officeArt object" descr="Трансформация Арктики идет полным ходом&quot;. Почему на севере резко теплеет -  РИА Новости, 28.02.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Трансформация Арктики идет полным ходом&quot;. Почему на севере резко теплеет -  РИА Новости, 28.02.2021" descr="Трансформация Арктики идет полным ходом&quot;. Почему на севере резко теплеет -  РИА Новости, 28.02.2021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19884" t="0" r="9884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2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Снежные аномалии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Иногда регионы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обычно бывает много снега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испытывать резкое сокращение снегопадов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Это наблюдалось в некоторых районах северной Европы в зимний сезон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2020-2021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360"/>
        </w:tabs>
        <w:spacing w:after="36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Каждая из этих климатических аномалий может иметь серьезные последствия для окружающей 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экономики и здоровья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этих аномалий помогает понять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климатические изменения влияют на природу и жизни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360"/>
        </w:tabs>
        <w:spacing w:after="0" w:line="360" w:lineRule="auto"/>
        <w:ind w:left="993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Биологические аномалии</w:t>
      </w:r>
    </w:p>
    <w:p>
      <w:pPr>
        <w:pStyle w:val="Normal.0"/>
        <w:tabs>
          <w:tab w:val="left" w:pos="360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Биологические аномалии — это отклонения от нормального состояния или формы организмов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возникать как у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животных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у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аномалии могут быть вызваны генетическими факторами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воздействием окружающей среды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мутациями или другими условиями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tabs>
          <w:tab w:val="left" w:pos="360"/>
        </w:tabs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несколько примеров биологических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29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Генетические мутации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альбинизм — это наследственное состояние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организмы не производят меланин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приводит к белой или очень светлой окраске кожи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шерсти или перьев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Альбиносы могут подвергаться большему риску в дикой природе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недостатка камуфляжа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0" cy="2878596"/>
            <wp:effectExtent l="0" t="0" r="0" b="0"/>
            <wp:docPr id="1073741835" name="officeArt object" descr="Диета и питание при альбинизме – полезные и опасные продук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Диета и питание при альбинизме – полезные и опасные продукты" descr="Диета и питание при альбинизме – полезные и опасные продукты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15356" t="0" r="1380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78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3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Симптомы мутаций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Некоторые мутации могут приводить к образованию особых морфологических признаков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кур может возникать мутация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которой появляется лишняя нога или другой ненормальный орган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0" cy="2878784"/>
            <wp:effectExtent l="0" t="0" r="0" b="0"/>
            <wp:docPr id="1073741836" name="officeArt object" descr="Сибирячка вывела четырехлапого цыпленка - KP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ибирячка вывела четырехлапого цыпленка - KP.RU" descr="Сибирячка вывела четырехлапого цыпленка - KP.RU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0" r="605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78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33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Половые аномалии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У некоторых животных могут наблюдаться гинандроморфизмы — организмы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обладающие как мужскими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женскими характеристиками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встречается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некоторых видов бабочек и птиц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9725"/>
            <wp:effectExtent l="0" t="0" r="0" b="0"/>
            <wp:docPr id="1073741837" name="officeArt object" descr="Гинандроморфизм – редкое явление в жизни птиц | Жигулёвский заповедн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Гинандроморфизм – редкое явление в жизни птиц | Жигулёвский заповедник" descr="Гинандроморфизм – редкое явление в жизни птиц | Жигулёвский заповедник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509" t="0" r="175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35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Аномалии у растений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мозаичные паттерны на листьях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возникающие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вирусных инфекций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карлики и гиганты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возникающие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генетических и экологических факторов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0" cy="2869067"/>
            <wp:effectExtent l="0" t="0" r="0" b="0"/>
            <wp:docPr id="1073741838" name="officeArt object" descr="В Японии вырастили самую большую клубнику в мир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В Японии вырастили самую большую клубнику в мире" descr="В Японии вырастили самую большую клубнику в мире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7643" t="0" r="14229" b="3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69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numPr>
          <w:ilvl w:val="0"/>
          <w:numId w:val="3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Необычные окраски и формы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У некоторых животных могут быть аномальные окраски или формы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черные леопарды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сами по себе являются результатом гиперпигментации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или животные с необычными комбинациями цветов из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генетических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600001" cy="2878456"/>
            <wp:effectExtent l="0" t="0" r="0" b="0"/>
            <wp:docPr id="1073741839" name="officeArt object" descr="Кошки с разными глазами (гетерохромия у кошек): причины и особен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Кошки с разными глазами (гетерохромия у кошек): причины и особенности" descr="Кошки с разными глазами (гетерохромия у кошек): причины и особенности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324" t="0" r="4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1" cy="2878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биологических аномалий важно не только для понимания нормального функционирования организмов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для выявления воздействий экологических факторов и генетических изменений на популяции живых существ и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after="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numPr>
          <w:ilvl w:val="1"/>
          <w:numId w:val="40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Причины аномалий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в геологическом контексте могут возникать по различным причинам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зависимости от характеристик региона и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происходящих в пределах Земли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основные причины возникновения геологических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Тектонические процессы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Движение тектонических плит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столкновение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раздвижение или скольжение плит могут вызывать образование гор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разломов и впадин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Субдукция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погружение одной плиты под другую может приводить к образованию вулканов и глубоких океанских впадин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Вулканизм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Извержения вулканов могут создавать новые горные 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кратеры и кальдеры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вызывать лавовые потоки и пепельные слои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Эрозия и выветривание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Действие воды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ветра и льда может приводить к разрушению и формированию новых ландшафтов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ущелья и каньоны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Землетрясения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Неожиданные тектонические движения могут вызвать разрушительные последствия и образовать кратеры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разломы и другие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Подземные процессы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Наличие подземных пустот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карстовых формаций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привести к обрушению поверхности и образованию воронок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Климатические изменения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температуры и уровня воды могут вызывать изменения в режиме осадков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влияет на геологические процессы и может вызвать образование новых структур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озера и водоемы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Человеческая деятельность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Добыча полезных ископаемых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строительство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сельское хозяйство и другие виды деятельности могут вызвать геологические изменения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оседание земли или изменение русел рек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Магнитные и гравитационные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в распределении магнитных и гравитационных полей могут быть вызваны аномалиями в подземных породах и структурах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массивы минералов или пустоты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2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Сейсмическая активность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Частые или сильные землетрясения могут привести к образованию новых геологических аномалий в результате разрывов и смещений в земной коре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Каждое из этих явлений может действовать как в одиночку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в комбинации с другими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 к образованию различных геологических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иметь значительное влияние на экосистемы и человеческую деятельность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Антропогенные факторы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есть деятельность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оказывают значительное влияние на геологические процессы и могут приводить к различным аномалиям на Земле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Последствия таких аномалий могут быть как локальными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глобальными и включают следующие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Землетрясения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Вызываемые человеком землетрясения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закачка сточных вод в подземные горизонты и гидроразрыв пласта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фрекинг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вызвать сейсмическую активность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привести к разрушению инфраструктуры и угрозе для населения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Увеличение эрозии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человеческая деятельность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такая как вырубка лесов и сельское хозяйство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ослаблять верхний слой почвы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приводит к ускоренной эрозии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свою очередь вызывает потерю почвы и изменение экосистем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Подземные пустоты и провалы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Добыча полезных ископаемых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угля или солей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создавать пустоты под поверхностью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нередко приводит к обрушению земли и образованию воронок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Изменение русел рек и водоемов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Строительство дамб и плотин изменяет естественные потоки рек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вызвать затопление земель и изменение экосистем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ухудшение качества воды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Загрязнение почвы и подземных вод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Антропогенные факторы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использование пестицидов и удобрений в сельском хозяйстве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приводить к накоплению токсичных веществ в почве и подземных водах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представляет угрозу для здоровья людей и экосистем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 климата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Человеческие действия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сжигание ископаемого топлива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приводят к глобальным изменениям климата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усугубить геологическую активность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включая наводнения и оползни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Обмеление и осушение водоемов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Изменение климата и чрезмерная эксплуатация водных ресурсов могут привести к обмелению рек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озер и водоёмов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негативно сказывается на биоразнообразии и климате в регионе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Глобальное потепление и его геологические эффекты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Растущий уровень моря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вызванный глобальным потеплением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привести к затоплению низменных районов и изменению ландшафта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увеличению солености подземных вод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Изменение ландшафта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Антропогенные изменения часто вызывают создание неестественных форм рельефа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таких как карьеры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свалки и урбанизированные зоны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значительно влияет на экосистемы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Вымирание видов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Изменения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вызванные человеческой деятельностью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привести к утрате биологических видов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исчезают их естественные среды обитания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лишь некоторые из последствий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возникнуть в результате антропогенных факторов и связанных с ними геологических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изменения требуют внимательного учета и контроля для минимизации их негативного влияния на природу и общество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List Paragraph"/>
        <w:numPr>
          <w:ilvl w:val="0"/>
          <w:numId w:val="47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Последствия аномалий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Последствия аномалий могут быть как положительными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отрицательными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9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Положительные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могут способствовать открытию новых ресурсов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исследованию электрических зарядов в атмосфере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Исследования таких аномалий могут быть полезны для науки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Необычные 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их потенциальные негативные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также приносить определенные преимущества и создавать возможности для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несколько позитивных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Научные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аномалии предоставляют ученым уникальные возможности для изучения геологических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климатических и экологических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помогает углубить наше понимание Земли и ее истории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Развитие технологий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Реакция на природные катастрофы способствует разработке новых технологий и методов для мониторинга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предсказания и предотвращения последствий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улучшение систем раннего предупреждения и обновленная инфраструктура делаются благодаря урокам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полученным в результате предыдущих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Устойчивое развитие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могут способствовать развитию более устойчивых систем и практик в сельском хозяйстве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строительстве и управлении природными ресурсами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необходимость адаптации к изменениям климата может подстегнуть изобретение новых экологически чистых технологий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Экономические возможности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Некоторые 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геотермальные источники или минеральные богатства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стать основой для экономического роста и создания рабочих мест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геотермальная энергия становится важным источником возобновляемой энергии в некоторых регионах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Обогащение культурного наследия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Существование необычных природных образований и явлений может привлечь туристов и способствовать развитию местной экономики через туризм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может стимулировать интерес к региону и его культуре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Инновации в медицине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воздействия природных аномалий на здоровье человека и экологии может вести к новыми исследованиям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связанным с медицинскими и экологическими инновациями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Создание уникальных ландшафтов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извержения вулканов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формирование кратеров или образование каньонов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придают местности уникальные природные красоты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способствовать экотуризму и эстетической ценности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Социальная сплоченность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Восстановление после катастроф может укрепить сообщества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обострив коллективный дух и сотрудничество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Люди обычно объединяются для помощи друг другу в трудные времена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способствовать социальной гармонии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риски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связанные с природными аномалиями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они также могут стать катализаторами изменений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способствующих развитию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инновациям и расширению научного и культурного понимания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4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Отрицательные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Многие аномалии приводят к катастрофическим последствиям для людей и природы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катастрофы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землетрясения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вызывать значительные разрушения и потерю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стихийные бедствия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нестандартные климатические явления и другие экстремальные природные состояния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иметь серьезные негативные последствия для 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Вот некоторые из них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5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Экономические убытки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Стихийные бедствия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наводнения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ураганы и землетрясения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привести к разрушению инфраструктуры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домов и бизнеса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Восстановление требует значительных финансовых ресурсов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может сказаться на экономике региона и страны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Потери жизней и здоровья населения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Природные аномалии могут приводить к гибели людей и животных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сильные штормы или землетрясения могут вызывать несчастные случаи и травмы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события могут способствовать распространению инфекционных заболеваний и ухудшению условий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Разрушение экосистем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такие как лесные пожары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цунами или изменение климата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разрушать экосистемы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свою очередь наносит удар по сельскому хозяйству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рыбному промыслу и другим отраслям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зависящим от природных ресурсов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Увеличение социального неравенства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зависимости от уровня подготовки и ресурсов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доступных различным слоям 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природные аномалии могут усугублять социальное неравенство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Уязвимые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имеющие меньшие ресурсы на восстановление и адаптацию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могут страдать сильнее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6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Снижение качества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После природной аномалии могут возникнуть проблемы с доступом к чистой воде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электроэнергии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медицинским услугам и образованию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непосредственно влияет на качество жизни людей в пострадавших районах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природа может представлять серьезные угрозы для общества через природные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важно развивать системы предупреждения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адаптации и восстановления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минимизировать эти негативные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ЗАКЛЮЧЕНИЕ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Земли — это не просто естественные отклонения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важные сигналы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указывать на изменения в экосистеме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аномалий требует междисциплинарного подхода и готовности к новым открытиям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Понимание природных и антропогенных факторов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способствующих их возникновению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имеет большое значение для прогноза и минимизации негативных последствий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в условиях глобальных изменений климата и воздействия человека на природу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 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Поставленные цели в проектной работе были достигнуты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изучена систематизирована информация по теме «Самые загадочные аномалии Земли»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собран материал о причинах возникновения и последствиях природных аномалий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изучено влияние аномалий Земли на саму планету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человечество и на каждого отдельного вида природы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Можно сделать вывод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аномалии Земли подчеркивают сложность и красоту нашей планеты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вдохновляют ученых и простых людей на дальнейшие исследования и познание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объединение знаний о различных аномалиях становится важным аспектом в междисциплинарных исследованиях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Геологи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геофизики и экологи должны работать вместе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глубже понять влияние этих явлений на атмосферные и биосферные процессы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поможет создать более устойчивую и безопасную среду для будущих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360" w:lineRule="auto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геологических аномалий является важным инструментом для обеспечения устойчивого развития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защиты окружающей среды и повышения безопасности населения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область знаний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соединяет природные науки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технологии и социальные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подчеркивает ее значение в современном мире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after="240"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СПИСОК ИСТОЧНИКОВ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Беляев 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Климатические изменения и их влияние на окружающую среду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Санкт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Петербург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Экология</w:t>
      </w:r>
      <w:r>
        <w:rPr>
          <w:rFonts w:ascii="Times New Roman" w:hAnsi="Times New Roman"/>
          <w:sz w:val="28"/>
          <w:szCs w:val="28"/>
          <w:rtl w:val="0"/>
          <w:lang w:val="ru-RU"/>
        </w:rPr>
        <w:t>, 2020.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Захаров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Физика Земли и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теория и практика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Санкт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Петербург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ГеоТехнологии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>, 2015.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Иванов 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Аномалии магнитного поля Земли и их связь с тектоническими процессами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//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Геофизический журнал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2021.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 №</w:t>
      </w:r>
      <w:r>
        <w:rPr>
          <w:rFonts w:ascii="Times New Roman" w:hAnsi="Times New Roman"/>
          <w:sz w:val="28"/>
          <w:szCs w:val="28"/>
          <w:rtl w:val="0"/>
          <w:lang w:val="ru-RU"/>
        </w:rPr>
        <w:t>12(3).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Изучение и сохранение биоразнообразия Южной Сибири и Центральной Азии на трансграничных территориях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коллективная монография – </w:t>
      </w:r>
      <w:r>
        <w:rPr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Рожнова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Товарищество научных изданий КМК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122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Котельников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Геология и геодинамика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Аномалии Земли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Москва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Fonts w:ascii="Times New Roman" w:hAnsi="Times New Roman"/>
          <w:sz w:val="28"/>
          <w:szCs w:val="28"/>
          <w:rtl w:val="0"/>
          <w:lang w:val="ru-RU"/>
        </w:rPr>
        <w:t>, 2010.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Матвеев 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Скрытые аномалии Земли и их влияние на климат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Экология</w:t>
      </w:r>
      <w:r>
        <w:rPr>
          <w:rFonts w:ascii="Times New Roman" w:hAnsi="Times New Roman"/>
          <w:sz w:val="28"/>
          <w:szCs w:val="28"/>
          <w:rtl w:val="0"/>
          <w:lang w:val="ru-RU"/>
        </w:rPr>
        <w:t>, 2018.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Смирнов 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Климатические аномалии и их влияние на экосистемы </w:t>
      </w:r>
      <w:r>
        <w:rPr>
          <w:rFonts w:ascii="Times New Roman" w:hAnsi="Times New Roman"/>
          <w:sz w:val="28"/>
          <w:szCs w:val="28"/>
          <w:rtl w:val="0"/>
          <w:lang w:val="ru-RU"/>
        </w:rPr>
        <w:t>//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Журнал экологии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2020.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Fonts w:ascii="Times New Roman" w:hAnsi="Times New Roman"/>
          <w:sz w:val="28"/>
          <w:szCs w:val="28"/>
          <w:rtl w:val="0"/>
          <w:lang w:val="ru-RU"/>
        </w:rPr>
        <w:t>25(1).</w:t>
      </w:r>
    </w:p>
    <w:p>
      <w:pPr>
        <w:pStyle w:val="Normal.0"/>
        <w:numPr>
          <w:ilvl w:val="0"/>
          <w:numId w:val="58"/>
        </w:numPr>
        <w:bidi w:val="0"/>
        <w:spacing w:after="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Шевченко 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 Географические аномалии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Причины и последствия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Ростов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Дону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ЮФУ</w:t>
      </w:r>
      <w:r>
        <w:rPr>
          <w:rFonts w:ascii="Times New Roman" w:hAnsi="Times New Roman"/>
          <w:sz w:val="28"/>
          <w:szCs w:val="28"/>
          <w:rtl w:val="0"/>
          <w:lang w:val="ru-RU"/>
        </w:rPr>
        <w:t>, 2017.</w:t>
      </w: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Рецензия на конкурсную работу по теме</w:t>
      </w:r>
      <w:r>
        <w:rPr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: "</w:t>
      </w: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Изучение самых загадочных аномалий на Земле и их влияние на общество</w:t>
      </w: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en-US"/>
        </w:rPr>
        <w:t>»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Уважаемые члены жюри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,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большим интересом познакомилась с конкурсной работой Владимира Хомянина на тему 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Изучение самых загадочных аномалий на Земле и их влияние на общество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".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 выполнена на высоком уровне и демонстрирует глубокое понимание исследуемого материала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 тщательно подошел к выбору аномалий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описывая их уникальные особенности и парадоксальные свойства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</w:rPr>
        <w:t>В частности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внимание уделено таким явлениям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Бермудский треугольник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“Долина смерти” Каждый из этих объектов не только потрясает своим мистическим характером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играет важную роль в восприятии общества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вызывая интерес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страх и стремление к исследованию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Одним из сильных сторон работы является анализ влияния этих аномалий на общество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Владимир логично аргументирует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загадочные явления способствуют научным исследованиям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Эта связь между природными аномалиями и социальной динамикой представляет собой интересный аспект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подчеркивает значимость изучения географии как науки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Структура работы ясная и логичная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Каждая глава плавно переходит в следующую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позволяет читателю легко следить за мыслью автора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Использование различных источников информации и научных публикаций придает работе дополнительную ценность и глубину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бы порекомендовала Владимиру обратить внимание на оформление некоторых разделов работы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</w:rPr>
        <w:t>Например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более детальное описание методов исследования и научных подходов сделало бы работу еще более убедительной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</w:rPr>
        <w:t> 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960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заключение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работа Владимира о загадочных аномалиях на Земле является увлекательной и познавательной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</w:rPr>
        <w:t>Я уверена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она заслуживает внимания и высокой оценки на конкурсе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Рекомендую поддержать её участника и активно вовлекать его в дальнейшие исследовательские проекты</w:t>
      </w:r>
      <w:r>
        <w:rPr>
          <w:rFonts w:ascii="Times New Roman" w:hAnsi="Times New Roman"/>
          <w:sz w:val="28"/>
          <w:szCs w:val="28"/>
          <w:shd w:val="clear" w:color="auto" w:fill="ffffff"/>
          <w:rtl w:val="0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8"/>
          <w:szCs w:val="28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С уважением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 w:hint="default"/>
          <w:b w:val="1"/>
          <w:bCs w:val="1"/>
          <w:outline w:val="0"/>
          <w:color w:val="101025"/>
          <w:sz w:val="28"/>
          <w:szCs w:val="28"/>
          <w:shd w:val="clear" w:color="auto" w:fill="ffffff"/>
          <w:rtl w:val="0"/>
          <w:lang w:val="ru-RU"/>
          <w14:textFill>
            <w14:solidFill>
              <w14:srgbClr w14:val="101025"/>
            </w14:solidFill>
          </w14:textFill>
        </w:rPr>
        <w:t>Алендеева Татьяна Вячеславовна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shd w:val="clear" w:color="auto" w:fill="ffffff"/>
          <w:rtl w:val="0"/>
        </w:rPr>
      </w:pPr>
    </w:p>
    <w:p>
      <w:pPr>
        <w:pStyle w:val="Normal.0"/>
        <w:spacing w:after="0"/>
        <w:jc w:val="center"/>
      </w:pPr>
      <w:r>
        <w:rPr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18"/>
      <w:footerReference w:type="default" r:id="rId19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329"/>
        <w:tab w:val="clear" w:pos="9355"/>
      </w:tabs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3000375</wp:posOffset>
          </wp:positionH>
          <wp:positionV relativeFrom="page">
            <wp:posOffset>389890</wp:posOffset>
          </wp:positionV>
          <wp:extent cx="1600200" cy="511175"/>
          <wp:effectExtent l="0" t="0" r="0" b="0"/>
          <wp:wrapNone/>
          <wp:docPr id="1073741825" name="officeArt object" descr="Рисунок 1">
            <a:hlinkClick r:id="rId1" invalidUrl="" action="" tgtFrame="" tooltip="" history="1" highlightClick="0" endSnd="0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" descr="Рисунок 1">
                    <a:hlinkClick r:id="rId1" invalidUrl="" action="" tgtFrame="" tooltip="" history="1" highlightClick="0" endSnd="0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right" w:pos="9329"/>
        <w:tab w:val="clear" w:pos="9355"/>
      </w:tabs>
    </w:pPr>
    <w:r>
      <w:rPr>
        <w:rFonts w:ascii="Times New Roman" w:hAnsi="Times New Roman"/>
        <w:sz w:val="28"/>
        <w:szCs w:val="28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282" w:firstLine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1146"/>
        </w:tabs>
        <w:ind w:left="72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866"/>
        </w:tabs>
        <w:ind w:left="144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586"/>
        </w:tabs>
        <w:ind w:left="216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3306"/>
        </w:tabs>
        <w:ind w:left="288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4026"/>
        </w:tabs>
        <w:ind w:left="360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746"/>
        </w:tabs>
        <w:ind w:left="432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5466"/>
        </w:tabs>
        <w:ind w:left="504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6186"/>
        </w:tabs>
        <w:ind w:left="5760" w:firstLine="1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·"/>
      <w:lvlJc w:val="left"/>
      <w:pPr>
        <w:tabs>
          <w:tab w:val="left" w:pos="1134"/>
        </w:tabs>
        <w:ind w:left="567" w:hanging="43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34" w:hanging="28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</w:tabs>
        <w:ind w:left="200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1134"/>
        </w:tabs>
        <w:ind w:left="272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1134"/>
        </w:tabs>
        <w:ind w:left="344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</w:tabs>
        <w:ind w:left="416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1134"/>
        </w:tabs>
        <w:ind w:left="488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1134"/>
        </w:tabs>
        <w:ind w:left="560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</w:tabs>
        <w:ind w:left="6327" w:hanging="4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upperRoman"/>
      <w:suff w:val="tab"/>
      <w:lvlText w:val="%1."/>
      <w:lvlJc w:val="left"/>
      <w:pPr>
        <w:ind w:left="720" w:hanging="5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440"/>
        </w:tabs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1440"/>
        </w:tabs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1440"/>
        </w:tabs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36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36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36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36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bullet"/>
      <w:suff w:val="tab"/>
      <w:lvlText w:val="·"/>
      <w:lvlJc w:val="left"/>
      <w:pPr>
        <w:tabs>
          <w:tab w:val="num" w:pos="851"/>
        </w:tabs>
        <w:ind w:left="284" w:firstLine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851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851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851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851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851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851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851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36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36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36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36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36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36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36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36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36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36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36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36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</w:tabs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36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36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36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36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bullet"/>
      <w:suff w:val="tab"/>
      <w:lvlText w:val="·"/>
      <w:lvlJc w:val="left"/>
      <w:pPr>
        <w:tabs>
          <w:tab w:val="num" w:pos="993"/>
        </w:tabs>
        <w:ind w:left="426" w:firstLine="14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93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993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993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93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993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993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93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141" w:firstLine="42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upperRoman"/>
      <w:suff w:val="tab"/>
      <w:lvlText w:val="%1."/>
      <w:lvlJc w:val="left"/>
      <w:pPr>
        <w:ind w:left="852" w:hanging="6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Roman"/>
      <w:suff w:val="tab"/>
      <w:lvlText w:val="%2."/>
      <w:lvlJc w:val="left"/>
      <w:pPr>
        <w:ind w:left="14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upperRoman"/>
      <w:suff w:val="nothing"/>
      <w:lvlText w:val="%1."/>
      <w:lvlJc w:val="left"/>
      <w:pPr>
        <w:tabs>
          <w:tab w:val="left" w:pos="1134"/>
        </w:tabs>
        <w:ind w:left="1134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Roman"/>
      <w:suff w:val="nothing"/>
      <w:lvlText w:val="%2."/>
      <w:lvlJc w:val="left"/>
      <w:pPr>
        <w:tabs>
          <w:tab w:val="left" w:pos="1134"/>
        </w:tabs>
        <w:ind w:left="1854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1134"/>
        </w:tabs>
        <w:ind w:left="2574" w:hanging="2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34"/>
        </w:tabs>
        <w:ind w:left="3294" w:hanging="2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1134"/>
        </w:tabs>
        <w:ind w:left="4014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1134"/>
        </w:tabs>
        <w:ind w:left="4734" w:hanging="2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34"/>
        </w:tabs>
        <w:ind w:left="5454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1134"/>
        </w:tabs>
        <w:ind w:left="6174" w:hanging="2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1134"/>
        </w:tabs>
        <w:ind w:left="6894" w:hanging="1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tabs>
          <w:tab w:val="num" w:pos="851"/>
        </w:tabs>
        <w:ind w:left="284" w:firstLine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851"/>
        </w:tabs>
        <w:ind w:left="72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851"/>
        </w:tabs>
        <w:ind w:left="144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851"/>
        </w:tabs>
        <w:ind w:left="216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851"/>
        </w:tabs>
        <w:ind w:left="288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851"/>
        </w:tabs>
        <w:ind w:left="360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851"/>
        </w:tabs>
        <w:ind w:left="432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851"/>
        </w:tabs>
        <w:ind w:left="504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851"/>
        </w:tabs>
        <w:ind w:left="576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tabs>
          <w:tab w:val="num" w:pos="851"/>
        </w:tabs>
        <w:ind w:left="284" w:firstLine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851"/>
          <w:tab w:val="num" w:pos="2007"/>
        </w:tabs>
        <w:ind w:left="1440" w:firstLine="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851"/>
          <w:tab w:val="num" w:pos="2727"/>
        </w:tabs>
        <w:ind w:left="2160" w:firstLine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851"/>
          <w:tab w:val="num" w:pos="3447"/>
        </w:tabs>
        <w:ind w:left="2880" w:firstLine="1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851"/>
          <w:tab w:val="num" w:pos="4167"/>
        </w:tabs>
        <w:ind w:left="3600" w:firstLine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851"/>
          <w:tab w:val="num" w:pos="4887"/>
        </w:tabs>
        <w:ind w:left="4320" w:firstLine="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851"/>
          <w:tab w:val="num" w:pos="5607"/>
        </w:tabs>
        <w:ind w:left="5040" w:firstLine="1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851"/>
          <w:tab w:val="num" w:pos="6327"/>
        </w:tabs>
        <w:ind w:left="5760" w:firstLine="1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851"/>
          <w:tab w:val="num" w:pos="7047"/>
        </w:tabs>
        <w:ind w:left="6480" w:firstLine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bullet"/>
      <w:suff w:val="tab"/>
      <w:lvlText w:val="·"/>
      <w:lvlJc w:val="left"/>
      <w:pPr>
        <w:tabs>
          <w:tab w:val="num" w:pos="720"/>
        </w:tabs>
        <w:ind w:left="153" w:firstLine="41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37" w:hanging="27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1440" w:hanging="25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2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tabs>
          <w:tab w:val="left" w:pos="720"/>
        </w:tabs>
        <w:ind w:left="2880" w:hanging="23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3600" w:hanging="22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2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tabs>
          <w:tab w:val="left" w:pos="720"/>
        </w:tabs>
        <w:ind w:left="5040" w:hanging="19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5760" w:hanging="18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7"/>
  </w:abstractNum>
  <w:abstractNum w:abstractNumId="53">
    <w:multiLevelType w:val="hybridMultilevel"/>
    <w:styleLink w:val="Импортированный стиль 27"/>
    <w:lvl w:ilvl="0">
      <w:start w:val="1"/>
      <w:numFmt w:val="decimal"/>
      <w:suff w:val="tab"/>
      <w:lvlText w:val="%1."/>
      <w:lvlJc w:val="left"/>
      <w:pPr>
        <w:tabs>
          <w:tab w:val="num" w:pos="851"/>
        </w:tabs>
        <w:ind w:left="284" w:firstLine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851"/>
        </w:tabs>
        <w:ind w:left="72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851"/>
        </w:tabs>
        <w:ind w:left="144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851"/>
        </w:tabs>
        <w:ind w:left="216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851"/>
        </w:tabs>
        <w:ind w:left="288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851"/>
        </w:tabs>
        <w:ind w:left="360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851"/>
        </w:tabs>
        <w:ind w:left="432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851"/>
        </w:tabs>
        <w:ind w:left="504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851"/>
        </w:tabs>
        <w:ind w:left="5760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851"/>
            <w:tab w:val="left" w:pos="1276"/>
          </w:tabs>
          <w:ind w:left="284" w:firstLine="28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837" w:hanging="27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1440" w:hanging="25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2160" w:hanging="24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2880" w:hanging="23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3600" w:hanging="22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4320" w:hanging="21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5040" w:hanging="19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851"/>
            <w:tab w:val="left" w:pos="1276"/>
          </w:tabs>
          <w:ind w:left="5760" w:hanging="18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7"/>
  </w:num>
  <w:num w:numId="19">
    <w:abstractNumId w:val="16"/>
  </w:num>
  <w:num w:numId="20">
    <w:abstractNumId w:val="19"/>
  </w:num>
  <w:num w:numId="21">
    <w:abstractNumId w:val="18"/>
  </w:num>
  <w:num w:numId="22">
    <w:abstractNumId w:val="21"/>
  </w:num>
  <w:num w:numId="23">
    <w:abstractNumId w:val="20"/>
  </w:num>
  <w:num w:numId="24">
    <w:abstractNumId w:val="23"/>
  </w:num>
  <w:num w:numId="25">
    <w:abstractNumId w:val="22"/>
  </w:num>
  <w:num w:numId="26">
    <w:abstractNumId w:val="25"/>
  </w:num>
  <w:num w:numId="27">
    <w:abstractNumId w:val="24"/>
  </w:num>
  <w:num w:numId="28">
    <w:abstractNumId w:val="27"/>
  </w:num>
  <w:num w:numId="29">
    <w:abstractNumId w:val="26"/>
  </w:num>
  <w:num w:numId="30">
    <w:abstractNumId w:val="29"/>
  </w:num>
  <w:num w:numId="31">
    <w:abstractNumId w:val="28"/>
  </w:num>
  <w:num w:numId="32">
    <w:abstractNumId w:val="31"/>
  </w:num>
  <w:num w:numId="33">
    <w:abstractNumId w:val="30"/>
  </w:num>
  <w:num w:numId="34">
    <w:abstractNumId w:val="33"/>
  </w:num>
  <w:num w:numId="35">
    <w:abstractNumId w:val="32"/>
  </w:num>
  <w:num w:numId="36">
    <w:abstractNumId w:val="35"/>
  </w:num>
  <w:num w:numId="37">
    <w:abstractNumId w:val="34"/>
  </w:num>
  <w:num w:numId="38">
    <w:abstractNumId w:val="37"/>
  </w:num>
  <w:num w:numId="39">
    <w:abstractNumId w:val="36"/>
  </w:num>
  <w:num w:numId="40">
    <w:abstractNumId w:val="36"/>
    <w:lvlOverride w:ilvl="1">
      <w:startOverride w:val="2"/>
    </w:lvlOverride>
  </w:num>
  <w:num w:numId="41">
    <w:abstractNumId w:val="39"/>
  </w:num>
  <w:num w:numId="42">
    <w:abstractNumId w:val="38"/>
  </w:num>
  <w:num w:numId="43">
    <w:abstractNumId w:val="41"/>
  </w:num>
  <w:num w:numId="44">
    <w:abstractNumId w:val="40"/>
  </w:num>
  <w:num w:numId="45">
    <w:abstractNumId w:val="43"/>
  </w:num>
  <w:num w:numId="46">
    <w:abstractNumId w:val="42"/>
  </w:num>
  <w:num w:numId="47">
    <w:abstractNumId w:val="42"/>
    <w:lvlOverride w:ilvl="0">
      <w:startOverride w:val="3"/>
    </w:lvlOverride>
  </w:num>
  <w:num w:numId="48">
    <w:abstractNumId w:val="45"/>
  </w:num>
  <w:num w:numId="49">
    <w:abstractNumId w:val="44"/>
  </w:num>
  <w:num w:numId="50">
    <w:abstractNumId w:val="47"/>
  </w:num>
  <w:num w:numId="51">
    <w:abstractNumId w:val="46"/>
  </w:num>
  <w:num w:numId="52">
    <w:abstractNumId w:val="49"/>
  </w:num>
  <w:num w:numId="53">
    <w:abstractNumId w:val="48"/>
  </w:num>
  <w:num w:numId="54">
    <w:abstractNumId w:val="48"/>
    <w:lvlOverride w:ilvl="0">
      <w:startOverride w:val="2"/>
    </w:lvlOverride>
  </w:num>
  <w:num w:numId="55">
    <w:abstractNumId w:val="51"/>
  </w:num>
  <w:num w:numId="56">
    <w:abstractNumId w:val="50"/>
  </w:num>
  <w:num w:numId="57">
    <w:abstractNumId w:val="53"/>
  </w:num>
  <w:num w:numId="58">
    <w:abstractNumId w:val="5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4"/>
      </w:numPr>
    </w:pPr>
  </w:style>
  <w:style w:type="numbering" w:styleId="Импортированный стиль 8">
    <w:name w:val="Импортированный стиль 8"/>
    <w:pPr>
      <w:numPr>
        <w:numId w:val="16"/>
      </w:numPr>
    </w:pPr>
  </w:style>
  <w:style w:type="numbering" w:styleId="Импортированный стиль 9">
    <w:name w:val="Импортированный стиль 9"/>
    <w:pPr>
      <w:numPr>
        <w:numId w:val="18"/>
      </w:numPr>
    </w:pPr>
  </w:style>
  <w:style w:type="numbering" w:styleId="Импортированный стиль 10">
    <w:name w:val="Импортированный стиль 10"/>
    <w:pPr>
      <w:numPr>
        <w:numId w:val="20"/>
      </w:numPr>
    </w:pPr>
  </w:style>
  <w:style w:type="numbering" w:styleId="Импортированный стиль 11">
    <w:name w:val="Импортированный стиль 11"/>
    <w:pPr>
      <w:numPr>
        <w:numId w:val="22"/>
      </w:numPr>
    </w:pPr>
  </w:style>
  <w:style w:type="numbering" w:styleId="Импортированный стиль 12">
    <w:name w:val="Импортированный стиль 12"/>
    <w:pPr>
      <w:numPr>
        <w:numId w:val="24"/>
      </w:numPr>
    </w:pPr>
  </w:style>
  <w:style w:type="numbering" w:styleId="Импортированный стиль 13">
    <w:name w:val="Импортированный стиль 13"/>
    <w:pPr>
      <w:numPr>
        <w:numId w:val="26"/>
      </w:numPr>
    </w:pPr>
  </w:style>
  <w:style w:type="numbering" w:styleId="Импортированный стиль 14">
    <w:name w:val="Импортированный стиль 14"/>
    <w:pPr>
      <w:numPr>
        <w:numId w:val="28"/>
      </w:numPr>
    </w:pPr>
  </w:style>
  <w:style w:type="numbering" w:styleId="Импортированный стиль 15">
    <w:name w:val="Импортированный стиль 15"/>
    <w:pPr>
      <w:numPr>
        <w:numId w:val="30"/>
      </w:numPr>
    </w:pPr>
  </w:style>
  <w:style w:type="numbering" w:styleId="Импортированный стиль 16">
    <w:name w:val="Импортированный стиль 16"/>
    <w:pPr>
      <w:numPr>
        <w:numId w:val="32"/>
      </w:numPr>
    </w:pPr>
  </w:style>
  <w:style w:type="numbering" w:styleId="Импортированный стиль 17">
    <w:name w:val="Импортированный стиль 17"/>
    <w:pPr>
      <w:numPr>
        <w:numId w:val="34"/>
      </w:numPr>
    </w:pPr>
  </w:style>
  <w:style w:type="numbering" w:styleId="Импортированный стиль 18">
    <w:name w:val="Импортированный стиль 18"/>
    <w:pPr>
      <w:numPr>
        <w:numId w:val="36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9">
    <w:name w:val="Импортированный стиль 19"/>
    <w:pPr>
      <w:numPr>
        <w:numId w:val="38"/>
      </w:numPr>
    </w:pPr>
  </w:style>
  <w:style w:type="numbering" w:styleId="Импортированный стиль 20">
    <w:name w:val="Импортированный стиль 20"/>
    <w:pPr>
      <w:numPr>
        <w:numId w:val="41"/>
      </w:numPr>
    </w:pPr>
  </w:style>
  <w:style w:type="numbering" w:styleId="Импортированный стиль 21">
    <w:name w:val="Импортированный стиль 21"/>
    <w:pPr>
      <w:numPr>
        <w:numId w:val="43"/>
      </w:numPr>
    </w:pPr>
  </w:style>
  <w:style w:type="numbering" w:styleId="Импортированный стиль 22">
    <w:name w:val="Импортированный стиль 22"/>
    <w:pPr>
      <w:numPr>
        <w:numId w:val="45"/>
      </w:numPr>
    </w:pPr>
  </w:style>
  <w:style w:type="numbering" w:styleId="Импортированный стиль 23">
    <w:name w:val="Импортированный стиль 23"/>
    <w:pPr>
      <w:numPr>
        <w:numId w:val="48"/>
      </w:numPr>
    </w:pPr>
  </w:style>
  <w:style w:type="numbering" w:styleId="Импортированный стиль 24">
    <w:name w:val="Импортированный стиль 24"/>
    <w:pPr>
      <w:numPr>
        <w:numId w:val="50"/>
      </w:numPr>
    </w:pPr>
  </w:style>
  <w:style w:type="numbering" w:styleId="Импортированный стиль 25">
    <w:name w:val="Импортированный стиль 25"/>
    <w:pPr>
      <w:numPr>
        <w:numId w:val="52"/>
      </w:numPr>
    </w:pPr>
  </w:style>
  <w:style w:type="numbering" w:styleId="Импортированный стиль 26">
    <w:name w:val="Импортированный стиль 26"/>
    <w:pPr>
      <w:numPr>
        <w:numId w:val="55"/>
      </w:numPr>
    </w:pPr>
  </w:style>
  <w:style w:type="numbering" w:styleId="Импортированный стиль 27">
    <w:name w:val="Импортированный стиль 27"/>
    <w:pPr>
      <w:numPr>
        <w:numId w:val="57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3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4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https://schoolstars.ru/" TargetMode="External"/><Relationship Id="rId2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