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1" w:rsidRPr="005D5321" w:rsidRDefault="005D5321" w:rsidP="0013131D">
      <w:pPr>
        <w:spacing w:after="0" w:line="360" w:lineRule="auto"/>
        <w:jc w:val="center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  <w:r w:rsidRPr="005D5321">
        <w:rPr>
          <w:rFonts w:ascii="Roboto-Regular" w:hAnsi="Roboto-Regular"/>
          <w:color w:val="2D2F32"/>
          <w:sz w:val="24"/>
          <w:szCs w:val="24"/>
          <w:shd w:val="clear" w:color="auto" w:fill="FFFFFF"/>
        </w:rPr>
        <w:t>Государственное бюджетное общеобразовательное учреждение «Гимназия «Диалог»</w:t>
      </w:r>
    </w:p>
    <w:p w:rsidR="005D5321" w:rsidRDefault="005D5321" w:rsidP="0013131D">
      <w:pPr>
        <w:spacing w:after="0" w:line="360" w:lineRule="auto"/>
        <w:jc w:val="center"/>
        <w:rPr>
          <w:rFonts w:ascii="Times New Roman" w:hAnsi="Times New Roman" w:cs="Times New Roman"/>
          <w:spacing w:val="15"/>
          <w:shd w:val="clear" w:color="auto" w:fill="FFFFFF"/>
        </w:rPr>
      </w:pPr>
    </w:p>
    <w:p w:rsidR="005D5321" w:rsidRDefault="005D5321" w:rsidP="0013131D">
      <w:pPr>
        <w:spacing w:after="0" w:line="360" w:lineRule="auto"/>
        <w:jc w:val="center"/>
        <w:rPr>
          <w:rFonts w:ascii="Times New Roman" w:hAnsi="Times New Roman" w:cs="Times New Roman"/>
          <w:spacing w:val="15"/>
          <w:shd w:val="clear" w:color="auto" w:fill="FFFFFF"/>
        </w:rPr>
      </w:pPr>
    </w:p>
    <w:p w:rsidR="005D5321" w:rsidRDefault="005D5321" w:rsidP="0013131D">
      <w:pPr>
        <w:spacing w:after="0" w:line="360" w:lineRule="auto"/>
        <w:jc w:val="center"/>
        <w:rPr>
          <w:rFonts w:ascii="Times New Roman" w:hAnsi="Times New Roman" w:cs="Times New Roman"/>
          <w:spacing w:val="15"/>
          <w:shd w:val="clear" w:color="auto" w:fill="FFFFFF"/>
        </w:rPr>
      </w:pPr>
    </w:p>
    <w:p w:rsidR="005D5321" w:rsidRDefault="005D5321" w:rsidP="0013131D">
      <w:pPr>
        <w:spacing w:after="0" w:line="360" w:lineRule="auto"/>
        <w:jc w:val="center"/>
        <w:rPr>
          <w:rFonts w:ascii="Times New Roman" w:hAnsi="Times New Roman" w:cs="Times New Roman"/>
          <w:spacing w:val="15"/>
          <w:shd w:val="clear" w:color="auto" w:fill="FFFFFF"/>
        </w:rPr>
      </w:pPr>
    </w:p>
    <w:p w:rsidR="005D5321" w:rsidRDefault="005D5321" w:rsidP="0013131D">
      <w:pPr>
        <w:spacing w:after="0" w:line="360" w:lineRule="auto"/>
        <w:jc w:val="center"/>
        <w:rPr>
          <w:rFonts w:ascii="Times New Roman" w:hAnsi="Times New Roman" w:cs="Times New Roman"/>
          <w:spacing w:val="15"/>
          <w:shd w:val="clear" w:color="auto" w:fill="FFFFFF"/>
        </w:rPr>
      </w:pPr>
    </w:p>
    <w:p w:rsidR="005D5321" w:rsidRDefault="005D5321" w:rsidP="0013131D">
      <w:pPr>
        <w:spacing w:after="0" w:line="360" w:lineRule="auto"/>
        <w:jc w:val="center"/>
        <w:rPr>
          <w:rFonts w:ascii="Times New Roman" w:hAnsi="Times New Roman" w:cs="Times New Roman"/>
          <w:spacing w:val="15"/>
          <w:shd w:val="clear" w:color="auto" w:fill="FFFFFF"/>
        </w:rPr>
      </w:pPr>
    </w:p>
    <w:p w:rsidR="005D5321" w:rsidRDefault="005D5321" w:rsidP="0013131D">
      <w:pPr>
        <w:spacing w:after="0" w:line="360" w:lineRule="auto"/>
        <w:jc w:val="center"/>
        <w:rPr>
          <w:rFonts w:ascii="Times New Roman" w:hAnsi="Times New Roman" w:cs="Times New Roman"/>
          <w:spacing w:val="15"/>
          <w:shd w:val="clear" w:color="auto" w:fill="FFFFFF"/>
        </w:rPr>
      </w:pPr>
    </w:p>
    <w:p w:rsidR="005D5321" w:rsidRDefault="005D5321" w:rsidP="0013131D">
      <w:pPr>
        <w:spacing w:after="0" w:line="360" w:lineRule="auto"/>
        <w:jc w:val="center"/>
        <w:rPr>
          <w:rFonts w:ascii="Times New Roman" w:hAnsi="Times New Roman" w:cs="Times New Roman"/>
          <w:spacing w:val="15"/>
          <w:shd w:val="clear" w:color="auto" w:fill="FFFFFF"/>
        </w:rPr>
      </w:pPr>
    </w:p>
    <w:p w:rsidR="0028238B" w:rsidRPr="005D5321" w:rsidRDefault="0028238B" w:rsidP="005D5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321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ПРОИЗВЕДЕНИЯ ГЕРМАНА ГУДИЕВА – ПОЭТА ШЕСТИДЕСЯТНИКА И ИХ КУЛЬТУРОЛОГИЧЕСКИЙ ПОТЕНЦИАЛ: НА ПРИМЕРЕ ОЧЕРКА «ДАЛИ»</w:t>
      </w:r>
    </w:p>
    <w:p w:rsidR="005D5321" w:rsidRP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Колиева</w:t>
      </w:r>
      <w:proofErr w:type="spellEnd"/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Стефания </w:t>
      </w:r>
      <w:proofErr w:type="spellStart"/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Урузмаговна</w:t>
      </w:r>
      <w:proofErr w:type="spellEnd"/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, ученица 10 класса, </w:t>
      </w:r>
    </w:p>
    <w:p w:rsidR="005D5321" w:rsidRP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ГБОУ «Гимназия «Диалог»</w:t>
      </w:r>
    </w:p>
    <w:p w:rsidR="005D5321" w:rsidRDefault="005D5321" w:rsidP="005D5321">
      <w:pPr>
        <w:spacing w:after="0" w:line="360" w:lineRule="auto"/>
        <w:jc w:val="center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P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 xml:space="preserve">Научный руководитель проекта: </w:t>
      </w:r>
      <w:proofErr w:type="spellStart"/>
      <w:r w:rsidRPr="005D5321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Фардзинова</w:t>
      </w:r>
      <w:proofErr w:type="spellEnd"/>
      <w:r w:rsidRPr="005D5321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 xml:space="preserve"> М.Д., кандидат педагогических наук, доцент, </w:t>
      </w: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  <w:r w:rsidRPr="005D5321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учитель русского языка и лите</w:t>
      </w:r>
      <w:r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ратуры, ГБОУ «Гимназия «Диалог»</w:t>
      </w: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</w:p>
    <w:p w:rsidR="005D5321" w:rsidRPr="005D5321" w:rsidRDefault="005D5321" w:rsidP="005D5321">
      <w:pPr>
        <w:spacing w:after="0" w:line="240" w:lineRule="auto"/>
        <w:jc w:val="center"/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Владикавказ, 2025 год</w:t>
      </w:r>
    </w:p>
    <w:p w:rsidR="0013131D" w:rsidRPr="00DF3C7E" w:rsidRDefault="0013131D" w:rsidP="002823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E6476" w:rsidRDefault="00D15BE7" w:rsidP="0086412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15BE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Актуальность работы.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7E6476" w:rsidRPr="007E64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Культурология или теория культуры – это комплексная гуманитарная дисциплина, целью которой является интеграция научного знания о культуре. Культурология возникла на стыке философии, социологии, психологии антропологии, этнографии, искусствоведения, лингвистики и ряда других дисциплин</w:t>
      </w:r>
      <w:r w:rsidR="007E64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490CE6" w:rsidRPr="00490CE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[10, с. 161</w:t>
      </w:r>
      <w:r w:rsidR="007E6476" w:rsidRPr="00490CE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].</w:t>
      </w:r>
    </w:p>
    <w:p w:rsidR="007E6476" w:rsidRDefault="007E6476" w:rsidP="00DF3C7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E64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Культурологические исследования важны, поскольку помогают людям понять, где, почему и как сформировались определенные отношения и уб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еждения о себе и других группах</w:t>
      </w:r>
      <w:r w:rsidRPr="007E64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Эти знания могут помочь изменить социальные отношения и структуры власти к лучшему.</w:t>
      </w:r>
    </w:p>
    <w:p w:rsidR="008A252B" w:rsidRDefault="008A252B" w:rsidP="007E64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287">
        <w:rPr>
          <w:rFonts w:ascii="Times New Roman" w:hAnsi="Times New Roman" w:cs="Times New Roman"/>
          <w:sz w:val="28"/>
          <w:szCs w:val="28"/>
        </w:rPr>
        <w:t xml:space="preserve">По мнению Н.И. Толстого, истоки </w:t>
      </w:r>
      <w:proofErr w:type="spellStart"/>
      <w:r w:rsidRPr="00B81287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Pr="00B81287">
        <w:rPr>
          <w:rFonts w:ascii="Times New Roman" w:hAnsi="Times New Roman" w:cs="Times New Roman"/>
          <w:sz w:val="28"/>
          <w:szCs w:val="28"/>
        </w:rPr>
        <w:t xml:space="preserve"> следует искать еще в начале XIX века. Эта тема успешно разрабатывалась братьями Гримм, создателями всемирно известной мифологической школы, нашедшей свое продолжение в России в 60-70-х годах XIX века в трудах</w:t>
      </w:r>
      <w:r w:rsidR="007E6476">
        <w:rPr>
          <w:rFonts w:ascii="Times New Roman" w:hAnsi="Times New Roman" w:cs="Times New Roman"/>
          <w:sz w:val="28"/>
          <w:szCs w:val="28"/>
        </w:rPr>
        <w:t xml:space="preserve"> Ф.И. Буслаева, А.Н. Афанасьева</w:t>
      </w:r>
      <w:r w:rsidR="00DB519B">
        <w:rPr>
          <w:rFonts w:ascii="Times New Roman" w:hAnsi="Times New Roman" w:cs="Times New Roman"/>
          <w:sz w:val="28"/>
          <w:szCs w:val="28"/>
        </w:rPr>
        <w:t xml:space="preserve"> </w:t>
      </w:r>
      <w:r w:rsidR="00490CE6" w:rsidRPr="00490CE6">
        <w:rPr>
          <w:rFonts w:ascii="Times New Roman" w:hAnsi="Times New Roman" w:cs="Times New Roman"/>
          <w:sz w:val="28"/>
          <w:szCs w:val="28"/>
        </w:rPr>
        <w:t>[12, с. 57</w:t>
      </w:r>
      <w:r w:rsidR="00DB519B" w:rsidRPr="00490CE6">
        <w:rPr>
          <w:rFonts w:ascii="Times New Roman" w:hAnsi="Times New Roman" w:cs="Times New Roman"/>
          <w:sz w:val="28"/>
          <w:szCs w:val="28"/>
        </w:rPr>
        <w:t>]</w:t>
      </w:r>
      <w:r w:rsidR="007E6476" w:rsidRPr="00490CE6">
        <w:rPr>
          <w:rFonts w:ascii="Times New Roman" w:hAnsi="Times New Roman" w:cs="Times New Roman"/>
          <w:sz w:val="28"/>
          <w:szCs w:val="28"/>
        </w:rPr>
        <w:t>.</w:t>
      </w:r>
      <w:r w:rsidR="007E6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9B" w:rsidRDefault="00864129" w:rsidP="00864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129">
        <w:rPr>
          <w:rFonts w:ascii="Times New Roman" w:hAnsi="Times New Roman" w:cs="Times New Roman"/>
          <w:sz w:val="28"/>
          <w:szCs w:val="28"/>
        </w:rPr>
        <w:t xml:space="preserve">Метод культурологии есть единство объяснения и понимания. Каждая культура есть система смыслов, имеющая свою внутреннюю логику, которая постигается путем рационального объяснения. </w:t>
      </w:r>
    </w:p>
    <w:p w:rsidR="00DB519B" w:rsidRDefault="00864129" w:rsidP="00864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129">
        <w:rPr>
          <w:rFonts w:ascii="Times New Roman" w:hAnsi="Times New Roman" w:cs="Times New Roman"/>
          <w:sz w:val="28"/>
          <w:szCs w:val="28"/>
        </w:rPr>
        <w:t xml:space="preserve">Рациональное объяснение есть мысленная реконструкция культурно-исторического процесса, исходящая из его всеобщей сущности, выделенной и зафиксированной в формах мышления. Это предполагает использование идей и методов философии, которая является общей методологической базой культурологии. </w:t>
      </w:r>
    </w:p>
    <w:p w:rsidR="00864129" w:rsidRPr="00DB519B" w:rsidRDefault="00DB519B" w:rsidP="0086412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4129" w:rsidRPr="00864129">
        <w:rPr>
          <w:rFonts w:ascii="Times New Roman" w:hAnsi="Times New Roman" w:cs="Times New Roman"/>
          <w:sz w:val="28"/>
          <w:szCs w:val="28"/>
        </w:rPr>
        <w:t xml:space="preserve"> качестве гуманитарной дисциплины культурология подразумевает так же элемент человеческой субъективности, поэтому объяснение не достаточно для постижения сущности культуры. Высшим достижением культурологии является полнота понимания, позволяющая проникнуть в жизненный мир иных культур и </w:t>
      </w:r>
      <w:r w:rsidR="00864129">
        <w:rPr>
          <w:rFonts w:ascii="Times New Roman" w:hAnsi="Times New Roman" w:cs="Times New Roman"/>
          <w:sz w:val="28"/>
          <w:szCs w:val="28"/>
        </w:rPr>
        <w:t xml:space="preserve">глубже постичь свою собственную. Поэтому </w:t>
      </w:r>
      <w:r>
        <w:rPr>
          <w:rFonts w:ascii="Times New Roman" w:hAnsi="Times New Roman" w:cs="Times New Roman"/>
          <w:sz w:val="28"/>
          <w:szCs w:val="28"/>
        </w:rPr>
        <w:t xml:space="preserve">выбранная </w:t>
      </w:r>
      <w:r w:rsidR="00864129">
        <w:rPr>
          <w:rFonts w:ascii="Times New Roman" w:hAnsi="Times New Roman" w:cs="Times New Roman"/>
          <w:sz w:val="28"/>
          <w:szCs w:val="28"/>
        </w:rPr>
        <w:t xml:space="preserve"> тема является </w:t>
      </w:r>
      <w:r w:rsidR="00864129" w:rsidRPr="00DB519B">
        <w:rPr>
          <w:rFonts w:ascii="Times New Roman" w:hAnsi="Times New Roman" w:cs="Times New Roman"/>
          <w:i/>
          <w:sz w:val="28"/>
          <w:szCs w:val="28"/>
        </w:rPr>
        <w:t xml:space="preserve">актуальной. </w:t>
      </w:r>
    </w:p>
    <w:p w:rsidR="00864129" w:rsidRPr="00B81287" w:rsidRDefault="00864129" w:rsidP="008641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доказать сформированный выше тезис, мы поставили перед собой следующую </w:t>
      </w:r>
      <w:r w:rsidRPr="0086412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 основе очерка известного осетинского писателя Г</w:t>
      </w:r>
      <w:r w:rsidR="00DB519B">
        <w:rPr>
          <w:rFonts w:ascii="Times New Roman" w:hAnsi="Times New Roman" w:cs="Times New Roman"/>
          <w:sz w:val="28"/>
          <w:szCs w:val="28"/>
        </w:rPr>
        <w:t>ермана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«Дали» доказать культурологическую ценность текста, как </w:t>
      </w:r>
      <w:r w:rsidR="00181CF7">
        <w:rPr>
          <w:rFonts w:ascii="Times New Roman" w:hAnsi="Times New Roman" w:cs="Times New Roman"/>
          <w:sz w:val="28"/>
          <w:szCs w:val="28"/>
        </w:rPr>
        <w:t>проводника в культуру другого народа.</w:t>
      </w:r>
    </w:p>
    <w:p w:rsidR="00D15BE7" w:rsidRPr="001B5F30" w:rsidRDefault="00D15BE7" w:rsidP="00DF3C7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15BE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Объектом исследования</w:t>
      </w:r>
      <w:r w:rsidR="001B5F3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явилось творчество известного писателя-шестидесятника Германа </w:t>
      </w:r>
      <w:proofErr w:type="spellStart"/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Гудиева</w:t>
      </w:r>
      <w:proofErr w:type="spellEnd"/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D15BE7" w:rsidRPr="00DF3C7E" w:rsidRDefault="00D15BE7" w:rsidP="00DF3C7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15BE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</w:t>
      </w:r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очерк </w:t>
      </w:r>
      <w:r w:rsidR="00DB519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Г. </w:t>
      </w:r>
      <w:proofErr w:type="spellStart"/>
      <w:r w:rsidR="00DB519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Гудиева</w:t>
      </w:r>
      <w:proofErr w:type="spellEnd"/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который он посвятил испанскому художнику Дали. </w:t>
      </w:r>
    </w:p>
    <w:p w:rsidR="00D15BE7" w:rsidRDefault="00D15BE7" w:rsidP="00A9604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Для достижения поставленной цели необходимо было решить следующие </w:t>
      </w:r>
      <w:r w:rsidRPr="00D15BE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задачи</w:t>
      </w:r>
      <w:r w:rsidR="00A9604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:</w:t>
      </w:r>
    </w:p>
    <w:p w:rsidR="003F5D21" w:rsidRDefault="00181CF7" w:rsidP="003F5D21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изучить творчество Германа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181CF7" w:rsidRDefault="00181CF7" w:rsidP="003F5D21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проанализировать его очерки, которые он посвятил известным деятелям культуры и искусства;</w:t>
      </w:r>
    </w:p>
    <w:p w:rsidR="00181CF7" w:rsidRDefault="00181CF7" w:rsidP="00181CF7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на основе очерка Германа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«Дали» доказать, что каждый текст</w:t>
      </w:r>
      <w:r w:rsidR="00DB519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при внимательном прочтении может стать  </w:t>
      </w:r>
      <w:r w:rsidR="00DB519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проводником не только в мир художника, но и в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культуру другого народа.</w:t>
      </w:r>
    </w:p>
    <w:p w:rsidR="007E6476" w:rsidRPr="00181CF7" w:rsidRDefault="00D15BE7" w:rsidP="00181CF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работ</w:t>
      </w:r>
      <w:r w:rsidR="001F67F2" w:rsidRP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</w:t>
      </w:r>
      <w:r w:rsidRP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были использованы </w:t>
      </w:r>
      <w:r w:rsidR="001F67F2" w:rsidRP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следующие </w:t>
      </w:r>
      <w:r w:rsidRPr="00181CF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методы</w:t>
      </w:r>
      <w:r w:rsidRP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  <w:r w:rsidR="00DE547E" w:rsidRPr="00DE547E">
        <w:t xml:space="preserve"> </w:t>
      </w:r>
      <w:r w:rsidR="00625F9C">
        <w:t xml:space="preserve"> </w:t>
      </w:r>
    </w:p>
    <w:p w:rsidR="007E6476" w:rsidRPr="007E6476" w:rsidRDefault="00DE547E" w:rsidP="007E6476">
      <w:pPr>
        <w:pStyle w:val="a3"/>
        <w:numPr>
          <w:ilvl w:val="0"/>
          <w:numId w:val="15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E64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изучение и анализ литера</w:t>
      </w:r>
      <w:r w:rsidR="00625F9C" w:rsidRPr="007E64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туры</w:t>
      </w:r>
      <w:r w:rsidR="00BB040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 теме исследования</w:t>
      </w:r>
      <w:r w:rsidR="00625F9C" w:rsidRPr="007E64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; </w:t>
      </w:r>
    </w:p>
    <w:p w:rsidR="007E6476" w:rsidRPr="00625F9C" w:rsidRDefault="007E6476" w:rsidP="007E6476">
      <w:pPr>
        <w:pStyle w:val="a3"/>
        <w:numPr>
          <w:ilvl w:val="0"/>
          <w:numId w:val="15"/>
        </w:numPr>
        <w:spacing w:after="0" w:line="360" w:lineRule="auto"/>
        <w:ind w:left="0" w:firstLine="1211"/>
        <w:jc w:val="both"/>
      </w:pPr>
      <w:r w:rsidRPr="007E64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наблюдение;</w:t>
      </w:r>
    </w:p>
    <w:p w:rsidR="007E6476" w:rsidRPr="007E6476" w:rsidRDefault="007E6476" w:rsidP="007E6476">
      <w:pPr>
        <w:pStyle w:val="a3"/>
        <w:numPr>
          <w:ilvl w:val="0"/>
          <w:numId w:val="15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синтез и обобщение.</w:t>
      </w:r>
    </w:p>
    <w:p w:rsidR="00181CF7" w:rsidRDefault="00B47EE2" w:rsidP="00B47E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Новизна исследования заключается </w:t>
      </w:r>
      <w:r w:rsidRPr="00B47EE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 том, что </w:t>
      </w:r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творчество Германа </w:t>
      </w:r>
      <w:proofErr w:type="spellStart"/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Гудиева</w:t>
      </w:r>
      <w:proofErr w:type="spellEnd"/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на сегодняшний день </w:t>
      </w:r>
      <w:r w:rsidR="003D028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практически не </w:t>
      </w:r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изучено, а те работы, которые существуют</w:t>
      </w:r>
      <w:r w:rsidR="003D028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="00181CF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не освещают его творчество в контексте </w:t>
      </w:r>
      <w:r w:rsidR="003D028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выбранной нами темы. Иными словами нет работ, где бы был описан </w:t>
      </w:r>
      <w:proofErr w:type="spellStart"/>
      <w:r w:rsidR="003D028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культуроведческий</w:t>
      </w:r>
      <w:proofErr w:type="spellEnd"/>
      <w:r w:rsidR="003D028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потенциал очерков Германа </w:t>
      </w:r>
      <w:proofErr w:type="spellStart"/>
      <w:r w:rsidR="003D028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Гудиева</w:t>
      </w:r>
      <w:proofErr w:type="spellEnd"/>
      <w:r w:rsidR="003D028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</w:p>
    <w:p w:rsidR="00414BFD" w:rsidRDefault="00D15BE7" w:rsidP="00D15BE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15BE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исследование состоит из введения, двух глав, </w:t>
      </w:r>
      <w:r w:rsidR="001F67F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заключения, библиографического списка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приложения. </w:t>
      </w:r>
    </w:p>
    <w:p w:rsidR="00B83213" w:rsidRDefault="00B83213" w:rsidP="00D15BE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310DA" w:rsidRPr="000310DA" w:rsidRDefault="00CF6A68" w:rsidP="00C64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0DA">
        <w:rPr>
          <w:rFonts w:ascii="Times New Roman" w:hAnsi="Times New Roman" w:cs="Times New Roman"/>
          <w:sz w:val="28"/>
          <w:szCs w:val="28"/>
        </w:rPr>
        <w:t>ГЛАВА I. ЛИНГВОКУЛЬТУРОЛОГИЯ В СВЕТЕ СОВРЕМЕННЫХ ИССЛЕДОВАНИЙ</w:t>
      </w:r>
    </w:p>
    <w:p w:rsidR="000310DA" w:rsidRPr="00C64996" w:rsidRDefault="00CF6A68" w:rsidP="000310DA">
      <w:pPr>
        <w:pStyle w:val="a3"/>
        <w:numPr>
          <w:ilvl w:val="1"/>
          <w:numId w:val="16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10DA">
        <w:rPr>
          <w:rFonts w:ascii="Times New Roman" w:hAnsi="Times New Roman" w:cs="Times New Roman"/>
          <w:sz w:val="28"/>
          <w:szCs w:val="28"/>
        </w:rPr>
        <w:lastRenderedPageBreak/>
        <w:t>Текст как единица культуры</w:t>
      </w:r>
    </w:p>
    <w:p w:rsidR="006F730A" w:rsidRDefault="00F51990" w:rsidP="006F730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F519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Культура является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F519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определяющим условием реализации созидательного потенциала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F519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личности и общества, формой утверждения самобытности народа 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F519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основой душевного здоровья нации, гуманистическим ориентиром 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F519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критерием развития человека и цивилизации: «Человек является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F519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творцом к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ультуры и ее главным творением» </w:t>
      </w:r>
      <w:r w:rsidR="00C6499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[</w:t>
      </w:r>
      <w:r w:rsidR="00EB316C" w:rsidRPr="00EB31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4, с. </w:t>
      </w:r>
      <w:r w:rsidR="00C6499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16</w:t>
      </w:r>
      <w:r w:rsidRPr="00EB31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].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F519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 же такое культура?</w:t>
      </w:r>
    </w:p>
    <w:p w:rsidR="006F730A" w:rsidRPr="009512A5" w:rsidRDefault="000310DA" w:rsidP="000310D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r w:rsidR="006F730A" w:rsidRP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од</w:t>
      </w:r>
      <w:r w:rsid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F730A" w:rsidRP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культурой понимается «сотворенная человеком материальная и</w:t>
      </w:r>
      <w:r w:rsid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F730A" w:rsidRP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духовная среда обитания, а также процессы создания, сохранения,</w:t>
      </w:r>
      <w:r w:rsid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F730A" w:rsidRP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распространения и воспроизводства норм и ценностей, способствующих</w:t>
      </w:r>
      <w:r w:rsid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F730A" w:rsidRP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повышению человека и </w:t>
      </w:r>
      <w:proofErr w:type="spellStart"/>
      <w:r w:rsidR="006F730A" w:rsidRP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гуманизации</w:t>
      </w:r>
      <w:proofErr w:type="spellEnd"/>
      <w:r w:rsidR="006F730A" w:rsidRP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общества»</w:t>
      </w:r>
      <w:r w:rsidR="009512A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6499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[12</w:t>
      </w:r>
      <w:r w:rsidR="00EB316C" w:rsidRPr="00EB31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с. 51</w:t>
      </w:r>
      <w:r w:rsidR="009512A5" w:rsidRPr="00EB31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].</w:t>
      </w:r>
      <w:r w:rsidR="006F730A" w:rsidRP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9512A5" w:rsidRDefault="006F730A" w:rsidP="009512A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6F73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Данное определение св</w:t>
      </w:r>
      <w:r w:rsidR="009512A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идетельствует о всеохватывающем </w:t>
      </w:r>
      <w:r w:rsidRPr="009512A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характере понятия «культура», которое включает различные</w:t>
      </w:r>
      <w:r w:rsidR="009512A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9512A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составляющие (системы, процессы, явления, мировоззренческие</w:t>
      </w:r>
      <w:r w:rsidR="009512A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9512A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ориентиры, объекты, предметы, социальные институты,</w:t>
      </w:r>
      <w:r w:rsidR="009512A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9512A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инфраструктуру, наследие прошлого).</w:t>
      </w:r>
      <w:proofErr w:type="gramEnd"/>
    </w:p>
    <w:p w:rsidR="00822BF6" w:rsidRDefault="000310DA" w:rsidP="000310D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 мнению Л. Н. Мурзина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[</w:t>
      </w:r>
      <w:r w:rsidR="00C6499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10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с. 167]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ультура состоит из текстов, представляющих собой единицы более низкого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уровня. Следовательно, текст является формальной единицей культуры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принадлежностью языка. Именно в тексте обнаруживаются все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единицы языка, их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структура, функции и значение.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Вместе с тем текст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обладает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протяженностью во времени и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пространстве, понятийным содержанием, знаковой структурой,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членораздельностью и т. д. Эти свойства характерны и для культуры,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составляющей наивысший уровень языка. Каждая культура бесконечно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9512A5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варьируется, не имеет определенных границ. </w:t>
      </w:r>
    </w:p>
    <w:p w:rsidR="000310DA" w:rsidRDefault="009512A5" w:rsidP="000310D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Текст, являясь формальной единицей культуры, в сравнении с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собственным знаком – словом</w:t>
      </w:r>
      <w:r w:rsidR="00625F9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="000310D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имеет с культурой общие черты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текст и культура представляют собой семиотические (знаковые)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системы, способные хранить и передавать социально-значимую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информацию.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Значит, культуру и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текст объединяет информативность.</w:t>
      </w:r>
      <w:r w:rsidR="000310D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Текст как феномен культуры отражает совместную деятельность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автора и адресата, в которую вносят свою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специфику особенности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личности автора и адресата, их цели, мотивы, разные сферы общения</w:t>
      </w:r>
      <w:r w:rsidR="000310D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625F9C" w:rsidRDefault="00822BF6" w:rsidP="000310D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Каждый отдельный текст соотносится с читателем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по-своему, он всегда зн</w:t>
      </w:r>
      <w:r w:rsidR="000310D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ачит больше, чем в нем сказано.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Человек живет в мире текстов 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формируется под влиянием текстов. </w:t>
      </w:r>
    </w:p>
    <w:p w:rsidR="00884806" w:rsidRDefault="00822BF6" w:rsidP="0088480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Важный признак, характеризующий культуру и текст, –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символичность. Символ как условный опознавательный знак для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определенной группы людей существует в любой культуре. Условным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обозначением</w:t>
      </w:r>
      <w:r w:rsidR="0088480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какого-либо образа, понятия, идеи, веры может служить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822BF6" w:rsidRDefault="00884806" w:rsidP="00884806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слово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 знак, предмет, действие, величина, цвет</w:t>
      </w:r>
      <w:r w:rsidR="00625F9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т.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д. 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Символы могут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быть запечатлены в словесных и невербальных формах, например,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символами Олимпиады 1980 года были рисунок Мишки, стихотворения,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песни, музыка. В тексте символ часто становится смысловой точкой,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содержащей основную информацию, например, в стихотворении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М. Ю. Лермонтова «Белеет парус одинокий» символами человека,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822BF6"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брошенного в пучину жизни, являются парус и море.</w:t>
      </w:r>
      <w:r w:rsid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822BF6" w:rsidRDefault="00822BF6" w:rsidP="00822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Культуре и тексту присущи такие общие функции, как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нормативная, коммуникативная, оценочная, адаптивная, интегративная,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социализации и др.</w:t>
      </w:r>
    </w:p>
    <w:p w:rsidR="00560BC2" w:rsidRDefault="00822BF6" w:rsidP="00822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 текст, так и культура связаны с определенным временем,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эпохой, социальным устройством общества, отражают живые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социальные силы и тем самым выполняют функцию социализации. </w:t>
      </w:r>
    </w:p>
    <w:p w:rsidR="00822BF6" w:rsidRDefault="00822BF6" w:rsidP="00822B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Итак, мы убеждаемся в том, что культура и те</w:t>
      </w:r>
      <w:proofErr w:type="gramStart"/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кст пр</w:t>
      </w:r>
      <w:proofErr w:type="gramEnd"/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едставляют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собой феномены, имеющие общие черты. Вместе с тем они не могут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существовать вне сферы человеческой деятельности. Это родство важно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методическом отношении. Оно позволяет рассматривать проблему в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едином контексте: Человек – Культура – Язык – Текст. </w:t>
      </w:r>
    </w:p>
    <w:p w:rsidR="00822BF6" w:rsidRPr="00323096" w:rsidRDefault="00822BF6" w:rsidP="0032309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Тексты, в сущности, являются культурными предметами в звуковой 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22BF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письменной формах. </w:t>
      </w:r>
      <w:proofErr w:type="gramEnd"/>
    </w:p>
    <w:p w:rsidR="00F51990" w:rsidRPr="003E269E" w:rsidRDefault="00F51990" w:rsidP="00F5199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F67F2" w:rsidRPr="00C64996" w:rsidRDefault="003E269E" w:rsidP="001F67F2">
      <w:pPr>
        <w:pStyle w:val="a3"/>
        <w:numPr>
          <w:ilvl w:val="1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3E269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Лингвокультурологический</w:t>
      </w:r>
      <w:proofErr w:type="spellEnd"/>
      <w:r w:rsidRPr="003E269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анализ текста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всякая полноценная наука,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лингвокультурология</w:t>
      </w:r>
      <w:proofErr w:type="spell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иметь свой объект, предмет и методы исследования.</w:t>
      </w:r>
    </w:p>
    <w:p w:rsidR="00016D9C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</w:t>
      </w:r>
      <w:r w:rsidR="00067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вокультурологии</w:t>
      </w:r>
      <w:proofErr w:type="spellEnd"/>
      <w:r w:rsidR="0006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язык </w:t>
      </w:r>
      <w:r w:rsidR="00B93947" w:rsidRPr="00B9394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117F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93947" w:rsidRPr="00B939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4</w:t>
      </w:r>
      <w:r w:rsidRPr="00B9394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лингвокультурологии</w:t>
      </w:r>
      <w:proofErr w:type="spell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языковые единицы, содержащие культурную информацию, а также установление того, как «работают» механизмы, включающие культуру в значение языкового знака.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Лингвокультурология</w:t>
      </w:r>
      <w:proofErr w:type="spell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самостоятельная отрасль знаний решает свои специфические задачи: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описать культурную семантику данных языковых знаков, которая формируется на основе взаимодействия двух разных предметных областей </w:t>
      </w:r>
      <w:r w:rsidRPr="006761D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и культуры;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установить, к какой части значения языкового знака прикрепляются «культурные смыслы», осознаются ли эти смыслы говорящим и слушающим и как они влияют на речевые стратегии;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культура участвует в образовании языковых концептов как сгустков культурных смыслов;</w:t>
      </w:r>
    </w:p>
    <w:p w:rsidR="00016D9C" w:rsidRPr="007A2ADB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вывить роль и особенности национального языкового сознания в формировании картины мира этноса.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называемые высокие, или теоретические, задачи, но есть еще частные задачи, связанные с проблемой перевода, обучения языку, составления словарей, где была бы учтена культурная информация и т. д.</w:t>
      </w:r>
    </w:p>
    <w:p w:rsidR="00016D9C" w:rsidRPr="00BF55C0" w:rsidRDefault="00016D9C" w:rsidP="007D5B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насущных задач современной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лингвокультурологии</w:t>
      </w:r>
      <w:proofErr w:type="spell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создание концептуального аппарата, который включает в себя разработку таких понятий, как </w:t>
      </w:r>
      <w:r w:rsidRPr="00BF5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национальная ментальность, культурная семантика, культурная коннотация, 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льтурные установки, </w:t>
      </w:r>
      <w:r w:rsidRPr="00BF5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культурный фон</w:t>
      </w:r>
      <w:r w:rsidR="007D5B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лингвокультурологии</w:t>
      </w:r>
      <w:proofErr w:type="spell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широко используются лингвистические, а также 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урологические и социологические</w:t>
      </w:r>
      <w:r w:rsidR="007D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есть 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исследовать материал как традиционными методами лингвистики и этнографии, так и приемами экспериментальной и когнитивной 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лингвистики, где важнейшим источником материала выступают носи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языка (</w:t>
      </w:r>
      <w:r w:rsidRPr="007A2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информант </w:t>
      </w:r>
      <w:r w:rsidRPr="007A2ADB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–</w:t>
      </w:r>
      <w:r w:rsidRPr="007A2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человек, являющийся носителем языка и служащий источником информации для исследователей языка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6D9C" w:rsidRPr="00FF628E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особого внимания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лингвокультурологов</w:t>
      </w:r>
      <w:proofErr w:type="spell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единицы языка, которые приобрели символическое, эталонное, образно-метафорическое значение в культуре и которые обобщают результаты собственно человеческого сознания </w:t>
      </w:r>
      <w:r w:rsidRPr="006761D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архетипического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</w:t>
      </w:r>
      <w:r w:rsidRPr="00F2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рхетип </w:t>
      </w:r>
      <w:r w:rsidRPr="00F2614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–</w:t>
      </w:r>
      <w:r w:rsidRPr="00F2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устойчивый образ, повсеместно возникающий в индивидуальных сознаниях и имеющий распространение в культуре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прототипического</w:t>
      </w:r>
      <w:proofErr w:type="spell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2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исходный, служащий образцом или основанием для создания других объектов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2614E">
        <w:t xml:space="preserve"> </w:t>
      </w:r>
      <w:r w:rsidRPr="00F2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2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прототипический</w:t>
      </w:r>
      <w:proofErr w:type="spellEnd"/>
      <w:r w:rsidRPr="00F2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фрукт для американца </w:t>
      </w:r>
      <w:r w:rsidRPr="00F2614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 w:rsidRPr="00F2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апельсин, тогда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для русского, скорее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яблоко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зафиксированные</w:t>
      </w:r>
      <w:proofErr w:type="gram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мифах, легендах, ритуалах, обрядах, фольклорных и религиозных дискурсах, поэтических и прозаических художественных текстах, фразеологизмах и мета</w:t>
      </w:r>
      <w:r w:rsidR="00884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форах, символах и паремиях и т.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лингвокультурология</w:t>
      </w:r>
      <w:proofErr w:type="spell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исследует и живые коммуникативные процессы </w:t>
      </w:r>
      <w:r w:rsidRPr="00FF628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используемых в них языковых выражений с куль</w:t>
      </w:r>
      <w:r w:rsidR="00884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 и менталитетом народа, т.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его массовым сознанием, традициями, обычаями </w:t>
      </w:r>
      <w:r w:rsidR="008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</w:p>
    <w:p w:rsidR="00016D9C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область исследования </w:t>
      </w:r>
      <w:r w:rsidRPr="006761D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261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лингвокультурологический</w:t>
      </w:r>
      <w:proofErr w:type="spellEnd"/>
      <w:r w:rsidRPr="00F261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анализ текстов.</w:t>
      </w:r>
      <w:r w:rsidRPr="00BF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существенным образом определяет восприятие и понимание художественного текста, который есть проявление культуры и ее хранитель. Культура, как утверждал Ю. М. Лотман, жива своими текстами (в семиотическом его понимании). 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Лингвокультурный</w:t>
      </w:r>
      <w:proofErr w:type="spellEnd"/>
      <w:r w:rsidRPr="00F2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анализ текста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1D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поиски и объяснение того, как культура внедряется в текст и меняет его смыслы.</w:t>
      </w:r>
    </w:p>
    <w:p w:rsidR="00016D9C" w:rsidRPr="00BF55C0" w:rsidRDefault="00016D9C" w:rsidP="00016D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полагаем, что культура проникает в текст через введение в него всех названных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культуроносных</w:t>
      </w:r>
      <w:proofErr w:type="spell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сущностей, а также через энциклопедические знания автора, которые нашли отклик и в душе читателя, прежде всего через </w:t>
      </w:r>
      <w:proofErr w:type="spellStart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интертекстуальные</w:t>
      </w:r>
      <w:proofErr w:type="spellEnd"/>
      <w:r w:rsidRPr="00BF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</w:t>
      </w:r>
    </w:p>
    <w:p w:rsidR="003E269E" w:rsidRDefault="003E269E" w:rsidP="00016D9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F67F2" w:rsidRDefault="001F67F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F67F2" w:rsidRDefault="001F67F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F67F2" w:rsidRDefault="001F67F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F67F2" w:rsidRDefault="001F67F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93947" w:rsidRDefault="00B93947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3224E" w:rsidRDefault="0063224E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117F7" w:rsidRDefault="00A117F7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117F7" w:rsidRDefault="00A117F7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Default="00560BC2" w:rsidP="003E269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60BC2" w:rsidRPr="00560BC2" w:rsidRDefault="00560BC2" w:rsidP="00560BC2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60B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ГЛАВА II. ПРОИЗВЕДЕНИЯ ГЕРМАНА ГУДИЕВА И ИХ КУЛЬТУРОЛОГИЧЕСКИЙ ПОТЕНЦИАЛ: НА ПРИМЕРЕ ОЧЕРКА «ДАЛИ»</w:t>
      </w:r>
    </w:p>
    <w:p w:rsidR="00560BC2" w:rsidRPr="00560BC2" w:rsidRDefault="00560BC2" w:rsidP="00560BC2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60B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2.1. Герман </w:t>
      </w:r>
      <w:proofErr w:type="spellStart"/>
      <w:r w:rsidRPr="00560B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</w:t>
      </w:r>
      <w:proofErr w:type="spellEnd"/>
      <w:r w:rsidRPr="00560B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жизнь и творчество</w:t>
      </w:r>
    </w:p>
    <w:p w:rsidR="00E420A8" w:rsidRDefault="00E420A8" w:rsidP="00560BC2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570454F0" wp14:editId="5C3B6B82">
            <wp:extent cx="2268153" cy="2329132"/>
            <wp:effectExtent l="152400" t="133350" r="189865" b="1860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46" cy="23524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F67F2" w:rsidRPr="001F67F2" w:rsidRDefault="00885D5B" w:rsidP="001F67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6C2928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Герман</w:t>
      </w:r>
      <w:r w:rsidR="001F67F2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</w:t>
      </w:r>
      <w:proofErr w:type="spellStart"/>
      <w:r w:rsidR="001F67F2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Гудиев</w:t>
      </w:r>
      <w:proofErr w:type="spellEnd"/>
      <w:r w:rsidR="001F67F2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(10.04.1939–30.07.2007)</w:t>
      </w:r>
    </w:p>
    <w:p w:rsidR="006948B3" w:rsidRDefault="006948B3" w:rsidP="006948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8B3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6948B3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6948B3">
        <w:rPr>
          <w:rFonts w:ascii="Times New Roman" w:hAnsi="Times New Roman" w:cs="Times New Roman"/>
          <w:sz w:val="28"/>
          <w:szCs w:val="28"/>
        </w:rPr>
        <w:t xml:space="preserve"> родился 10 апреля 1939 года в г. Владикавказе. Мальчику не было и трех лет, когда развелись его родители. Отца он любил, а мать просто боготворил. Евгения, мать Германа, была автором интереснейших этюдов, очерков, рассказов и повестей на осетинском языке. Возможно, они и предопределили творческую судьбу Германа </w:t>
      </w:r>
      <w:proofErr w:type="spellStart"/>
      <w:r w:rsidRPr="006948B3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6948B3">
        <w:rPr>
          <w:rFonts w:ascii="Times New Roman" w:hAnsi="Times New Roman" w:cs="Times New Roman"/>
          <w:sz w:val="28"/>
          <w:szCs w:val="28"/>
        </w:rPr>
        <w:t>. Он шел к своей мечте долго и упорно. После седьмого класс</w:t>
      </w:r>
      <w:r w:rsidR="00D41BAF">
        <w:rPr>
          <w:rFonts w:ascii="Times New Roman" w:hAnsi="Times New Roman" w:cs="Times New Roman"/>
          <w:sz w:val="28"/>
          <w:szCs w:val="28"/>
        </w:rPr>
        <w:t>а четырнадцатилетний паренек по</w:t>
      </w:r>
      <w:r w:rsidRPr="006948B3">
        <w:rPr>
          <w:rFonts w:ascii="Times New Roman" w:hAnsi="Times New Roman" w:cs="Times New Roman"/>
          <w:sz w:val="28"/>
          <w:szCs w:val="28"/>
        </w:rPr>
        <w:t>ступил в школу рабочей молодежи, одновременно устроившись учеником электрика на завод «</w:t>
      </w:r>
      <w:proofErr w:type="spellStart"/>
      <w:r w:rsidRPr="006948B3">
        <w:rPr>
          <w:rFonts w:ascii="Times New Roman" w:hAnsi="Times New Roman" w:cs="Times New Roman"/>
          <w:sz w:val="28"/>
          <w:szCs w:val="28"/>
        </w:rPr>
        <w:t>Электроцинк</w:t>
      </w:r>
      <w:proofErr w:type="spellEnd"/>
      <w:r w:rsidRPr="006948B3">
        <w:rPr>
          <w:rFonts w:ascii="Times New Roman" w:hAnsi="Times New Roman" w:cs="Times New Roman"/>
          <w:sz w:val="28"/>
          <w:szCs w:val="28"/>
        </w:rPr>
        <w:t xml:space="preserve">». Так юный Герман начал свою трудовую жизнь. Затем он поступил в СКГМИ. Ему казалось, что здесь он получит настоящую мужскую профессию, но, проучившись всего до третьего курса, он оставил институт и в 1960 году поступил во ВГИК, где и закончил отделение режиссуры документальных фильмов (1976) в мастерской Романа </w:t>
      </w:r>
      <w:proofErr w:type="spellStart"/>
      <w:r w:rsidRPr="006948B3">
        <w:rPr>
          <w:rFonts w:ascii="Times New Roman" w:hAnsi="Times New Roman" w:cs="Times New Roman"/>
          <w:sz w:val="28"/>
          <w:szCs w:val="28"/>
        </w:rPr>
        <w:t>Кармена</w:t>
      </w:r>
      <w:proofErr w:type="spellEnd"/>
      <w:r w:rsidRPr="006948B3">
        <w:rPr>
          <w:rFonts w:ascii="Times New Roman" w:hAnsi="Times New Roman" w:cs="Times New Roman"/>
          <w:sz w:val="28"/>
          <w:szCs w:val="28"/>
        </w:rPr>
        <w:t xml:space="preserve">. «Еще раз вперед» называлась его дипломная работа </w:t>
      </w:r>
      <w:proofErr w:type="gramStart"/>
      <w:r w:rsidR="005B43F4" w:rsidRPr="006761D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6948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48B3">
        <w:rPr>
          <w:rFonts w:ascii="Times New Roman" w:hAnsi="Times New Roman" w:cs="Times New Roman"/>
          <w:sz w:val="28"/>
          <w:szCs w:val="28"/>
        </w:rPr>
        <w:t xml:space="preserve">есятиминутный фильм о строителях </w:t>
      </w:r>
      <w:proofErr w:type="spellStart"/>
      <w:r w:rsidRPr="006948B3">
        <w:rPr>
          <w:rFonts w:ascii="Times New Roman" w:hAnsi="Times New Roman" w:cs="Times New Roman"/>
          <w:sz w:val="28"/>
          <w:szCs w:val="28"/>
        </w:rPr>
        <w:t>Транскавказской</w:t>
      </w:r>
      <w:proofErr w:type="spellEnd"/>
      <w:r w:rsidRPr="006948B3">
        <w:rPr>
          <w:rFonts w:ascii="Times New Roman" w:hAnsi="Times New Roman" w:cs="Times New Roman"/>
          <w:sz w:val="28"/>
          <w:szCs w:val="28"/>
        </w:rPr>
        <w:t xml:space="preserve"> автомагистрали, который стал призером на кинофестивале в Ереване. С тех пор многие киноленты, стихотворения и очерки Германа </w:t>
      </w:r>
      <w:proofErr w:type="spellStart"/>
      <w:r w:rsidRPr="006948B3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6948B3">
        <w:rPr>
          <w:rFonts w:ascii="Times New Roman" w:hAnsi="Times New Roman" w:cs="Times New Roman"/>
          <w:sz w:val="28"/>
          <w:szCs w:val="28"/>
        </w:rPr>
        <w:t xml:space="preserve"> стали достоянием искусства и народа.</w:t>
      </w:r>
    </w:p>
    <w:p w:rsidR="00885D5B" w:rsidRPr="005B43F4" w:rsidRDefault="00885D5B" w:rsidP="005B43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928">
        <w:rPr>
          <w:rFonts w:ascii="Times New Roman" w:hAnsi="Times New Roman" w:cs="Times New Roman"/>
          <w:sz w:val="28"/>
          <w:szCs w:val="28"/>
        </w:rPr>
        <w:t>Поэт, прозаик, публицист, кинорежиссер,</w:t>
      </w:r>
      <w:r w:rsidR="006C2928">
        <w:rPr>
          <w:rFonts w:ascii="Times New Roman" w:hAnsi="Times New Roman" w:cs="Times New Roman"/>
          <w:sz w:val="28"/>
          <w:szCs w:val="28"/>
        </w:rPr>
        <w:t xml:space="preserve"> киносценарист, член Союза кине</w:t>
      </w:r>
      <w:r w:rsidRPr="006C2928">
        <w:rPr>
          <w:rFonts w:ascii="Times New Roman" w:hAnsi="Times New Roman" w:cs="Times New Roman"/>
          <w:sz w:val="28"/>
          <w:szCs w:val="28"/>
        </w:rPr>
        <w:t xml:space="preserve">матографистов, писателей и журналистов России, почетный </w:t>
      </w:r>
      <w:r w:rsidRPr="005B43F4">
        <w:rPr>
          <w:rFonts w:ascii="Times New Roman" w:hAnsi="Times New Roman" w:cs="Times New Roman"/>
          <w:sz w:val="28"/>
          <w:szCs w:val="28"/>
        </w:rPr>
        <w:t xml:space="preserve">кинематографист России, заслуженный деятель искусств РСО–Алания, </w:t>
      </w:r>
      <w:r w:rsidRPr="005B43F4">
        <w:rPr>
          <w:rFonts w:ascii="Times New Roman" w:hAnsi="Times New Roman" w:cs="Times New Roman"/>
          <w:sz w:val="28"/>
          <w:szCs w:val="28"/>
        </w:rPr>
        <w:lastRenderedPageBreak/>
        <w:t>лауреат Государственной премии им. К.Л. Хетагурова (2003).</w:t>
      </w:r>
      <w:r w:rsidR="00FF6F25" w:rsidRPr="005B43F4">
        <w:t xml:space="preserve"> </w:t>
      </w:r>
      <w:r w:rsidR="00FF6F25" w:rsidRPr="005B43F4">
        <w:rPr>
          <w:rFonts w:ascii="Times New Roman" w:hAnsi="Times New Roman" w:cs="Times New Roman"/>
          <w:sz w:val="28"/>
          <w:szCs w:val="28"/>
        </w:rPr>
        <w:t xml:space="preserve">В сознании многих Герман </w:t>
      </w:r>
      <w:proofErr w:type="spellStart"/>
      <w:r w:rsidR="00FF6F25" w:rsidRPr="005B43F4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="00FF6F25" w:rsidRPr="005B43F4">
        <w:rPr>
          <w:rFonts w:ascii="Times New Roman" w:hAnsi="Times New Roman" w:cs="Times New Roman"/>
          <w:sz w:val="28"/>
          <w:szCs w:val="28"/>
        </w:rPr>
        <w:t xml:space="preserve"> – символ 60-х, символ «оттепели».</w:t>
      </w:r>
    </w:p>
    <w:p w:rsidR="006C2928" w:rsidRPr="005B43F4" w:rsidRDefault="00885D5B" w:rsidP="005B43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3F4">
        <w:rPr>
          <w:rFonts w:ascii="Times New Roman" w:hAnsi="Times New Roman" w:cs="Times New Roman"/>
          <w:sz w:val="28"/>
          <w:szCs w:val="28"/>
        </w:rPr>
        <w:t xml:space="preserve">Герман </w:t>
      </w:r>
      <w:proofErr w:type="spellStart"/>
      <w:r w:rsidRPr="005B43F4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5B43F4">
        <w:rPr>
          <w:rFonts w:ascii="Times New Roman" w:hAnsi="Times New Roman" w:cs="Times New Roman"/>
          <w:sz w:val="28"/>
          <w:szCs w:val="28"/>
        </w:rPr>
        <w:t xml:space="preserve"> – автор сценариев вс</w:t>
      </w:r>
      <w:r w:rsidR="006C2928" w:rsidRPr="005B43F4">
        <w:rPr>
          <w:rFonts w:ascii="Times New Roman" w:hAnsi="Times New Roman" w:cs="Times New Roman"/>
          <w:sz w:val="28"/>
          <w:szCs w:val="28"/>
        </w:rPr>
        <w:t>ех своих фильмов, среди которых</w:t>
      </w:r>
      <w:r w:rsidR="005B43F4" w:rsidRPr="005B43F4">
        <w:rPr>
          <w:rFonts w:ascii="Times New Roman" w:hAnsi="Times New Roman" w:cs="Times New Roman"/>
          <w:sz w:val="28"/>
          <w:szCs w:val="28"/>
        </w:rPr>
        <w:t xml:space="preserve">: </w:t>
      </w:r>
      <w:r w:rsidRPr="005B43F4">
        <w:rPr>
          <w:rFonts w:ascii="Times New Roman" w:hAnsi="Times New Roman" w:cs="Times New Roman"/>
          <w:sz w:val="28"/>
          <w:szCs w:val="28"/>
        </w:rPr>
        <w:t>«</w:t>
      </w:r>
      <w:r w:rsidRPr="005B43F4">
        <w:rPr>
          <w:rFonts w:ascii="Times New Roman" w:hAnsi="Times New Roman" w:cs="Times New Roman"/>
          <w:i/>
          <w:sz w:val="28"/>
          <w:szCs w:val="28"/>
        </w:rPr>
        <w:t>Еще шаг назад» (1976), «</w:t>
      </w:r>
      <w:proofErr w:type="spellStart"/>
      <w:r w:rsidRPr="005B43F4">
        <w:rPr>
          <w:rFonts w:ascii="Times New Roman" w:hAnsi="Times New Roman" w:cs="Times New Roman"/>
          <w:i/>
          <w:sz w:val="28"/>
          <w:szCs w:val="28"/>
        </w:rPr>
        <w:t>Коста</w:t>
      </w:r>
      <w:proofErr w:type="spellEnd"/>
      <w:r w:rsidRPr="005B43F4">
        <w:rPr>
          <w:rFonts w:ascii="Times New Roman" w:hAnsi="Times New Roman" w:cs="Times New Roman"/>
          <w:i/>
          <w:sz w:val="28"/>
          <w:szCs w:val="28"/>
        </w:rPr>
        <w:t xml:space="preserve"> Хетагуров» (1978), </w:t>
      </w:r>
      <w:r w:rsidR="006C2928" w:rsidRPr="005B43F4">
        <w:rPr>
          <w:rFonts w:ascii="Times New Roman" w:hAnsi="Times New Roman" w:cs="Times New Roman"/>
          <w:i/>
          <w:sz w:val="28"/>
          <w:szCs w:val="28"/>
        </w:rPr>
        <w:t>«Поиск» (1981), «Компо</w:t>
      </w:r>
      <w:r w:rsidRPr="005B43F4">
        <w:rPr>
          <w:rFonts w:ascii="Times New Roman" w:hAnsi="Times New Roman" w:cs="Times New Roman"/>
          <w:i/>
          <w:sz w:val="28"/>
          <w:szCs w:val="28"/>
        </w:rPr>
        <w:t>зиция» (1987), «</w:t>
      </w:r>
      <w:proofErr w:type="spellStart"/>
      <w:r w:rsidRPr="005B43F4">
        <w:rPr>
          <w:rFonts w:ascii="Times New Roman" w:hAnsi="Times New Roman" w:cs="Times New Roman"/>
          <w:i/>
          <w:sz w:val="28"/>
          <w:szCs w:val="28"/>
        </w:rPr>
        <w:t>Кай</w:t>
      </w:r>
      <w:r w:rsidR="006C2928" w:rsidRPr="005B43F4">
        <w:rPr>
          <w:rFonts w:ascii="Times New Roman" w:hAnsi="Times New Roman" w:cs="Times New Roman"/>
          <w:i/>
          <w:sz w:val="28"/>
          <w:szCs w:val="28"/>
        </w:rPr>
        <w:t>сын</w:t>
      </w:r>
      <w:proofErr w:type="spellEnd"/>
      <w:r w:rsidR="006C2928" w:rsidRPr="005B43F4">
        <w:rPr>
          <w:rFonts w:ascii="Times New Roman" w:hAnsi="Times New Roman" w:cs="Times New Roman"/>
          <w:i/>
          <w:sz w:val="28"/>
          <w:szCs w:val="28"/>
        </w:rPr>
        <w:t>» (1987), «Сон» (1991), «При</w:t>
      </w:r>
      <w:r w:rsidRPr="005B43F4">
        <w:rPr>
          <w:rFonts w:ascii="Times New Roman" w:hAnsi="Times New Roman" w:cs="Times New Roman"/>
          <w:i/>
          <w:sz w:val="28"/>
          <w:szCs w:val="28"/>
        </w:rPr>
        <w:t xml:space="preserve">тча» (1992), «Ярость и мольба» (1993), «Портрет на фоне гор» (1994). </w:t>
      </w:r>
    </w:p>
    <w:p w:rsidR="006C2928" w:rsidRPr="005B43F4" w:rsidRDefault="006C2928" w:rsidP="005B43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3F4">
        <w:rPr>
          <w:rFonts w:ascii="Times New Roman" w:hAnsi="Times New Roman" w:cs="Times New Roman"/>
          <w:sz w:val="28"/>
          <w:szCs w:val="28"/>
        </w:rPr>
        <w:t>Автор четырех поэтических сборников</w:t>
      </w:r>
      <w:r w:rsidR="00885D5B" w:rsidRPr="005B43F4">
        <w:rPr>
          <w:rFonts w:ascii="Times New Roman" w:hAnsi="Times New Roman" w:cs="Times New Roman"/>
          <w:sz w:val="28"/>
          <w:szCs w:val="28"/>
        </w:rPr>
        <w:t xml:space="preserve">: </w:t>
      </w:r>
      <w:r w:rsidR="00885D5B" w:rsidRPr="005B43F4">
        <w:rPr>
          <w:rFonts w:ascii="Times New Roman" w:hAnsi="Times New Roman" w:cs="Times New Roman"/>
          <w:i/>
          <w:sz w:val="28"/>
          <w:szCs w:val="28"/>
        </w:rPr>
        <w:t>«Молчан</w:t>
      </w:r>
      <w:r w:rsidRPr="005B43F4">
        <w:rPr>
          <w:rFonts w:ascii="Times New Roman" w:hAnsi="Times New Roman" w:cs="Times New Roman"/>
          <w:i/>
          <w:sz w:val="28"/>
          <w:szCs w:val="28"/>
        </w:rPr>
        <w:t xml:space="preserve">ие», «Горы в </w:t>
      </w:r>
      <w:proofErr w:type="spellStart"/>
      <w:r w:rsidRPr="005B43F4">
        <w:rPr>
          <w:rFonts w:ascii="Times New Roman" w:hAnsi="Times New Roman" w:cs="Times New Roman"/>
          <w:i/>
          <w:sz w:val="28"/>
          <w:szCs w:val="28"/>
        </w:rPr>
        <w:t>Коби</w:t>
      </w:r>
      <w:proofErr w:type="spellEnd"/>
      <w:r w:rsidRPr="005B43F4">
        <w:rPr>
          <w:rFonts w:ascii="Times New Roman" w:hAnsi="Times New Roman" w:cs="Times New Roman"/>
          <w:i/>
          <w:sz w:val="28"/>
          <w:szCs w:val="28"/>
        </w:rPr>
        <w:t>», «Клятва вер</w:t>
      </w:r>
      <w:r w:rsidR="00885D5B" w:rsidRPr="005B43F4">
        <w:rPr>
          <w:rFonts w:ascii="Times New Roman" w:hAnsi="Times New Roman" w:cs="Times New Roman"/>
          <w:i/>
          <w:sz w:val="28"/>
          <w:szCs w:val="28"/>
        </w:rPr>
        <w:t xml:space="preserve">шин», «Бездна». </w:t>
      </w:r>
    </w:p>
    <w:p w:rsidR="006948B3" w:rsidRPr="006948B3" w:rsidRDefault="006948B3" w:rsidP="006948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8B3">
        <w:rPr>
          <w:rFonts w:ascii="Times New Roman" w:hAnsi="Times New Roman" w:cs="Times New Roman"/>
          <w:sz w:val="28"/>
          <w:szCs w:val="28"/>
        </w:rPr>
        <w:t xml:space="preserve">Точность, достоверность, узнаваемость </w:t>
      </w:r>
      <w:r w:rsidR="005B43F4" w:rsidRPr="006761D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="005B43F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6948B3">
        <w:rPr>
          <w:rFonts w:ascii="Times New Roman" w:hAnsi="Times New Roman" w:cs="Times New Roman"/>
          <w:sz w:val="28"/>
          <w:szCs w:val="28"/>
        </w:rPr>
        <w:t xml:space="preserve">характерные особенности поэзии, режиссуры и публицистики Германа Георгиевича </w:t>
      </w:r>
      <w:proofErr w:type="spellStart"/>
      <w:r w:rsidRPr="006948B3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6948B3">
        <w:rPr>
          <w:rFonts w:ascii="Times New Roman" w:hAnsi="Times New Roman" w:cs="Times New Roman"/>
          <w:sz w:val="28"/>
          <w:szCs w:val="28"/>
        </w:rPr>
        <w:t xml:space="preserve">. Вместе с тем его многогранное творчество (кинематография, журналистика и литература) выделялось своей индивидуальностью. Из жизненного опыта, богатого на утраты и приобретения, Герман </w:t>
      </w:r>
      <w:proofErr w:type="spellStart"/>
      <w:r w:rsidRPr="006948B3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6948B3">
        <w:rPr>
          <w:rFonts w:ascii="Times New Roman" w:hAnsi="Times New Roman" w:cs="Times New Roman"/>
          <w:sz w:val="28"/>
          <w:szCs w:val="28"/>
        </w:rPr>
        <w:t xml:space="preserve"> вынес веру в нетленную ценность высоких идей, которая определила его взгляд на роль и назначение искус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885D5B" w:rsidRPr="006C2928" w:rsidRDefault="00885D5B" w:rsidP="006C2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928">
        <w:rPr>
          <w:rFonts w:ascii="Times New Roman" w:hAnsi="Times New Roman" w:cs="Times New Roman"/>
          <w:sz w:val="28"/>
          <w:szCs w:val="28"/>
        </w:rPr>
        <w:t xml:space="preserve">Его книга «Вершины», удостоенная премии великого </w:t>
      </w:r>
      <w:proofErr w:type="spellStart"/>
      <w:r w:rsidRPr="006C2928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6C2928">
        <w:rPr>
          <w:rFonts w:ascii="Times New Roman" w:hAnsi="Times New Roman" w:cs="Times New Roman"/>
          <w:sz w:val="28"/>
          <w:szCs w:val="28"/>
        </w:rPr>
        <w:t>, его киноработы, очерки о знаменитых людях республики – лишь часть того большого творческого процесса, в котором проходила вся его жизнь.</w:t>
      </w:r>
    </w:p>
    <w:p w:rsidR="00D90B90" w:rsidRDefault="005B43F4" w:rsidP="006C2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сборнике˗</w:t>
      </w:r>
      <w:r w:rsidR="00885D5B" w:rsidRPr="006C2928">
        <w:rPr>
          <w:rFonts w:ascii="Times New Roman" w:hAnsi="Times New Roman" w:cs="Times New Roman"/>
          <w:sz w:val="28"/>
          <w:szCs w:val="28"/>
        </w:rPr>
        <w:t>эссе</w:t>
      </w:r>
      <w:proofErr w:type="spellEnd"/>
      <w:r w:rsidR="00885D5B" w:rsidRPr="006C2928">
        <w:rPr>
          <w:rFonts w:ascii="Times New Roman" w:hAnsi="Times New Roman" w:cs="Times New Roman"/>
          <w:sz w:val="28"/>
          <w:szCs w:val="28"/>
        </w:rPr>
        <w:t xml:space="preserve"> «Вершины», наверное, лучше всех сказал журналист, автор десятка сценариев документа</w:t>
      </w:r>
      <w:r w:rsidR="006C2928">
        <w:rPr>
          <w:rFonts w:ascii="Times New Roman" w:hAnsi="Times New Roman" w:cs="Times New Roman"/>
          <w:sz w:val="28"/>
          <w:szCs w:val="28"/>
        </w:rPr>
        <w:t>льных фильмов Евгений Пантелеев</w:t>
      </w:r>
      <w:r w:rsidR="00885D5B" w:rsidRPr="006C2928">
        <w:rPr>
          <w:rFonts w:ascii="Times New Roman" w:hAnsi="Times New Roman" w:cs="Times New Roman"/>
          <w:sz w:val="28"/>
          <w:szCs w:val="28"/>
        </w:rPr>
        <w:t xml:space="preserve">: «То, что издал Герман </w:t>
      </w:r>
      <w:proofErr w:type="spellStart"/>
      <w:r w:rsidR="00885D5B" w:rsidRPr="006C2928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="00885D5B" w:rsidRPr="006C2928">
        <w:rPr>
          <w:rFonts w:ascii="Times New Roman" w:hAnsi="Times New Roman" w:cs="Times New Roman"/>
          <w:sz w:val="28"/>
          <w:szCs w:val="28"/>
        </w:rPr>
        <w:t xml:space="preserve">, то, что явилось плодом его многолетних трудов, </w:t>
      </w:r>
      <w:proofErr w:type="gramStart"/>
      <w:r w:rsidR="00885D5B" w:rsidRPr="006C292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885D5B" w:rsidRPr="006C2928">
        <w:rPr>
          <w:rFonts w:ascii="Times New Roman" w:hAnsi="Times New Roman" w:cs="Times New Roman"/>
          <w:sz w:val="28"/>
          <w:szCs w:val="28"/>
        </w:rPr>
        <w:t>то Книга с большой буквы. Это явление не</w:t>
      </w:r>
      <w:r w:rsidR="006C2928">
        <w:rPr>
          <w:rFonts w:ascii="Times New Roman" w:hAnsi="Times New Roman" w:cs="Times New Roman"/>
          <w:sz w:val="28"/>
          <w:szCs w:val="28"/>
        </w:rPr>
        <w:t xml:space="preserve"> только осетинской, но и россий</w:t>
      </w:r>
      <w:r w:rsidR="00885D5B" w:rsidRPr="006C2928">
        <w:rPr>
          <w:rFonts w:ascii="Times New Roman" w:hAnsi="Times New Roman" w:cs="Times New Roman"/>
          <w:sz w:val="28"/>
          <w:szCs w:val="28"/>
        </w:rPr>
        <w:t>ской литературы</w:t>
      </w:r>
      <w:r w:rsidR="00885D5B" w:rsidRPr="00212AB5">
        <w:rPr>
          <w:rFonts w:ascii="Times New Roman" w:hAnsi="Times New Roman" w:cs="Times New Roman"/>
          <w:sz w:val="28"/>
          <w:szCs w:val="28"/>
        </w:rPr>
        <w:t>»</w:t>
      </w:r>
      <w:r w:rsidR="00212AB5" w:rsidRPr="00212AB5">
        <w:rPr>
          <w:rFonts w:ascii="Times New Roman" w:hAnsi="Times New Roman" w:cs="Times New Roman"/>
          <w:sz w:val="28"/>
          <w:szCs w:val="28"/>
        </w:rPr>
        <w:t xml:space="preserve"> [</w:t>
      </w:r>
      <w:r w:rsidR="00A117F7">
        <w:rPr>
          <w:rFonts w:ascii="Times New Roman" w:hAnsi="Times New Roman" w:cs="Times New Roman"/>
          <w:sz w:val="28"/>
          <w:szCs w:val="28"/>
        </w:rPr>
        <w:t>3</w:t>
      </w:r>
      <w:r w:rsidR="00D90B90" w:rsidRPr="00212AB5">
        <w:rPr>
          <w:rFonts w:ascii="Times New Roman" w:hAnsi="Times New Roman" w:cs="Times New Roman"/>
          <w:sz w:val="28"/>
          <w:szCs w:val="28"/>
        </w:rPr>
        <w:t>]</w:t>
      </w:r>
      <w:r w:rsidR="00885D5B" w:rsidRPr="00212AB5">
        <w:rPr>
          <w:rFonts w:ascii="Times New Roman" w:hAnsi="Times New Roman" w:cs="Times New Roman"/>
          <w:sz w:val="28"/>
          <w:szCs w:val="28"/>
        </w:rPr>
        <w:t>.</w:t>
      </w:r>
      <w:r w:rsidR="00885D5B" w:rsidRPr="006C2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5B" w:rsidRPr="006C2928" w:rsidRDefault="00885D5B" w:rsidP="006C2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928">
        <w:rPr>
          <w:rFonts w:ascii="Times New Roman" w:hAnsi="Times New Roman" w:cs="Times New Roman"/>
          <w:sz w:val="28"/>
          <w:szCs w:val="28"/>
        </w:rPr>
        <w:t xml:space="preserve">Герман </w:t>
      </w:r>
      <w:proofErr w:type="spellStart"/>
      <w:r w:rsidRPr="006C2928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6C2928">
        <w:rPr>
          <w:rFonts w:ascii="Times New Roman" w:hAnsi="Times New Roman" w:cs="Times New Roman"/>
          <w:sz w:val="28"/>
          <w:szCs w:val="28"/>
        </w:rPr>
        <w:t xml:space="preserve">, возможно, создал новый литературный жанр – философский портрет. Эссе «Вершины» является ярким отражением мира </w:t>
      </w:r>
      <w:proofErr w:type="spellStart"/>
      <w:r w:rsidRPr="006C2928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6C2928">
        <w:rPr>
          <w:rFonts w:ascii="Times New Roman" w:hAnsi="Times New Roman" w:cs="Times New Roman"/>
          <w:sz w:val="28"/>
          <w:szCs w:val="28"/>
        </w:rPr>
        <w:t xml:space="preserve"> – осетина и европейца, горца и человека утонченной горо</w:t>
      </w:r>
      <w:r w:rsidR="006C2928">
        <w:rPr>
          <w:rFonts w:ascii="Times New Roman" w:hAnsi="Times New Roman" w:cs="Times New Roman"/>
          <w:sz w:val="28"/>
          <w:szCs w:val="28"/>
        </w:rPr>
        <w:t>дской культуры, патриота и граж</w:t>
      </w:r>
      <w:r w:rsidRPr="006C2928">
        <w:rPr>
          <w:rFonts w:ascii="Times New Roman" w:hAnsi="Times New Roman" w:cs="Times New Roman"/>
          <w:sz w:val="28"/>
          <w:szCs w:val="28"/>
        </w:rPr>
        <w:t>данина мира. В его мироощущении простые песни горцев вплетались в фуги Баха, которого он считал номером один на все времена.</w:t>
      </w:r>
    </w:p>
    <w:p w:rsidR="00885D5B" w:rsidRPr="006C2928" w:rsidRDefault="00885D5B" w:rsidP="006C2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928">
        <w:rPr>
          <w:rFonts w:ascii="Times New Roman" w:hAnsi="Times New Roman" w:cs="Times New Roman"/>
          <w:sz w:val="28"/>
          <w:szCs w:val="28"/>
        </w:rPr>
        <w:lastRenderedPageBreak/>
        <w:t xml:space="preserve">В творчестве Германа </w:t>
      </w:r>
      <w:proofErr w:type="spellStart"/>
      <w:r w:rsidRPr="006C2928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6C2928">
        <w:rPr>
          <w:rFonts w:ascii="Times New Roman" w:hAnsi="Times New Roman" w:cs="Times New Roman"/>
          <w:sz w:val="28"/>
          <w:szCs w:val="28"/>
        </w:rPr>
        <w:t>, одаренн</w:t>
      </w:r>
      <w:r w:rsidR="006C2928">
        <w:rPr>
          <w:rFonts w:ascii="Times New Roman" w:hAnsi="Times New Roman" w:cs="Times New Roman"/>
          <w:sz w:val="28"/>
          <w:szCs w:val="28"/>
        </w:rPr>
        <w:t>ого человека, художника в истин</w:t>
      </w:r>
      <w:r w:rsidRPr="006C2928">
        <w:rPr>
          <w:rFonts w:ascii="Times New Roman" w:hAnsi="Times New Roman" w:cs="Times New Roman"/>
          <w:sz w:val="28"/>
          <w:szCs w:val="28"/>
        </w:rPr>
        <w:t>ном смысле этого слова, счастливо сочетали</w:t>
      </w:r>
      <w:r w:rsidR="006C2928">
        <w:rPr>
          <w:rFonts w:ascii="Times New Roman" w:hAnsi="Times New Roman" w:cs="Times New Roman"/>
          <w:sz w:val="28"/>
          <w:szCs w:val="28"/>
        </w:rPr>
        <w:t>сь поэзия и кинематограф, публи</w:t>
      </w:r>
      <w:r w:rsidRPr="006C2928">
        <w:rPr>
          <w:rFonts w:ascii="Times New Roman" w:hAnsi="Times New Roman" w:cs="Times New Roman"/>
          <w:sz w:val="28"/>
          <w:szCs w:val="28"/>
        </w:rPr>
        <w:t>цистика и художественная проза. О чем бы он ни рассказывал, это всегда был голос талантливого, неравнодушного мастер</w:t>
      </w:r>
      <w:r w:rsidR="006C2928">
        <w:rPr>
          <w:rFonts w:ascii="Times New Roman" w:hAnsi="Times New Roman" w:cs="Times New Roman"/>
          <w:sz w:val="28"/>
          <w:szCs w:val="28"/>
        </w:rPr>
        <w:t>а. Лаконизм, возведенный в твор</w:t>
      </w:r>
      <w:r w:rsidRPr="006C2928">
        <w:rPr>
          <w:rFonts w:ascii="Times New Roman" w:hAnsi="Times New Roman" w:cs="Times New Roman"/>
          <w:sz w:val="28"/>
          <w:szCs w:val="28"/>
        </w:rPr>
        <w:t>ческий принцип, богатая эрудиция и особый взгляд на мир выгодно отличали его художественный почерк.</w:t>
      </w:r>
    </w:p>
    <w:p w:rsidR="00885D5B" w:rsidRPr="006C2928" w:rsidRDefault="00885D5B" w:rsidP="006C2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928">
        <w:rPr>
          <w:rFonts w:ascii="Times New Roman" w:hAnsi="Times New Roman" w:cs="Times New Roman"/>
          <w:sz w:val="28"/>
          <w:szCs w:val="28"/>
        </w:rPr>
        <w:t xml:space="preserve">Герман Георгиевич является автором более двух десятков документальных фильмов, дикторских текстов к кинофильмам, сотен киножурналов, </w:t>
      </w:r>
      <w:proofErr w:type="spellStart"/>
      <w:r w:rsidRPr="006C2928">
        <w:rPr>
          <w:rFonts w:ascii="Times New Roman" w:hAnsi="Times New Roman" w:cs="Times New Roman"/>
          <w:sz w:val="28"/>
          <w:szCs w:val="28"/>
        </w:rPr>
        <w:t>спецвы</w:t>
      </w:r>
      <w:r w:rsidR="006C2928">
        <w:rPr>
          <w:rFonts w:ascii="Times New Roman" w:hAnsi="Times New Roman" w:cs="Times New Roman"/>
          <w:sz w:val="28"/>
          <w:szCs w:val="28"/>
        </w:rPr>
        <w:t>пу</w:t>
      </w:r>
      <w:r w:rsidRPr="006C2928">
        <w:rPr>
          <w:rFonts w:ascii="Times New Roman" w:hAnsi="Times New Roman" w:cs="Times New Roman"/>
          <w:sz w:val="28"/>
          <w:szCs w:val="28"/>
        </w:rPr>
        <w:t>сков</w:t>
      </w:r>
      <w:proofErr w:type="spellEnd"/>
      <w:r w:rsidRPr="006C2928">
        <w:rPr>
          <w:rFonts w:ascii="Times New Roman" w:hAnsi="Times New Roman" w:cs="Times New Roman"/>
          <w:sz w:val="28"/>
          <w:szCs w:val="28"/>
        </w:rPr>
        <w:t>, радио- и телепередач, многих газетных публикаций, статей, рецензий.</w:t>
      </w:r>
    </w:p>
    <w:p w:rsidR="00885D5B" w:rsidRPr="006C2928" w:rsidRDefault="00885D5B" w:rsidP="006C2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928">
        <w:rPr>
          <w:rFonts w:ascii="Times New Roman" w:hAnsi="Times New Roman" w:cs="Times New Roman"/>
          <w:sz w:val="28"/>
          <w:szCs w:val="28"/>
        </w:rPr>
        <w:t>Он – автор и режиссер первой в Осетии документальной ленты о жизни и творчестве К.Л. Хетагурова, которая и по сей день является хрестоматийной.</w:t>
      </w:r>
    </w:p>
    <w:p w:rsidR="006C2928" w:rsidRDefault="00885D5B" w:rsidP="006C2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928">
        <w:rPr>
          <w:rFonts w:ascii="Times New Roman" w:hAnsi="Times New Roman" w:cs="Times New Roman"/>
          <w:sz w:val="28"/>
          <w:szCs w:val="28"/>
        </w:rPr>
        <w:t xml:space="preserve">В кинофильме «Хроникер», </w:t>
      </w:r>
      <w:r w:rsidR="006C2928">
        <w:rPr>
          <w:rFonts w:ascii="Times New Roman" w:hAnsi="Times New Roman" w:cs="Times New Roman"/>
          <w:sz w:val="28"/>
          <w:szCs w:val="28"/>
        </w:rPr>
        <w:t xml:space="preserve"> </w:t>
      </w:r>
      <w:r w:rsidRPr="006C2928">
        <w:rPr>
          <w:rFonts w:ascii="Times New Roman" w:hAnsi="Times New Roman" w:cs="Times New Roman"/>
          <w:sz w:val="28"/>
          <w:szCs w:val="28"/>
        </w:rPr>
        <w:t>которы</w:t>
      </w:r>
      <w:r w:rsidR="005B43F4">
        <w:rPr>
          <w:rFonts w:ascii="Times New Roman" w:hAnsi="Times New Roman" w:cs="Times New Roman"/>
          <w:sz w:val="28"/>
          <w:szCs w:val="28"/>
        </w:rPr>
        <w:t>й Герман снял в 2005 году</w:t>
      </w:r>
      <w:r w:rsidRPr="006C2928">
        <w:rPr>
          <w:rFonts w:ascii="Times New Roman" w:hAnsi="Times New Roman" w:cs="Times New Roman"/>
          <w:sz w:val="28"/>
          <w:szCs w:val="28"/>
        </w:rPr>
        <w:t xml:space="preserve"> на Северо-Кавказской студии кинохроники, он рассказал о своих товарищах-документалистах и о себе. </w:t>
      </w:r>
    </w:p>
    <w:p w:rsidR="00173F2F" w:rsidRDefault="00885D5B" w:rsidP="00173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928">
        <w:rPr>
          <w:rFonts w:ascii="Times New Roman" w:hAnsi="Times New Roman" w:cs="Times New Roman"/>
          <w:sz w:val="28"/>
          <w:szCs w:val="28"/>
        </w:rPr>
        <w:t>Последняя его</w:t>
      </w:r>
      <w:r w:rsidR="006C2928">
        <w:rPr>
          <w:rFonts w:ascii="Times New Roman" w:hAnsi="Times New Roman" w:cs="Times New Roman"/>
          <w:sz w:val="28"/>
          <w:szCs w:val="28"/>
        </w:rPr>
        <w:t xml:space="preserve"> картина осталась незавершенной</w:t>
      </w:r>
      <w:r w:rsidRPr="006C2928">
        <w:rPr>
          <w:rFonts w:ascii="Times New Roman" w:hAnsi="Times New Roman" w:cs="Times New Roman"/>
          <w:sz w:val="28"/>
          <w:szCs w:val="28"/>
        </w:rPr>
        <w:t xml:space="preserve">: несколько сот метров отснятой кинопленки к фильму «Али </w:t>
      </w:r>
      <w:proofErr w:type="spellStart"/>
      <w:r w:rsidRPr="006C2928">
        <w:rPr>
          <w:rFonts w:ascii="Times New Roman" w:hAnsi="Times New Roman" w:cs="Times New Roman"/>
          <w:sz w:val="28"/>
          <w:szCs w:val="28"/>
        </w:rPr>
        <w:t>Шогенцуков</w:t>
      </w:r>
      <w:proofErr w:type="spellEnd"/>
      <w:r w:rsidRPr="006C2928">
        <w:rPr>
          <w:rFonts w:ascii="Times New Roman" w:hAnsi="Times New Roman" w:cs="Times New Roman"/>
          <w:sz w:val="28"/>
          <w:szCs w:val="28"/>
        </w:rPr>
        <w:t>. Жизнь и трагическая гибель поэта».</w:t>
      </w:r>
    </w:p>
    <w:p w:rsidR="00885D5B" w:rsidRPr="00173F2F" w:rsidRDefault="00173F2F" w:rsidP="00173F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F2F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 был для многих поколений, начинающих свой творческий путь, современником и мэтром. Его емкий, образный художественный мир завораживал и не отпускал.</w:t>
      </w:r>
    </w:p>
    <w:p w:rsidR="00885D5B" w:rsidRDefault="00885D5B" w:rsidP="00F17F03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41BAF" w:rsidRDefault="00D41BAF" w:rsidP="00F17F03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41BAF" w:rsidRDefault="00D41BAF" w:rsidP="00F17F03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41BAF" w:rsidRPr="003E269E" w:rsidRDefault="00D41BAF" w:rsidP="00F17F03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17F03" w:rsidRPr="00EE5CB5" w:rsidRDefault="003E269E" w:rsidP="006D7B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B5">
        <w:rPr>
          <w:rFonts w:ascii="Times New Roman" w:hAnsi="Times New Roman" w:cs="Times New Roman"/>
          <w:sz w:val="28"/>
          <w:szCs w:val="28"/>
        </w:rPr>
        <w:t xml:space="preserve">2.2. Произведения Германа </w:t>
      </w:r>
      <w:proofErr w:type="spellStart"/>
      <w:r w:rsidRPr="00EE5CB5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EE5CB5">
        <w:rPr>
          <w:rFonts w:ascii="Times New Roman" w:hAnsi="Times New Roman" w:cs="Times New Roman"/>
          <w:sz w:val="28"/>
          <w:szCs w:val="28"/>
        </w:rPr>
        <w:t xml:space="preserve"> сквозь призму культурологии</w:t>
      </w:r>
    </w:p>
    <w:p w:rsidR="00F17F03" w:rsidRPr="00F17F03" w:rsidRDefault="00F17F03" w:rsidP="00F17F0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41BAF" w:rsidRDefault="00F17F03" w:rsidP="00D41B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16B">
        <w:rPr>
          <w:rFonts w:ascii="Times New Roman" w:hAnsi="Times New Roman" w:cs="Times New Roman"/>
          <w:sz w:val="28"/>
          <w:szCs w:val="28"/>
        </w:rPr>
        <w:t xml:space="preserve">Сегодня, после смерти Германа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>, его личность невозможно рассматривать в отрыве от его творчества.</w:t>
      </w:r>
    </w:p>
    <w:p w:rsidR="00F17F03" w:rsidRPr="00FE416B" w:rsidRDefault="00F17F03" w:rsidP="003E09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16B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Художественная публицистика Германа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является столь же многогранной, как и все его литературное наследие. Выступления в прессе, на радио и телевидении в самых разнообразных жанрах (очерки, статьи, эссе, этюды и зарисовки) охватывают далеко не весь спектр творческого арсенала талантливого публициста. Последовательное постижение окружающего мира на стыке литературы и искусства позволяет нам увидеть, осмыслить, осознать и, наконец, проследить творческий путь освоения Германом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Гудиевым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действительности «</w:t>
      </w:r>
      <w:r w:rsidR="003E090A" w:rsidRPr="00FE416B">
        <w:rPr>
          <w:rFonts w:ascii="Times New Roman" w:hAnsi="Times New Roman" w:cs="Times New Roman"/>
          <w:i/>
          <w:sz w:val="28"/>
          <w:szCs w:val="28"/>
        </w:rPr>
        <w:t>от замысла до воплощения</w:t>
      </w:r>
      <w:r w:rsidRPr="00FE416B">
        <w:rPr>
          <w:rFonts w:ascii="Times New Roman" w:hAnsi="Times New Roman" w:cs="Times New Roman"/>
          <w:sz w:val="28"/>
          <w:szCs w:val="28"/>
        </w:rPr>
        <w:t>». Перед нами встают образы выдающихся деятелей культуры и искусства, общества и государства</w:t>
      </w:r>
      <w:r w:rsidR="00A117F7">
        <w:rPr>
          <w:rFonts w:ascii="Times New Roman" w:hAnsi="Times New Roman" w:cs="Times New Roman"/>
          <w:sz w:val="28"/>
          <w:szCs w:val="28"/>
        </w:rPr>
        <w:t xml:space="preserve"> [3]</w:t>
      </w:r>
      <w:r w:rsidRPr="00FE416B">
        <w:rPr>
          <w:rFonts w:ascii="Times New Roman" w:hAnsi="Times New Roman" w:cs="Times New Roman"/>
          <w:sz w:val="28"/>
          <w:szCs w:val="28"/>
        </w:rPr>
        <w:t>.</w:t>
      </w:r>
    </w:p>
    <w:p w:rsidR="00727290" w:rsidRPr="00FE416B" w:rsidRDefault="00727290" w:rsidP="00F17F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16B">
        <w:rPr>
          <w:rFonts w:ascii="Times New Roman" w:hAnsi="Times New Roman" w:cs="Times New Roman"/>
          <w:sz w:val="28"/>
          <w:szCs w:val="28"/>
        </w:rPr>
        <w:t xml:space="preserve"> Сборник «Вершины» </w:t>
      </w:r>
      <w:r w:rsidR="00F17F03" w:rsidRPr="00FE416B">
        <w:rPr>
          <w:rFonts w:ascii="Times New Roman" w:hAnsi="Times New Roman" w:cs="Times New Roman"/>
          <w:sz w:val="28"/>
          <w:szCs w:val="28"/>
        </w:rPr>
        <w:t>вышел к 65</w:t>
      </w:r>
      <w:r w:rsidR="004354A0" w:rsidRPr="00D90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proofErr w:type="spellStart"/>
      <w:r w:rsidR="00F17F03" w:rsidRPr="00FE416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F17F03" w:rsidRPr="00FE416B">
        <w:rPr>
          <w:rFonts w:ascii="Times New Roman" w:hAnsi="Times New Roman" w:cs="Times New Roman"/>
          <w:sz w:val="28"/>
          <w:szCs w:val="28"/>
        </w:rPr>
        <w:t xml:space="preserve"> Германа </w:t>
      </w:r>
      <w:proofErr w:type="spellStart"/>
      <w:r w:rsidR="00F17F03" w:rsidRPr="00FE416B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="00F17F03" w:rsidRPr="00FE416B">
        <w:rPr>
          <w:rFonts w:ascii="Times New Roman" w:hAnsi="Times New Roman" w:cs="Times New Roman"/>
          <w:sz w:val="28"/>
          <w:szCs w:val="28"/>
        </w:rPr>
        <w:t>. По жанру</w:t>
      </w:r>
      <w:r w:rsidRPr="00FE416B">
        <w:rPr>
          <w:rFonts w:ascii="Times New Roman" w:hAnsi="Times New Roman" w:cs="Times New Roman"/>
          <w:sz w:val="28"/>
          <w:szCs w:val="28"/>
        </w:rPr>
        <w:t xml:space="preserve"> </w:t>
      </w:r>
      <w:r w:rsidRPr="00FE41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8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F03" w:rsidRPr="00FE416B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F17F03" w:rsidRPr="00FE416B">
        <w:rPr>
          <w:rFonts w:ascii="Times New Roman" w:hAnsi="Times New Roman" w:cs="Times New Roman"/>
          <w:sz w:val="28"/>
          <w:szCs w:val="28"/>
        </w:rPr>
        <w:t>очеркистика</w:t>
      </w:r>
      <w:proofErr w:type="spellEnd"/>
      <w:r w:rsidR="00F17F03" w:rsidRPr="00FE416B">
        <w:rPr>
          <w:rFonts w:ascii="Times New Roman" w:hAnsi="Times New Roman" w:cs="Times New Roman"/>
          <w:sz w:val="28"/>
          <w:szCs w:val="28"/>
        </w:rPr>
        <w:t xml:space="preserve">, а по интонации, наоборот, насыщенная поэтикой книга. </w:t>
      </w:r>
      <w:proofErr w:type="gramStart"/>
      <w:r w:rsidR="00F17F03" w:rsidRPr="00FE416B">
        <w:rPr>
          <w:rFonts w:ascii="Times New Roman" w:hAnsi="Times New Roman" w:cs="Times New Roman"/>
          <w:sz w:val="28"/>
          <w:szCs w:val="28"/>
        </w:rPr>
        <w:t>Каждый из очерков (всего их 44) знакомит читателя с вершинными творцами литературы, живописи, музыки, истории, техники, медицины, кино, театра; это книга о мастерах, учителях, коллегах автора.</w:t>
      </w:r>
      <w:proofErr w:type="gramEnd"/>
      <w:r w:rsidR="00F17F03" w:rsidRPr="00FE416B">
        <w:rPr>
          <w:rFonts w:ascii="Times New Roman" w:hAnsi="Times New Roman" w:cs="Times New Roman"/>
          <w:sz w:val="28"/>
          <w:szCs w:val="28"/>
        </w:rPr>
        <w:t xml:space="preserve"> И разговаривает он с ними (даже с ушедшими в мир иной и далекий), будто они рядом, и все происходит так же, как всегда, и так же, как будет завтра. </w:t>
      </w:r>
    </w:p>
    <w:p w:rsidR="00F17F03" w:rsidRPr="00FE416B" w:rsidRDefault="00F17F03" w:rsidP="007272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6B">
        <w:rPr>
          <w:rFonts w:ascii="Times New Roman" w:hAnsi="Times New Roman" w:cs="Times New Roman"/>
          <w:sz w:val="28"/>
          <w:szCs w:val="28"/>
        </w:rPr>
        <w:t xml:space="preserve">Причиной такого восприятия является, видимо, то, что автор </w:t>
      </w:r>
      <w:r w:rsidR="004354A0">
        <w:rPr>
          <w:rFonts w:ascii="Times New Roman" w:hAnsi="Times New Roman" w:cs="Times New Roman"/>
          <w:sz w:val="28"/>
          <w:szCs w:val="28"/>
        </w:rPr>
        <w:t xml:space="preserve">был </w:t>
      </w:r>
      <w:r w:rsidRPr="00FE416B">
        <w:rPr>
          <w:rFonts w:ascii="Times New Roman" w:hAnsi="Times New Roman" w:cs="Times New Roman"/>
          <w:sz w:val="28"/>
          <w:szCs w:val="28"/>
        </w:rPr>
        <w:t>глубоко погружен в художественный и социальный процессы современности.</w:t>
      </w:r>
      <w:proofErr w:type="gramEnd"/>
    </w:p>
    <w:p w:rsidR="00F17F03" w:rsidRPr="00FE416B" w:rsidRDefault="00F17F03" w:rsidP="007272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16B">
        <w:rPr>
          <w:rFonts w:ascii="Times New Roman" w:hAnsi="Times New Roman" w:cs="Times New Roman"/>
          <w:sz w:val="28"/>
          <w:szCs w:val="28"/>
        </w:rPr>
        <w:t xml:space="preserve">Герман Георгиевич органично проникал </w:t>
      </w:r>
      <w:proofErr w:type="gramStart"/>
      <w:r w:rsidRPr="00FE4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416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E416B">
        <w:rPr>
          <w:rFonts w:ascii="Times New Roman" w:hAnsi="Times New Roman" w:cs="Times New Roman"/>
          <w:sz w:val="28"/>
          <w:szCs w:val="28"/>
        </w:rPr>
        <w:t>святая</w:t>
      </w:r>
      <w:proofErr w:type="gramEnd"/>
      <w:r w:rsidRPr="00FE416B">
        <w:rPr>
          <w:rFonts w:ascii="Times New Roman" w:hAnsi="Times New Roman" w:cs="Times New Roman"/>
          <w:sz w:val="28"/>
          <w:szCs w:val="28"/>
        </w:rPr>
        <w:t xml:space="preserve"> святых» своих героев, в духовный мир знаковых личностей. Он понимал, что каждый человек сам творит свое понимание жизни и правила поведения в обществе. Автор начал писать эти очерки давно, но не стал в прямом смысле публицистом или просто журналистом. Зато стал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Гудиевым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в публицистике. Он рассказывает, делится своими впечатлениями. И получается изящно и мудро, свежо и ясно, тонко и красиво. Что здесь важнее</w:t>
      </w:r>
      <w:r w:rsidR="004354A0">
        <w:rPr>
          <w:rFonts w:ascii="Times New Roman" w:hAnsi="Times New Roman" w:cs="Times New Roman"/>
          <w:sz w:val="28"/>
          <w:szCs w:val="28"/>
        </w:rPr>
        <w:t>,</w:t>
      </w:r>
      <w:r w:rsidRPr="00FE416B">
        <w:rPr>
          <w:rFonts w:ascii="Times New Roman" w:hAnsi="Times New Roman" w:cs="Times New Roman"/>
          <w:sz w:val="28"/>
          <w:szCs w:val="28"/>
        </w:rPr>
        <w:t xml:space="preserve"> определить очень трудно, а, может быть, и не</w:t>
      </w:r>
      <w:r w:rsidR="004354A0">
        <w:rPr>
          <w:rFonts w:ascii="Times New Roman" w:hAnsi="Times New Roman" w:cs="Times New Roman"/>
          <w:sz w:val="28"/>
          <w:szCs w:val="28"/>
        </w:rPr>
        <w:t xml:space="preserve"> </w:t>
      </w:r>
      <w:r w:rsidRPr="00FE416B">
        <w:rPr>
          <w:rFonts w:ascii="Times New Roman" w:hAnsi="Times New Roman" w:cs="Times New Roman"/>
          <w:sz w:val="28"/>
          <w:szCs w:val="28"/>
        </w:rPr>
        <w:t xml:space="preserve">нужно. Вместе с тем, одно связано с другим. В результате возникает удивительная галерея образов. Герман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в своих очерках выступает не просто от своего лица, но и с позиций общечеловеческих. Ему делегировано слово других, дано право на </w:t>
      </w:r>
      <w:r w:rsidRPr="00FE416B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высказывание. Его интересует все многообразие Вселенной, волнует и вдохновляет феномен личности. Очерки, которые предлагает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нашему вниманию</w:t>
      </w:r>
      <w:r w:rsidR="00242D0E">
        <w:rPr>
          <w:rFonts w:ascii="Times New Roman" w:hAnsi="Times New Roman" w:cs="Times New Roman"/>
          <w:sz w:val="28"/>
          <w:szCs w:val="28"/>
        </w:rPr>
        <w:t xml:space="preserve">, </w:t>
      </w:r>
      <w:r w:rsidRPr="00FE416B">
        <w:rPr>
          <w:rFonts w:ascii="Times New Roman" w:hAnsi="Times New Roman" w:cs="Times New Roman"/>
          <w:sz w:val="28"/>
          <w:szCs w:val="28"/>
        </w:rPr>
        <w:t xml:space="preserve"> </w:t>
      </w:r>
      <w:r w:rsidR="00242D0E" w:rsidRPr="00242D0E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</w:t>
      </w:r>
      <w:r w:rsidR="00242D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E416B">
        <w:rPr>
          <w:rFonts w:ascii="Times New Roman" w:hAnsi="Times New Roman" w:cs="Times New Roman"/>
          <w:sz w:val="28"/>
          <w:szCs w:val="28"/>
        </w:rPr>
        <w:t xml:space="preserve">труд всей его жизни. Они о людях, достойных восхищения и почитания. Здесь, что очень важно, нет ни назидательности, ни поучительности. Зато есть живой и внимательный взгляд на творческую индивидуальность каждого из героев. И замечательный тон доверительной беседы. Герман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</w:t>
      </w:r>
      <w:r w:rsidR="00242D0E" w:rsidRPr="00D90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="00242D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E416B">
        <w:rPr>
          <w:rFonts w:ascii="Times New Roman" w:hAnsi="Times New Roman" w:cs="Times New Roman"/>
          <w:sz w:val="28"/>
          <w:szCs w:val="28"/>
        </w:rPr>
        <w:t>хороший рассказчик, обаятельный собеседник.</w:t>
      </w:r>
    </w:p>
    <w:p w:rsidR="00F17F03" w:rsidRPr="00FE416B" w:rsidRDefault="00F17F03" w:rsidP="007272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16B">
        <w:rPr>
          <w:rFonts w:ascii="Times New Roman" w:hAnsi="Times New Roman" w:cs="Times New Roman"/>
          <w:sz w:val="28"/>
          <w:szCs w:val="28"/>
        </w:rPr>
        <w:t xml:space="preserve">Уже в первых очерках мы встречаемся с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Хетагуровым (ему автор посвятил два материала),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Махарбеком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Тугановым,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Азанбеком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Джанаевым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Васо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Абаевым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, Владимиром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Тхапсаевым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Плиевым... Кого не возьми </w:t>
      </w:r>
      <w:r w:rsidR="00242D0E" w:rsidRPr="00D90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="00242D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E416B">
        <w:rPr>
          <w:rFonts w:ascii="Times New Roman" w:hAnsi="Times New Roman" w:cs="Times New Roman"/>
          <w:sz w:val="28"/>
          <w:szCs w:val="28"/>
        </w:rPr>
        <w:t>вершина! Он же для всех Автор, И</w:t>
      </w:r>
      <w:r w:rsidR="00727290" w:rsidRPr="00FE416B">
        <w:rPr>
          <w:rFonts w:ascii="Times New Roman" w:hAnsi="Times New Roman" w:cs="Times New Roman"/>
          <w:sz w:val="28"/>
          <w:szCs w:val="28"/>
        </w:rPr>
        <w:t>МЯ</w:t>
      </w:r>
      <w:r w:rsidRPr="00FE41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="00242D0E">
        <w:rPr>
          <w:rFonts w:ascii="Times New Roman" w:hAnsi="Times New Roman" w:cs="Times New Roman"/>
          <w:sz w:val="28"/>
          <w:szCs w:val="28"/>
        </w:rPr>
        <w:t>-</w:t>
      </w:r>
      <w:r w:rsidRPr="00FE416B">
        <w:rPr>
          <w:rFonts w:ascii="Times New Roman" w:hAnsi="Times New Roman" w:cs="Times New Roman"/>
          <w:sz w:val="28"/>
          <w:szCs w:val="28"/>
        </w:rPr>
        <w:t xml:space="preserve">журнальной периодике. Герман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для своих героев </w:t>
      </w:r>
      <w:r w:rsidR="00242D0E" w:rsidRPr="00D90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="00242D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E416B">
        <w:rPr>
          <w:rFonts w:ascii="Times New Roman" w:hAnsi="Times New Roman" w:cs="Times New Roman"/>
          <w:sz w:val="28"/>
          <w:szCs w:val="28"/>
        </w:rPr>
        <w:t>фигура объединяющая. Он смог собрать их всех, отдавая дань каждой индивидуальности и одновременно объединяя в общезначимом контексте.</w:t>
      </w:r>
    </w:p>
    <w:p w:rsidR="00F17F03" w:rsidRPr="00FE416B" w:rsidRDefault="00F17F03" w:rsidP="007272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16B">
        <w:rPr>
          <w:rFonts w:ascii="Times New Roman" w:hAnsi="Times New Roman" w:cs="Times New Roman"/>
          <w:sz w:val="28"/>
          <w:szCs w:val="28"/>
        </w:rPr>
        <w:t xml:space="preserve">Не случайно Марк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Блиев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сравн</w:t>
      </w:r>
      <w:r w:rsidR="00727290" w:rsidRPr="00FE416B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="00727290" w:rsidRPr="00FE416B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="00727290" w:rsidRPr="00FE416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27290" w:rsidRPr="00FE416B">
        <w:rPr>
          <w:rFonts w:ascii="Times New Roman" w:hAnsi="Times New Roman" w:cs="Times New Roman"/>
          <w:sz w:val="28"/>
          <w:szCs w:val="28"/>
        </w:rPr>
        <w:t>Роменом</w:t>
      </w:r>
      <w:proofErr w:type="spellEnd"/>
      <w:r w:rsidR="00727290" w:rsidRPr="00FE416B">
        <w:rPr>
          <w:rFonts w:ascii="Times New Roman" w:hAnsi="Times New Roman" w:cs="Times New Roman"/>
          <w:sz w:val="28"/>
          <w:szCs w:val="28"/>
        </w:rPr>
        <w:t xml:space="preserve"> Ролланом. Т</w:t>
      </w:r>
      <w:r w:rsidRPr="00FE416B">
        <w:rPr>
          <w:rFonts w:ascii="Times New Roman" w:hAnsi="Times New Roman" w:cs="Times New Roman"/>
          <w:sz w:val="28"/>
          <w:szCs w:val="28"/>
        </w:rPr>
        <w:t>руд всей его жизни оказался не напрасным. Герои его очерков «достойны восхищения и никогда забвения</w:t>
      </w:r>
      <w:r w:rsidRPr="001369DA">
        <w:rPr>
          <w:rFonts w:ascii="Times New Roman" w:hAnsi="Times New Roman" w:cs="Times New Roman"/>
          <w:sz w:val="28"/>
          <w:szCs w:val="28"/>
        </w:rPr>
        <w:t>»</w:t>
      </w:r>
      <w:r w:rsidR="001369DA" w:rsidRPr="001369DA">
        <w:rPr>
          <w:rFonts w:ascii="Times New Roman" w:hAnsi="Times New Roman" w:cs="Times New Roman"/>
          <w:sz w:val="28"/>
          <w:szCs w:val="28"/>
        </w:rPr>
        <w:t xml:space="preserve"> [</w:t>
      </w:r>
      <w:r w:rsidR="00A117F7">
        <w:rPr>
          <w:rFonts w:ascii="Times New Roman" w:hAnsi="Times New Roman" w:cs="Times New Roman"/>
          <w:sz w:val="28"/>
          <w:szCs w:val="28"/>
        </w:rPr>
        <w:t>9, с. 100</w:t>
      </w:r>
      <w:r w:rsidR="00727290" w:rsidRPr="001369DA">
        <w:rPr>
          <w:rFonts w:ascii="Times New Roman" w:hAnsi="Times New Roman" w:cs="Times New Roman"/>
          <w:sz w:val="28"/>
          <w:szCs w:val="28"/>
        </w:rPr>
        <w:t>].</w:t>
      </w:r>
      <w:r w:rsidR="00727290" w:rsidRPr="00FE416B">
        <w:rPr>
          <w:rFonts w:ascii="Times New Roman" w:hAnsi="Times New Roman" w:cs="Times New Roman"/>
          <w:sz w:val="28"/>
          <w:szCs w:val="28"/>
        </w:rPr>
        <w:t xml:space="preserve"> </w:t>
      </w:r>
      <w:r w:rsidRPr="00FE416B">
        <w:rPr>
          <w:rFonts w:ascii="Times New Roman" w:hAnsi="Times New Roman" w:cs="Times New Roman"/>
          <w:sz w:val="28"/>
          <w:szCs w:val="28"/>
        </w:rPr>
        <w:t xml:space="preserve">Очерки Германа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читаются на одном дыхании, с огромным удовольствием и вдохновением. Это и делает их достоянием художественной публицистики Осетии, продолжением славных традиций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Хетагурова,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Инала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Канукова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Гаппо</w:t>
      </w:r>
      <w:proofErr w:type="spellEnd"/>
      <w:r w:rsidR="00242D0E">
        <w:rPr>
          <w:rFonts w:ascii="Times New Roman" w:hAnsi="Times New Roman" w:cs="Times New Roman"/>
          <w:sz w:val="28"/>
          <w:szCs w:val="28"/>
        </w:rPr>
        <w:t xml:space="preserve"> Баева, </w:t>
      </w:r>
      <w:proofErr w:type="spellStart"/>
      <w:r w:rsidR="00242D0E">
        <w:rPr>
          <w:rFonts w:ascii="Times New Roman" w:hAnsi="Times New Roman" w:cs="Times New Roman"/>
          <w:sz w:val="28"/>
          <w:szCs w:val="28"/>
        </w:rPr>
        <w:t>Гайто</w:t>
      </w:r>
      <w:proofErr w:type="spellEnd"/>
      <w:r w:rsidR="00242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D0E">
        <w:rPr>
          <w:rFonts w:ascii="Times New Roman" w:hAnsi="Times New Roman" w:cs="Times New Roman"/>
          <w:sz w:val="28"/>
          <w:szCs w:val="28"/>
        </w:rPr>
        <w:t>Газданова</w:t>
      </w:r>
      <w:proofErr w:type="spellEnd"/>
      <w:r w:rsidR="00242D0E">
        <w:rPr>
          <w:rFonts w:ascii="Times New Roman" w:hAnsi="Times New Roman" w:cs="Times New Roman"/>
          <w:sz w:val="28"/>
          <w:szCs w:val="28"/>
        </w:rPr>
        <w:t xml:space="preserve"> и др</w:t>
      </w:r>
      <w:r w:rsidRPr="00FE4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F03" w:rsidRPr="00FE416B" w:rsidRDefault="00F17F03" w:rsidP="007272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16B">
        <w:rPr>
          <w:rFonts w:ascii="Times New Roman" w:hAnsi="Times New Roman" w:cs="Times New Roman"/>
          <w:sz w:val="28"/>
          <w:szCs w:val="28"/>
        </w:rPr>
        <w:t xml:space="preserve">В последнее время много спорят о том, что явилось причиной популярности Германа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>: поэзия, кино или публицистика. В фильмах он режиссировал и писал сценарии, в поэзии воспевал прекрасное, в статьях рассказывал о своих друзьях, коллегах, мастерах кино, театра, музыки и литературы.</w:t>
      </w:r>
    </w:p>
    <w:p w:rsidR="00F17F03" w:rsidRPr="00FE416B" w:rsidRDefault="00F17F03" w:rsidP="00EF1C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16B">
        <w:rPr>
          <w:rFonts w:ascii="Times New Roman" w:hAnsi="Times New Roman" w:cs="Times New Roman"/>
          <w:sz w:val="28"/>
          <w:szCs w:val="28"/>
        </w:rPr>
        <w:t xml:space="preserve">Герман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всегда, во все времена был человеком искусства. Интуиция художника подсказывала ему образы, роли, сюжеты, которые потом проходили через «Млечный путь» от замысла до воплощения. </w:t>
      </w:r>
    </w:p>
    <w:p w:rsidR="00F17F03" w:rsidRPr="00FE416B" w:rsidRDefault="00F17F03" w:rsidP="00F17F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16B">
        <w:rPr>
          <w:rFonts w:ascii="Times New Roman" w:hAnsi="Times New Roman" w:cs="Times New Roman"/>
          <w:sz w:val="28"/>
          <w:szCs w:val="28"/>
        </w:rPr>
        <w:lastRenderedPageBreak/>
        <w:t xml:space="preserve">Поэтические, режиссерские и публицистические работы Германа </w:t>
      </w:r>
      <w:proofErr w:type="spellStart"/>
      <w:r w:rsidRPr="00FE416B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FE416B">
        <w:rPr>
          <w:rFonts w:ascii="Times New Roman" w:hAnsi="Times New Roman" w:cs="Times New Roman"/>
          <w:sz w:val="28"/>
          <w:szCs w:val="28"/>
        </w:rPr>
        <w:t xml:space="preserve"> вошли в жизнь без спроса, без утверждения в инстанциях и разрешения «сверху». И расположились там, где им подобает</w:t>
      </w:r>
      <w:r w:rsidR="00242D0E">
        <w:rPr>
          <w:rFonts w:ascii="Times New Roman" w:hAnsi="Times New Roman" w:cs="Times New Roman"/>
          <w:sz w:val="28"/>
          <w:szCs w:val="28"/>
        </w:rPr>
        <w:t>,</w:t>
      </w:r>
      <w:r w:rsidRPr="00FE416B">
        <w:rPr>
          <w:rFonts w:ascii="Times New Roman" w:hAnsi="Times New Roman" w:cs="Times New Roman"/>
          <w:sz w:val="28"/>
          <w:szCs w:val="28"/>
        </w:rPr>
        <w:t xml:space="preserve"> в гуще народной жизни, в людской памяти. Вряд ли кто</w:t>
      </w:r>
      <w:r w:rsidR="00265666" w:rsidRPr="00FE416B">
        <w:rPr>
          <w:rFonts w:ascii="Times New Roman" w:hAnsi="Times New Roman" w:cs="Times New Roman"/>
          <w:sz w:val="28"/>
          <w:szCs w:val="28"/>
        </w:rPr>
        <w:t>-</w:t>
      </w:r>
      <w:r w:rsidRPr="00FE416B">
        <w:rPr>
          <w:rFonts w:ascii="Times New Roman" w:hAnsi="Times New Roman" w:cs="Times New Roman"/>
          <w:sz w:val="28"/>
          <w:szCs w:val="28"/>
        </w:rPr>
        <w:t xml:space="preserve">нибудь будет настаивать на том, что стихи поэта безупречны, очерки идеально исполнены, фильмы филигранны. Но вместе с тем, собранные воедино, они оказывают на читателя, слушателя и зрителя сильнейшее воздействие. </w:t>
      </w:r>
    </w:p>
    <w:p w:rsidR="00EE5CB5" w:rsidRDefault="00EE5CB5" w:rsidP="00EE5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B07" w:rsidRDefault="00EE5CB5" w:rsidP="00EE5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Произведения Германа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сквозь призму культурологии </w:t>
      </w:r>
    </w:p>
    <w:p w:rsidR="00EE5CB5" w:rsidRPr="00F44B07" w:rsidRDefault="00EE5CB5" w:rsidP="00F44B07">
      <w:pPr>
        <w:spacing w:after="0" w:line="36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примере очерка «Дали»</w:t>
      </w:r>
      <w:r w:rsidR="00F44B07">
        <w:rPr>
          <w:rFonts w:ascii="Times New Roman" w:hAnsi="Times New Roman" w:cs="Times New Roman"/>
          <w:sz w:val="28"/>
          <w:szCs w:val="28"/>
        </w:rPr>
        <w:t>)</w:t>
      </w:r>
    </w:p>
    <w:p w:rsidR="004174F1" w:rsidRDefault="00A4442D" w:rsidP="004174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первой главе мы уже отмечали, что специальных </w:t>
      </w:r>
      <w:r w:rsidR="00F44B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исследований, касающихся изучению очерков писателя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Германа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Гудиева</w:t>
      </w:r>
      <w:proofErr w:type="spellEnd"/>
      <w:r w:rsidR="00BA7B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сегодняшний день нет. Тексты же автора представляют бога</w:t>
      </w:r>
      <w:r w:rsidR="00F44B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тый </w:t>
      </w:r>
      <w:proofErr w:type="spellStart"/>
      <w:r w:rsidR="00F44B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культуроведческий</w:t>
      </w:r>
      <w:proofErr w:type="spellEnd"/>
      <w:r w:rsidR="00F44B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материал, на основе которого можно узнать не только интересные </w:t>
      </w:r>
      <w:r w:rsidR="00665C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</w:t>
      </w:r>
      <w:r w:rsidR="00F44B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акты </w:t>
      </w:r>
      <w:r w:rsidR="00665C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F44B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жизни известных людей, но и через их творчество приобщиться к культуре других народов.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этом смысле справедливо мнение Л.А.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Ходяковой</w:t>
      </w:r>
      <w:proofErr w:type="spellEnd"/>
      <w:r w:rsidR="004174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том, что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«Человек живет в мире текстов и </w:t>
      </w:r>
      <w:r w:rsidRPr="00A44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формируется под влиянием текстов. В этом проявляется </w:t>
      </w:r>
      <w:proofErr w:type="spellStart"/>
      <w:r w:rsidRPr="00A44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сущность культуры и текста» </w:t>
      </w:r>
      <w:r w:rsidR="005A196C" w:rsidRPr="005A19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[</w:t>
      </w:r>
      <w:r w:rsidR="00A117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</w:t>
      </w:r>
      <w:r w:rsidR="005A196C" w:rsidRPr="005A19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5A19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с. 14]</w:t>
      </w:r>
      <w:r w:rsidR="005A19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4442D" w:rsidRPr="00A4442D" w:rsidRDefault="004174F1" w:rsidP="004174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Иными словами, у </w:t>
      </w:r>
      <w:r w:rsidRPr="00A44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A44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текст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– одна общая задача, которая их объединяет – коммуникация (общение, обмен информацией). Именно в таком симбиозе и осуществляется взаимодействие между человеком (зрителем, читателем) и объектом искусства (литературный художественный текст, пейзажное полотно, музыка, архитектура и т.д.).</w:t>
      </w:r>
    </w:p>
    <w:p w:rsidR="00E5160D" w:rsidRDefault="004174F1" w:rsidP="00E5160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Следовательно, </w:t>
      </w:r>
      <w:r w:rsidRPr="00417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художественный </w:t>
      </w:r>
      <w:r w:rsidRPr="00417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своей природе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схожи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не могут функционировать без </w:t>
      </w:r>
      <w:r w:rsidRPr="00417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еловека. Это и является методической основой, на которую может опереться учитель в ходе изучения творчества автора. «</w:t>
      </w:r>
      <w:r w:rsidRPr="004174F1">
        <w:rPr>
          <w:rFonts w:ascii="Times New Roman" w:hAnsi="Times New Roman" w:cs="Times New Roman"/>
          <w:sz w:val="28"/>
          <w:szCs w:val="28"/>
          <w:shd w:val="clear" w:color="auto" w:fill="FFFFFF"/>
        </w:rPr>
        <w:t>Оно позволяет рассматривать проблему в</w:t>
      </w:r>
      <w:r w:rsidR="00E51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74F1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едином контексте: Человек – Культура</w:t>
      </w:r>
      <w:r w:rsidR="00E51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Язык – Текст» </w:t>
      </w:r>
      <w:r w:rsidR="00665CE2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117F7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E5160D" w:rsidRPr="005A196C">
        <w:rPr>
          <w:rFonts w:ascii="Times New Roman" w:hAnsi="Times New Roman" w:cs="Times New Roman"/>
          <w:sz w:val="28"/>
          <w:szCs w:val="28"/>
          <w:shd w:val="clear" w:color="auto" w:fill="FFFFFF"/>
        </w:rPr>
        <w:t>, с. 16].</w:t>
      </w:r>
    </w:p>
    <w:p w:rsidR="00E84162" w:rsidRDefault="00665CE2" w:rsidP="00665C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 заинтересовал один из очерков Г.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Гудиева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он посвятил одному из талантливых и неординарных художников, чье имя известно сегодня во всем мире – это Дали. </w:t>
      </w:r>
    </w:p>
    <w:p w:rsidR="000E5F79" w:rsidRDefault="000E5F79" w:rsidP="00665C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15FE" w:rsidRDefault="000E5F79" w:rsidP="00490C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Сальвадор Доминго </w:t>
      </w:r>
      <w:proofErr w:type="spellStart"/>
      <w:r w:rsidRP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Фелипе</w:t>
      </w:r>
      <w:proofErr w:type="spellEnd"/>
      <w:r w:rsidRP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Хасинто</w:t>
      </w:r>
      <w:proofErr w:type="spellEnd"/>
      <w:r w:rsidRP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Дали </w:t>
      </w:r>
    </w:p>
    <w:p w:rsidR="00DB15FE" w:rsidRPr="00DB15FE" w:rsidRDefault="000E5F79" w:rsidP="00490C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</w:t>
      </w:r>
      <w:proofErr w:type="spellStart"/>
      <w:r w:rsidRP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r w:rsid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менек</w:t>
      </w:r>
      <w:proofErr w:type="spellEnd"/>
      <w:r w:rsid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маркиз де Дали де </w:t>
      </w:r>
      <w:proofErr w:type="spellStart"/>
      <w:r w:rsid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Пуболь</w:t>
      </w:r>
      <w:proofErr w:type="spellEnd"/>
    </w:p>
    <w:p w:rsidR="00DB15FE" w:rsidRDefault="00DB15FE" w:rsidP="00DB1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CB64728" wp14:editId="3C87C184">
            <wp:extent cx="3269411" cy="1836640"/>
            <wp:effectExtent l="0" t="0" r="762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65" cy="183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B15FE" w:rsidRDefault="000E5F79" w:rsidP="00DB1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таким именем трудно ограничиться одной сферой деятельности. Живописец, скульптор, писатель, режиссер. </w:t>
      </w:r>
      <w:r w:rsid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почему Дали так </w:t>
      </w:r>
      <w:proofErr w:type="gramStart"/>
      <w:r w:rsid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известен</w:t>
      </w:r>
      <w:proofErr w:type="gramEnd"/>
      <w:r w:rsid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Не все знают, что он был талантлив не только как художник, но и как ювелир.  Причем многие идеи в области ювелирного искусства принадлежат именно Дали. </w:t>
      </w:r>
    </w:p>
    <w:p w:rsidR="000E5F79" w:rsidRDefault="000E5F79" w:rsidP="00DB1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Все ювелирные работы Сальвадора Дали пересчитаны. 39 оригинальных произведений, 37 из которых создавались по подробным эскизам художника при его жизни. Начиная с военного 1941 года, когда Дали живёт и работает в США, компания нью-йоркских ювелиров «</w:t>
      </w:r>
      <w:proofErr w:type="spellStart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Alemany</w:t>
      </w:r>
      <w:proofErr w:type="spellEnd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&amp; </w:t>
      </w:r>
      <w:proofErr w:type="spellStart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Ertman</w:t>
      </w:r>
      <w:proofErr w:type="spellEnd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» претворяет фантазии мастера в жизнь под его контролем. Одно за другим появляются произведения искусства, «нарисованные» драгоценными материалами, которые выбирал сам Дали.</w:t>
      </w:r>
    </w:p>
    <w:p w:rsidR="0015305C" w:rsidRPr="0015305C" w:rsidRDefault="0015305C" w:rsidP="0015305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1530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…Его палитра от цветов пронзительно чистых до кошмарно насыщенных обладает мощью лазера – холод и пламень колера, тончайшего мазка напоминают рожок автогена с концом заостренным и бесцветным как плазма, от немыслимой температуры!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(Г.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Гудиев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0E5F79" w:rsidRPr="00DB15FE" w:rsidRDefault="000E5F79" w:rsidP="00DB1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Причудливые ювелирные работы невозможно обозначить словом «украшение». Ведь кто осмелится в качестве броши носить на груди бьющееся сердце из рубинов со встроенным механизмом? Разве что это могла бы</w:t>
      </w:r>
      <w:proofErr w:type="gramStart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End"/>
      <w:r w:rsidRPr="00DB15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ала</w:t>
      </w:r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муза Дали, которая вдохновила художника на его создание: </w:t>
      </w:r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«Что ты хочешь, сердце мое? Чего ты желаешь, сердце мое? ─ Бьющееся сердце из рубина!» Правда, посвятил Дали механическое сердце коронации Елизаветы II.</w:t>
      </w:r>
    </w:p>
    <w:p w:rsidR="00DB15FE" w:rsidRPr="00DB15FE" w:rsidRDefault="000E5F79" w:rsidP="001530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Дали создавал экстравагантные ювелирные произведения не для того, чтобы их прятали в сейфах. Металлы и камни, по его задумке, должны были будить воображение зрителя. Поэтому он отдавал предпочтение не блеклым, невыразительным материалам. Свои ювелирные образы и сюжеты Дали рисовал бриллиантами и горным хрусталем, рубинами и гранатами, сапфирами и аметистами, жемчугом и кораллами, изумрудами, золотом, платиной…</w:t>
      </w:r>
    </w:p>
    <w:p w:rsidR="004345F6" w:rsidRPr="00DB15FE" w:rsidRDefault="004345F6" w:rsidP="00DB1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ювелирных работах появляются знакомые по живописи и скульптуре Дали образы. Вот </w:t>
      </w:r>
      <w:proofErr w:type="gramStart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брошь-часы</w:t>
      </w:r>
      <w:proofErr w:type="gramEnd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«Глаз времени» — зрачок из голубой эмали с циферблатом в обрамлении век из платины и бриллиантов — висит в витрине, отбрасывая тень на рисованный фон, следит за происходящим и смотрит в будущее. «</w:t>
      </w:r>
      <w:proofErr w:type="spellStart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Alemany</w:t>
      </w:r>
      <w:proofErr w:type="spellEnd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&amp; </w:t>
      </w:r>
      <w:proofErr w:type="spellStart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Ertman</w:t>
      </w:r>
      <w:proofErr w:type="spellEnd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сделала несколько реплик «Глаза», одна из которых </w:t>
      </w:r>
      <w:proofErr w:type="gramStart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>смело</w:t>
      </w:r>
      <w:proofErr w:type="gramEnd"/>
      <w:r w:rsidRPr="00DB1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украсила лацкан пиджака Софии Греческой, королевы Испании.</w:t>
      </w:r>
    </w:p>
    <w:p w:rsidR="004345F6" w:rsidRDefault="004345F6" w:rsidP="00DB15FE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9ACB6C9" wp14:editId="11ECFD76">
            <wp:extent cx="2641776" cy="1966823"/>
            <wp:effectExtent l="0" t="0" r="6350" b="0"/>
            <wp:docPr id="1" name="Рисунок 1" descr="Ювелир Сальвадор Дали: драгоценное наследие г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Ювелир Сальвадор Дали: драгоценное наследие г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17" cy="197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5F6" w:rsidRPr="00DB15FE" w:rsidRDefault="004345F6" w:rsidP="00DB15FE">
      <w:pPr>
        <w:shd w:val="clear" w:color="auto" w:fill="FFFFFF"/>
        <w:spacing w:line="240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proofErr w:type="gramStart"/>
      <w:r w:rsidRPr="00DB15FE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Брошь-часы</w:t>
      </w:r>
      <w:proofErr w:type="gramEnd"/>
      <w:r w:rsidRPr="00DB15FE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 xml:space="preserve"> «Око времени», 1949 год</w:t>
      </w:r>
    </w:p>
    <w:p w:rsidR="004345F6" w:rsidRDefault="004345F6" w:rsidP="004345F6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4345F6" w:rsidRPr="00DB15FE" w:rsidRDefault="004345F6" w:rsidP="00DB15F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образ известнее, чем усы Сальвадора Дали? Мягкие часы Сальвадора Дали. Перекинутые через золотую ветку броши «Постоянство памяти» часы с механизмом </w:t>
      </w:r>
      <w:proofErr w:type="spellStart"/>
      <w:r w:rsidRPr="00DB1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Jaeger</w:t>
      </w:r>
      <w:proofErr w:type="spellEnd"/>
      <w:r w:rsidRPr="00DB1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1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LeCoultre</w:t>
      </w:r>
      <w:proofErr w:type="spellEnd"/>
      <w:r w:rsidRPr="00DB1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выложены бриллиантами с цифрами-вкраплениями черной эмали.</w:t>
      </w:r>
    </w:p>
    <w:p w:rsidR="004345F6" w:rsidRDefault="0015305C" w:rsidP="0015305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…</w:t>
      </w:r>
      <w:r w:rsidRPr="001530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 вернемся к пейзажу с часами. Все показывают разное время. Не знаю, кто из двоих предвосхитил ИСТИНУ раньше — Дали со своим шедевром, где время присутствует, как насмешка над бренностью и </w:t>
      </w:r>
      <w:proofErr w:type="gramStart"/>
      <w:r w:rsidRPr="001530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материального</w:t>
      </w:r>
      <w:proofErr w:type="gramEnd"/>
      <w:r w:rsidRPr="001530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духовного, или Эйнштейн со своей теорией относительности... </w:t>
      </w:r>
      <w:r w:rsidR="00DB15FE" w:rsidRPr="0015305C">
        <w:rPr>
          <w:rFonts w:ascii="Times New Roman" w:hAnsi="Times New Roman" w:cs="Times New Roman"/>
          <w:i/>
          <w:sz w:val="28"/>
          <w:szCs w:val="28"/>
        </w:rPr>
        <w:t>Ну, конечно, мы решили узнать историю создания</w:t>
      </w:r>
      <w:r w:rsidR="00DB15FE" w:rsidRPr="001530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15FE" w:rsidRPr="0015305C">
        <w:rPr>
          <w:rFonts w:ascii="Times New Roman" w:hAnsi="Times New Roman" w:cs="Times New Roman"/>
          <w:i/>
          <w:sz w:val="28"/>
          <w:szCs w:val="28"/>
        </w:rPr>
        <w:t>с</w:t>
      </w:r>
      <w:r w:rsidR="004345F6" w:rsidRPr="0015305C">
        <w:rPr>
          <w:rFonts w:ascii="Times New Roman" w:hAnsi="Times New Roman" w:cs="Times New Roman"/>
          <w:i/>
          <w:sz w:val="28"/>
          <w:szCs w:val="28"/>
        </w:rPr>
        <w:t>юрреалистически</w:t>
      </w:r>
      <w:r w:rsidR="00DB15FE" w:rsidRPr="0015305C">
        <w:rPr>
          <w:rFonts w:ascii="Times New Roman" w:hAnsi="Times New Roman" w:cs="Times New Roman"/>
          <w:i/>
          <w:sz w:val="28"/>
          <w:szCs w:val="28"/>
        </w:rPr>
        <w:t>х картин</w:t>
      </w:r>
      <w:r w:rsidR="004345F6" w:rsidRPr="0015305C">
        <w:rPr>
          <w:rFonts w:ascii="Times New Roman" w:hAnsi="Times New Roman" w:cs="Times New Roman"/>
          <w:i/>
          <w:sz w:val="28"/>
          <w:szCs w:val="28"/>
        </w:rPr>
        <w:t xml:space="preserve"> великого испанца — это то, что наибол</w:t>
      </w:r>
      <w:r w:rsidR="00DB15FE" w:rsidRPr="0015305C">
        <w:rPr>
          <w:rFonts w:ascii="Times New Roman" w:hAnsi="Times New Roman" w:cs="Times New Roman"/>
          <w:i/>
          <w:sz w:val="28"/>
          <w:szCs w:val="28"/>
        </w:rPr>
        <w:t>ее известно из его творчества, О</w:t>
      </w:r>
      <w:r w:rsidR="004345F6" w:rsidRPr="0015305C">
        <w:rPr>
          <w:rFonts w:ascii="Times New Roman" w:hAnsi="Times New Roman" w:cs="Times New Roman"/>
          <w:i/>
          <w:sz w:val="28"/>
          <w:szCs w:val="28"/>
        </w:rPr>
        <w:t xml:space="preserve">днако, </w:t>
      </w:r>
      <w:r w:rsidR="00DB15FE" w:rsidRPr="0015305C">
        <w:rPr>
          <w:rFonts w:ascii="Times New Roman" w:hAnsi="Times New Roman" w:cs="Times New Roman"/>
          <w:i/>
          <w:sz w:val="28"/>
          <w:szCs w:val="28"/>
        </w:rPr>
        <w:t xml:space="preserve">мы выяснили, что </w:t>
      </w:r>
      <w:r w:rsidR="004345F6" w:rsidRPr="0015305C">
        <w:rPr>
          <w:rFonts w:ascii="Times New Roman" w:hAnsi="Times New Roman" w:cs="Times New Roman"/>
          <w:i/>
          <w:sz w:val="28"/>
          <w:szCs w:val="28"/>
        </w:rPr>
        <w:t xml:space="preserve">его работы не </w:t>
      </w:r>
      <w:r>
        <w:rPr>
          <w:rFonts w:ascii="Times New Roman" w:hAnsi="Times New Roman" w:cs="Times New Roman"/>
          <w:i/>
          <w:sz w:val="28"/>
          <w:szCs w:val="28"/>
        </w:rPr>
        <w:t xml:space="preserve">ограничивается только живописью (Г.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Гудиев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15305C" w:rsidRPr="0015305C" w:rsidRDefault="0015305C" w:rsidP="0015305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45F6" w:rsidRPr="00DB15FE" w:rsidRDefault="004345F6" w:rsidP="00DB15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>Есть еще много страниц вдохновения Сальвадора Дали, и одна из них – дневники. Они включают не только спонтанные мысли, но и абстрактные рисунки. Если полистать дневники, то мы узнаем, что известный художник почти навязчиво отслеживал расходы, записывал каждый песо, и вообще, был чрезвычайно рационален.</w:t>
      </w:r>
    </w:p>
    <w:p w:rsidR="004345F6" w:rsidRDefault="004345F6" w:rsidP="00C957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>Свободные линии, которыми он украшал страницы, представляет собой эксцентричную смесь форм, конечно, в знаменитом стиле  Сальвадора  Дали, широко известного своими кошмарными изображениями тающих часов, гнездящихся тигров и веретенообразных-шагающих слонов. Оказывается, он обладал способностью тщательно контрол</w:t>
      </w:r>
      <w:r w:rsidR="00DB15FE">
        <w:rPr>
          <w:rFonts w:ascii="Times New Roman" w:hAnsi="Times New Roman" w:cs="Times New Roman"/>
          <w:sz w:val="28"/>
          <w:szCs w:val="28"/>
        </w:rPr>
        <w:t xml:space="preserve">ировать свои ежедневные расходы и этот факт у многих вызывает удивление. </w:t>
      </w:r>
      <w:r w:rsidRPr="00DB15FE">
        <w:rPr>
          <w:rFonts w:ascii="Times New Roman" w:hAnsi="Times New Roman" w:cs="Times New Roman"/>
          <w:sz w:val="28"/>
          <w:szCs w:val="28"/>
        </w:rPr>
        <w:t xml:space="preserve">Мало того, что художник скрывал оригинальные рисунки, </w:t>
      </w:r>
      <w:r w:rsidR="00DB15FE">
        <w:rPr>
          <w:rFonts w:ascii="Times New Roman" w:hAnsi="Times New Roman" w:cs="Times New Roman"/>
          <w:sz w:val="28"/>
          <w:szCs w:val="28"/>
        </w:rPr>
        <w:t>в опубликованных совсем недавно дневниках</w:t>
      </w:r>
      <w:r w:rsidRPr="00DB15FE">
        <w:rPr>
          <w:rFonts w:ascii="Times New Roman" w:hAnsi="Times New Roman" w:cs="Times New Roman"/>
          <w:sz w:val="28"/>
          <w:szCs w:val="28"/>
        </w:rPr>
        <w:t xml:space="preserve"> еще есть произвольные критические замечания и спонтанные мысли.</w:t>
      </w:r>
      <w:r w:rsidR="00C9572F">
        <w:rPr>
          <w:rFonts w:ascii="Times New Roman" w:hAnsi="Times New Roman" w:cs="Times New Roman"/>
          <w:sz w:val="28"/>
          <w:szCs w:val="28"/>
        </w:rPr>
        <w:t xml:space="preserve"> </w:t>
      </w:r>
      <w:r w:rsidRPr="00DB15FE">
        <w:rPr>
          <w:rFonts w:ascii="Times New Roman" w:hAnsi="Times New Roman" w:cs="Times New Roman"/>
          <w:sz w:val="28"/>
          <w:szCs w:val="28"/>
        </w:rPr>
        <w:t>Все рисунки, которыми полны блокноты, похожи на лихорадочные сны художника.</w:t>
      </w:r>
    </w:p>
    <w:p w:rsidR="0015305C" w:rsidRPr="0015305C" w:rsidRDefault="0015305C" w:rsidP="0015305C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05C">
        <w:rPr>
          <w:rFonts w:ascii="Times New Roman" w:hAnsi="Times New Roman" w:cs="Times New Roman"/>
          <w:i/>
          <w:sz w:val="28"/>
          <w:szCs w:val="28"/>
        </w:rPr>
        <w:t xml:space="preserve">…Его символика обладает </w:t>
      </w:r>
      <w:proofErr w:type="spellStart"/>
      <w:r w:rsidRPr="0015305C">
        <w:rPr>
          <w:rFonts w:ascii="Times New Roman" w:hAnsi="Times New Roman" w:cs="Times New Roman"/>
          <w:i/>
          <w:sz w:val="28"/>
          <w:szCs w:val="28"/>
        </w:rPr>
        <w:t>сверхплотностью</w:t>
      </w:r>
      <w:proofErr w:type="spellEnd"/>
      <w:r w:rsidRPr="0015305C">
        <w:rPr>
          <w:rFonts w:ascii="Times New Roman" w:hAnsi="Times New Roman" w:cs="Times New Roman"/>
          <w:i/>
          <w:sz w:val="28"/>
          <w:szCs w:val="28"/>
        </w:rPr>
        <w:t xml:space="preserve"> космической материи и, чтобы разгадать ее, зритель вынужден пропускать через механизм мысли галактики жизненного опыта – происходит самонасыщение, которое т</w:t>
      </w:r>
      <w:r>
        <w:rPr>
          <w:rFonts w:ascii="Times New Roman" w:hAnsi="Times New Roman" w:cs="Times New Roman"/>
          <w:i/>
          <w:sz w:val="28"/>
          <w:szCs w:val="28"/>
        </w:rPr>
        <w:t xml:space="preserve">рудно выдержать любому человеку </w:t>
      </w:r>
      <w:r w:rsidRPr="0015305C">
        <w:rPr>
          <w:rFonts w:ascii="Times New Roman" w:hAnsi="Times New Roman" w:cs="Times New Roman"/>
          <w:i/>
          <w:sz w:val="28"/>
          <w:szCs w:val="28"/>
        </w:rPr>
        <w:t xml:space="preserve">(Г. </w:t>
      </w:r>
      <w:proofErr w:type="spellStart"/>
      <w:r w:rsidRPr="0015305C">
        <w:rPr>
          <w:rFonts w:ascii="Times New Roman" w:hAnsi="Times New Roman" w:cs="Times New Roman"/>
          <w:i/>
          <w:sz w:val="28"/>
          <w:szCs w:val="28"/>
        </w:rPr>
        <w:t>Гудиев</w:t>
      </w:r>
      <w:proofErr w:type="spellEnd"/>
      <w:r w:rsidRPr="0015305C">
        <w:rPr>
          <w:rFonts w:ascii="Times New Roman" w:hAnsi="Times New Roman" w:cs="Times New Roman"/>
          <w:i/>
          <w:sz w:val="28"/>
          <w:szCs w:val="28"/>
        </w:rPr>
        <w:t>).</w:t>
      </w:r>
    </w:p>
    <w:p w:rsidR="0015305C" w:rsidRDefault="0015305C" w:rsidP="00C957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45F6" w:rsidRDefault="00C9572F" w:rsidP="001302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нас заинтересовал один из акварельных рисунков художника, так как с ними совсем другая история. </w:t>
      </w:r>
      <w:r w:rsidR="004345F6" w:rsidRPr="00DB15FE">
        <w:rPr>
          <w:rFonts w:ascii="Times New Roman" w:hAnsi="Times New Roman" w:cs="Times New Roman"/>
          <w:sz w:val="28"/>
          <w:szCs w:val="28"/>
        </w:rPr>
        <w:t xml:space="preserve">Они известны, но, все-таки, не слишком. В них творческий импульс художника раскрывается без </w:t>
      </w:r>
      <w:r w:rsidR="004345F6" w:rsidRPr="00DB15FE">
        <w:rPr>
          <w:rFonts w:ascii="Times New Roman" w:hAnsi="Times New Roman" w:cs="Times New Roman"/>
          <w:sz w:val="28"/>
          <w:szCs w:val="28"/>
        </w:rPr>
        <w:lastRenderedPageBreak/>
        <w:t>ошеломляющей пус</w:t>
      </w:r>
      <w:r>
        <w:rPr>
          <w:rFonts w:ascii="Times New Roman" w:hAnsi="Times New Roman" w:cs="Times New Roman"/>
          <w:sz w:val="28"/>
          <w:szCs w:val="28"/>
        </w:rPr>
        <w:t>тынности пейзажей и мрачновато-</w:t>
      </w:r>
      <w:r w:rsidR="004345F6" w:rsidRPr="00DB15FE">
        <w:rPr>
          <w:rFonts w:ascii="Times New Roman" w:hAnsi="Times New Roman" w:cs="Times New Roman"/>
          <w:sz w:val="28"/>
          <w:szCs w:val="28"/>
        </w:rPr>
        <w:t>резких тонов полотен, выполненных в масле. Но почерк великого сюрреалиста вы легко узнаете.</w:t>
      </w:r>
    </w:p>
    <w:p w:rsidR="001302F0" w:rsidRPr="001302F0" w:rsidRDefault="001302F0" w:rsidP="001302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0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Ни один живописец не смог раздвинуть пространство, заключенное в багет, с такой потрясающей силой </w:t>
      </w:r>
      <w:r w:rsidRPr="001302F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–</w:t>
      </w:r>
      <w:r w:rsidRPr="00130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полоса шириной в сантиметр на холсте прячет в себе глубины в сотни миль, небо обретает глубину бесконечности, перспектива в обход классической </w:t>
      </w:r>
      <w:proofErr w:type="spellStart"/>
      <w:r w:rsidRPr="00130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трехмерности</w:t>
      </w:r>
      <w:proofErr w:type="spellEnd"/>
      <w:r w:rsidRPr="00130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обретает классику многомерности степеней..</w:t>
      </w:r>
      <w:proofErr w:type="gramStart"/>
      <w:r w:rsidRPr="00130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Гудиев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1302F0" w:rsidRPr="001302F0" w:rsidRDefault="001302F0" w:rsidP="001302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очерке Германа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 один интересный факт, который нас заинтересовал. Он пишет: </w:t>
      </w:r>
      <w:r w:rsidRPr="001302F0">
        <w:rPr>
          <w:rFonts w:ascii="Times New Roman" w:hAnsi="Times New Roman" w:cs="Times New Roman"/>
          <w:i/>
          <w:sz w:val="28"/>
          <w:szCs w:val="28"/>
        </w:rPr>
        <w:t>«Композиция с Христом, падающим в бездну, — единственная в истории искусств — без гвоздей, крови и страданий — но это действительно Создатель, а не мифологическая метафора человека и его страстей...»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далее он отмечает: </w:t>
      </w:r>
      <w:r w:rsidRPr="001302F0">
        <w:rPr>
          <w:rFonts w:ascii="Times New Roman" w:hAnsi="Times New Roman" w:cs="Times New Roman"/>
          <w:i/>
          <w:sz w:val="28"/>
          <w:szCs w:val="28"/>
        </w:rPr>
        <w:t>«Ничто не произвольно во Вселенной... Кажущаяся произвольность его композиций подчинена разуму художника».</w:t>
      </w:r>
      <w:r>
        <w:rPr>
          <w:rFonts w:ascii="Times New Roman" w:hAnsi="Times New Roman" w:cs="Times New Roman"/>
          <w:sz w:val="28"/>
          <w:szCs w:val="28"/>
        </w:rPr>
        <w:t xml:space="preserve"> Другими словами, Герман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отличие от общепринятого мнения о том, что </w:t>
      </w:r>
      <w:r w:rsidR="00B7269D">
        <w:rPr>
          <w:rFonts w:ascii="Times New Roman" w:hAnsi="Times New Roman" w:cs="Times New Roman"/>
          <w:sz w:val="28"/>
          <w:szCs w:val="28"/>
        </w:rPr>
        <w:t xml:space="preserve">творчество Дали во многом безумно, считает его творчество вполне разумным и символично. Надо только правильно интерпретировать его работы. </w:t>
      </w:r>
      <w:r w:rsidR="00B7269D" w:rsidRPr="00B7269D">
        <w:rPr>
          <w:rFonts w:ascii="Times New Roman" w:hAnsi="Times New Roman" w:cs="Times New Roman"/>
          <w:sz w:val="28"/>
          <w:szCs w:val="28"/>
        </w:rPr>
        <w:t>Так кто же он — гений или безумец?</w:t>
      </w:r>
    </w:p>
    <w:p w:rsidR="00B07F23" w:rsidRDefault="00B07F23" w:rsidP="001302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художника есть одна очень интересная акварельная работа – «Одуванчик». Она достаточно сильно «выбивается» из работ автора своей простотой, Можно сказать, что эта работа – полная противоположность всему тому, что Дали придумывал и воплощал. Итак, почему же именно одуванчик. </w:t>
      </w:r>
    </w:p>
    <w:p w:rsidR="00B07F23" w:rsidRPr="00DB15FE" w:rsidRDefault="00B07F23" w:rsidP="00B07F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45E890" wp14:editId="35F79BC7">
            <wp:extent cx="2724556" cy="3285792"/>
            <wp:effectExtent l="0" t="0" r="0" b="0"/>
            <wp:docPr id="5" name="Рисунок 5" descr="https://ic.pics.livejournal.com/tanjand/44781189/29849469/2984946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c.pics.livejournal.com/tanjand/44781189/29849469/29849469_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26" cy="32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9D" w:rsidRDefault="004345F6" w:rsidP="00B726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 xml:space="preserve">Есть несколько версий происхождения латинского названия. По одной – от греческих слов </w:t>
      </w:r>
      <w:r w:rsidRPr="00B07F23">
        <w:rPr>
          <w:rFonts w:ascii="Times New Roman" w:hAnsi="Times New Roman" w:cs="Times New Roman"/>
          <w:i/>
          <w:sz w:val="28"/>
          <w:szCs w:val="28"/>
        </w:rPr>
        <w:t>«лечить»</w:t>
      </w:r>
      <w:r w:rsidRPr="00DB15FE">
        <w:rPr>
          <w:rFonts w:ascii="Times New Roman" w:hAnsi="Times New Roman" w:cs="Times New Roman"/>
          <w:sz w:val="28"/>
          <w:szCs w:val="28"/>
        </w:rPr>
        <w:t xml:space="preserve"> и </w:t>
      </w:r>
      <w:r w:rsidRPr="00B07F23">
        <w:rPr>
          <w:rFonts w:ascii="Times New Roman" w:hAnsi="Times New Roman" w:cs="Times New Roman"/>
          <w:i/>
          <w:sz w:val="28"/>
          <w:szCs w:val="28"/>
        </w:rPr>
        <w:t>«болезнь глаз».</w:t>
      </w:r>
      <w:r w:rsidRPr="00DB15FE">
        <w:rPr>
          <w:rFonts w:ascii="Times New Roman" w:hAnsi="Times New Roman" w:cs="Times New Roman"/>
          <w:sz w:val="28"/>
          <w:szCs w:val="28"/>
        </w:rPr>
        <w:t xml:space="preserve"> По другой – от греческого </w:t>
      </w:r>
      <w:r w:rsidRPr="00B07F23">
        <w:rPr>
          <w:rFonts w:ascii="Times New Roman" w:hAnsi="Times New Roman" w:cs="Times New Roman"/>
          <w:i/>
          <w:sz w:val="28"/>
          <w:szCs w:val="28"/>
        </w:rPr>
        <w:t>«успокаивать».</w:t>
      </w:r>
      <w:r w:rsidRPr="00DB15FE">
        <w:rPr>
          <w:rFonts w:ascii="Times New Roman" w:hAnsi="Times New Roman" w:cs="Times New Roman"/>
          <w:sz w:val="28"/>
          <w:szCs w:val="28"/>
        </w:rPr>
        <w:t xml:space="preserve"> По третьей –  от словосочетания </w:t>
      </w:r>
      <w:r w:rsidRPr="00B07F23">
        <w:rPr>
          <w:rFonts w:ascii="Times New Roman" w:hAnsi="Times New Roman" w:cs="Times New Roman"/>
          <w:i/>
          <w:sz w:val="28"/>
          <w:szCs w:val="28"/>
        </w:rPr>
        <w:t>«дикий латук»:</w:t>
      </w:r>
      <w:r w:rsidRPr="00DB15FE">
        <w:rPr>
          <w:rFonts w:ascii="Times New Roman" w:hAnsi="Times New Roman" w:cs="Times New Roman"/>
          <w:sz w:val="28"/>
          <w:szCs w:val="28"/>
        </w:rPr>
        <w:t xml:space="preserve">  молодые листья одуванчика употребляют в пищу как салат. Слово «одуванчик» московского происхождения, от глагольной основы </w:t>
      </w:r>
      <w:proofErr w:type="spellStart"/>
      <w:r w:rsidRPr="00B7269D">
        <w:rPr>
          <w:rFonts w:ascii="Times New Roman" w:hAnsi="Times New Roman" w:cs="Times New Roman"/>
          <w:i/>
          <w:sz w:val="28"/>
          <w:szCs w:val="28"/>
        </w:rPr>
        <w:t>одуть</w:t>
      </w:r>
      <w:proofErr w:type="spellEnd"/>
      <w:r w:rsidRPr="00DB15F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269D">
        <w:rPr>
          <w:rFonts w:ascii="Times New Roman" w:hAnsi="Times New Roman" w:cs="Times New Roman"/>
          <w:i/>
          <w:sz w:val="28"/>
          <w:szCs w:val="28"/>
        </w:rPr>
        <w:t>обдуть</w:t>
      </w:r>
      <w:r w:rsidRPr="00DB15FE">
        <w:rPr>
          <w:rFonts w:ascii="Times New Roman" w:hAnsi="Times New Roman" w:cs="Times New Roman"/>
          <w:sz w:val="28"/>
          <w:szCs w:val="28"/>
        </w:rPr>
        <w:t xml:space="preserve">. При малейшем дуновении воздуха пушистые летучки отрываются от цветоложа и разлетаются, оставляя «плешивую голову». С этим свойством связаны его народные названия:  </w:t>
      </w:r>
      <w:proofErr w:type="spellStart"/>
      <w:r w:rsidRPr="00F05ECE">
        <w:rPr>
          <w:rFonts w:ascii="Times New Roman" w:hAnsi="Times New Roman" w:cs="Times New Roman"/>
          <w:i/>
          <w:sz w:val="28"/>
          <w:szCs w:val="28"/>
        </w:rPr>
        <w:t>одуван</w:t>
      </w:r>
      <w:proofErr w:type="spellEnd"/>
      <w:r w:rsidRPr="00F05E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5ECE">
        <w:rPr>
          <w:rFonts w:ascii="Times New Roman" w:hAnsi="Times New Roman" w:cs="Times New Roman"/>
          <w:i/>
          <w:sz w:val="28"/>
          <w:szCs w:val="28"/>
        </w:rPr>
        <w:t>пустодуй</w:t>
      </w:r>
      <w:proofErr w:type="spellEnd"/>
      <w:r w:rsidRPr="00F05E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5ECE">
        <w:rPr>
          <w:rFonts w:ascii="Times New Roman" w:hAnsi="Times New Roman" w:cs="Times New Roman"/>
          <w:i/>
          <w:sz w:val="28"/>
          <w:szCs w:val="28"/>
        </w:rPr>
        <w:t>ветродуйка</w:t>
      </w:r>
      <w:proofErr w:type="spellEnd"/>
      <w:r w:rsidRPr="00F05E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5ECE">
        <w:rPr>
          <w:rFonts w:ascii="Times New Roman" w:hAnsi="Times New Roman" w:cs="Times New Roman"/>
          <w:i/>
          <w:sz w:val="28"/>
          <w:szCs w:val="28"/>
        </w:rPr>
        <w:t>летушки</w:t>
      </w:r>
      <w:proofErr w:type="spellEnd"/>
      <w:r w:rsidRPr="00F05ECE">
        <w:rPr>
          <w:rFonts w:ascii="Times New Roman" w:hAnsi="Times New Roman" w:cs="Times New Roman"/>
          <w:i/>
          <w:sz w:val="28"/>
          <w:szCs w:val="28"/>
        </w:rPr>
        <w:t xml:space="preserve">, воздушный цвет, </w:t>
      </w:r>
      <w:proofErr w:type="spellStart"/>
      <w:r w:rsidRPr="00F05ECE">
        <w:rPr>
          <w:rFonts w:ascii="Times New Roman" w:hAnsi="Times New Roman" w:cs="Times New Roman"/>
          <w:i/>
          <w:sz w:val="28"/>
          <w:szCs w:val="28"/>
        </w:rPr>
        <w:t>плешивец</w:t>
      </w:r>
      <w:proofErr w:type="spellEnd"/>
      <w:r w:rsidRPr="00F05ECE">
        <w:rPr>
          <w:rFonts w:ascii="Times New Roman" w:hAnsi="Times New Roman" w:cs="Times New Roman"/>
          <w:i/>
          <w:sz w:val="28"/>
          <w:szCs w:val="28"/>
        </w:rPr>
        <w:t xml:space="preserve">, еврейская шапка,  </w:t>
      </w:r>
      <w:proofErr w:type="spellStart"/>
      <w:r w:rsidRPr="00F05ECE">
        <w:rPr>
          <w:rFonts w:ascii="Times New Roman" w:hAnsi="Times New Roman" w:cs="Times New Roman"/>
          <w:i/>
          <w:sz w:val="28"/>
          <w:szCs w:val="28"/>
        </w:rPr>
        <w:t>кульбаба</w:t>
      </w:r>
      <w:proofErr w:type="spellEnd"/>
      <w:r w:rsidRPr="00F05ECE">
        <w:rPr>
          <w:rFonts w:ascii="Times New Roman" w:hAnsi="Times New Roman" w:cs="Times New Roman"/>
          <w:i/>
          <w:sz w:val="28"/>
          <w:szCs w:val="28"/>
        </w:rPr>
        <w:t>.</w:t>
      </w:r>
      <w:r w:rsidRPr="00DB15FE">
        <w:rPr>
          <w:rFonts w:ascii="Times New Roman" w:hAnsi="Times New Roman" w:cs="Times New Roman"/>
          <w:sz w:val="28"/>
          <w:szCs w:val="28"/>
        </w:rPr>
        <w:t xml:space="preserve">  За  ранние цветение  и целебные свойства  его называли еще  </w:t>
      </w:r>
      <w:r w:rsidRPr="00F05ECE">
        <w:rPr>
          <w:rFonts w:ascii="Times New Roman" w:hAnsi="Times New Roman" w:cs="Times New Roman"/>
          <w:i/>
          <w:sz w:val="28"/>
          <w:szCs w:val="28"/>
        </w:rPr>
        <w:t>«мартовским кустом», «эликсиром жизни», «бабушкиной травой».</w:t>
      </w:r>
      <w:r w:rsidR="00B726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5FE">
        <w:rPr>
          <w:rFonts w:ascii="Times New Roman" w:hAnsi="Times New Roman" w:cs="Times New Roman"/>
          <w:sz w:val="28"/>
          <w:szCs w:val="28"/>
        </w:rPr>
        <w:t xml:space="preserve">В христианстве одуванчик, как одна из «горьких трав», стал символом страстей Господних, и именно в таком качестве его рисуют в сценах распятия. </w:t>
      </w:r>
    </w:p>
    <w:p w:rsidR="00B7269D" w:rsidRDefault="00053F2F" w:rsidP="00B726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обратит</w:t>
      </w:r>
      <w:r w:rsidR="00B726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внимание, на одуванчик, который изобразил Дали, то </w:t>
      </w:r>
      <w:r w:rsidR="00B7269D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увид</w:t>
      </w:r>
      <w:r w:rsidR="00B7269D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, что руки у балерины-одуванчика не только напоминают танец, но и Христа, которого распяли. И вот еще одна интересная деталь: с одной стороны – одуванчик – это символ страстей Господних, который </w:t>
      </w:r>
      <w:r w:rsidR="00EC28CE">
        <w:rPr>
          <w:rFonts w:ascii="Times New Roman" w:hAnsi="Times New Roman" w:cs="Times New Roman"/>
          <w:sz w:val="28"/>
          <w:szCs w:val="28"/>
        </w:rPr>
        <w:t xml:space="preserve">символизирует смерть, </w:t>
      </w:r>
      <w:r>
        <w:rPr>
          <w:rFonts w:ascii="Times New Roman" w:hAnsi="Times New Roman" w:cs="Times New Roman"/>
          <w:sz w:val="28"/>
          <w:szCs w:val="28"/>
        </w:rPr>
        <w:t xml:space="preserve"> а с другой – это </w:t>
      </w:r>
      <w:r w:rsidR="00EC28CE">
        <w:rPr>
          <w:rFonts w:ascii="Times New Roman" w:hAnsi="Times New Roman" w:cs="Times New Roman"/>
          <w:sz w:val="28"/>
          <w:szCs w:val="28"/>
        </w:rPr>
        <w:t xml:space="preserve">символ надежды на то, что уже через год он опять возродится из земли в больших количествах и еще с большей </w:t>
      </w:r>
      <w:r w:rsidR="00EC28CE">
        <w:rPr>
          <w:rFonts w:ascii="Times New Roman" w:hAnsi="Times New Roman" w:cs="Times New Roman"/>
          <w:sz w:val="28"/>
          <w:szCs w:val="28"/>
        </w:rPr>
        <w:lastRenderedPageBreak/>
        <w:t xml:space="preserve">силой. </w:t>
      </w:r>
      <w:r w:rsidR="009C5EDD">
        <w:rPr>
          <w:rFonts w:ascii="Times New Roman" w:hAnsi="Times New Roman" w:cs="Times New Roman"/>
          <w:sz w:val="28"/>
          <w:szCs w:val="28"/>
        </w:rPr>
        <w:t xml:space="preserve">То есть цветок одуванчика  – это своего рода символ возрождения, несмотря на скоротечность его существования. Он также существует в двух обликах: желтом, ярком и пушистом, когда становится очень хрупким и может погибнуть только от одного </w:t>
      </w:r>
      <w:r w:rsidR="00B7269D">
        <w:rPr>
          <w:rFonts w:ascii="Times New Roman" w:hAnsi="Times New Roman" w:cs="Times New Roman"/>
          <w:sz w:val="28"/>
          <w:szCs w:val="28"/>
        </w:rPr>
        <w:t>дуновения</w:t>
      </w:r>
      <w:r w:rsidR="009C5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F2F" w:rsidRPr="00B7269D" w:rsidRDefault="00A4344C" w:rsidP="00B7269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Невольно проявляется параллель между жизнью Христа и образом одуванчика: одуванчик – это один из  первых цветков, который пробуждается от зимнего, долго сна земли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известно, сон – это одна из форм смерти) и вслед за ним уже спустя короткое время оживает вся природа. Жизнь цветка очень короткая, но яркая. И так же, как и человеческая жизнь, жизнь одуванчика хрупка. </w:t>
      </w:r>
    </w:p>
    <w:p w:rsidR="00F05ECE" w:rsidRDefault="004345F6" w:rsidP="00B726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>И хотя одуванчик — традиционный символ горя вообще, в то же время по народным поверьям он символизирует силу солнца и света, считается цветком верности, счастья. Его семена, улетающие от легчайшего дуновения, символизируют быстротечность и тленность человеческой жизни. На языке цветов одуванчик означает счастье верность и преданность. А вот букет из одуванчиков говорит о том, что отношения, скорее всего, будут скоротечными, могут внезапно оборваться.</w:t>
      </w:r>
    </w:p>
    <w:p w:rsidR="004345F6" w:rsidRDefault="00F05ECE" w:rsidP="00B7269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4345F6"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</w:t>
      </w: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одной </w:t>
      </w:r>
      <w:r w:rsidR="004345F6"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старинной легенде рассказывается, что на  Руси одуванчик был самым любимым цветком:  давал нектар пчелам, девушкам – цветы на венки, его  корни лечили больных, ночью золотистые цветки освещали дорогу путнику. Но однажды небо нахмурилось, и в степи появились злые наездники, сеявшие повсюду смерть и разруху. Одуванчик спрятал свои лепестки, наклонил головку, сжался, не желая служить злым людям. Прошло время, сгинуло черное племя, но одуванчик ничего не забыл. В ясную погоду приносит он радость, но только появляется туча, он закрывает свои лепестки, предупреждая о ненастье.</w:t>
      </w:r>
    </w:p>
    <w:p w:rsidR="00F05ECE" w:rsidRPr="00F05ECE" w:rsidRDefault="00F05ECE" w:rsidP="00B7269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F05ECE" w:rsidRDefault="004345F6" w:rsidP="00B726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 xml:space="preserve">       Записанная потомственными сибирскими целительницами </w:t>
      </w:r>
      <w:proofErr w:type="spellStart"/>
      <w:r w:rsidRPr="00DB15FE">
        <w:rPr>
          <w:rFonts w:ascii="Times New Roman" w:hAnsi="Times New Roman" w:cs="Times New Roman"/>
          <w:sz w:val="28"/>
          <w:szCs w:val="28"/>
        </w:rPr>
        <w:t>Цынкиными</w:t>
      </w:r>
      <w:proofErr w:type="spellEnd"/>
      <w:r w:rsidRPr="00DB15FE">
        <w:rPr>
          <w:rFonts w:ascii="Times New Roman" w:hAnsi="Times New Roman" w:cs="Times New Roman"/>
          <w:sz w:val="28"/>
          <w:szCs w:val="28"/>
        </w:rPr>
        <w:t xml:space="preserve"> старинная легенда объясняет, почему этот цветок называют «бабушкиной травой». </w:t>
      </w:r>
    </w:p>
    <w:p w:rsidR="004345F6" w:rsidRPr="00DB15FE" w:rsidRDefault="004345F6" w:rsidP="00B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Шла девица по лесу. Увидела избушку. Зашла. В избушке темно, и кто-то стонет. «Кто здесь? Отзовись!» — говорит девушка и слышит голос: «Засвети лучину. Увидишь!». Засветила лучину девица-краса, перекрестилась на образа и видит — лежит на печи старушка, плачет. «Спасибо тебе, что зашла ко мне,— говорит старушка. — Тебя Господь </w:t>
      </w: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lastRenderedPageBreak/>
        <w:t>послал, чтоб я не умерла и с собой мудрость жизни не унесла. Паутину смахни, печь затопи, водицы принеси, меня напои. У забора травы нарви с золотой головкой, листья в воду положи да меня накорми. Корешки два раза отвари да мне подай. У меня боль в груди пройдет, сердце успокоится. Соком ноги помажь, опухоль сгони». Сделала все девушка-красавица так, как велела старушка: напоила ее отваром корней, отмоченными в воде листьями, смазала соком опухшие ноги. И старушка ожила, повеселела и  наказала, чтоб не только сама  девушка про эту чудодейственную травку запомнила, но и другим о ней поведала.</w:t>
      </w:r>
    </w:p>
    <w:p w:rsidR="00F05ECE" w:rsidRDefault="004345F6" w:rsidP="00B726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 xml:space="preserve">А о том, как появились желтые одуванчики, рассказывает  белорусская легенда. </w:t>
      </w:r>
    </w:p>
    <w:p w:rsidR="004345F6" w:rsidRPr="00F05ECE" w:rsidRDefault="004345F6" w:rsidP="00B7269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Было это еще в те времена, когда люди даже представить себе не могли, что цыплят будут выводить инкубаторы, их высиживали куры - наседки. И вот у бабы 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Ганули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весной  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заквохтали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сразу пять курочек, но она решила, чтобы высидеть всех цыплят хватит и одной. Выбрала пеструшку 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Павлинку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, и положила под нее 21 яйцо. Когда срок подошел, на радость бабке вылупились цыплята, ладные, да здоровые, они бегали по хате, и клевали все что ни попадя.</w:t>
      </w:r>
      <w:r w:rsidR="00F05ECE"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Вскоре она выпустила 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Павлинку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с цыплятами во двор поклевать  травку, покопаться в песке, а чтобы наседка никуда не убежала, привязала ее за ногу к столбику. Но не тут-то было: не успела бабка скрыться в хате, как та дернулась, порвала веревочку, и перелетела  через забор, а вслед за ней, сквозь его дырки пролезли и цыплята. Семейство старательно копалось в траве, тут-то  и подкараулил их черный коршун. Когда 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Павлинка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заметила злого хищника, она тревожно закудахтала, детишки, поняв сигнал опасности, моментально кинулись  в разные стороны и попрятались среди травы. Сама же отчаянная  мать, смело бросилась на коршуна... Когда бабка 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Гануля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хватилась куриного выводка, все было кончено. Долго она искала, а увидев клочья пестрых перьев, сразу поняла, что случилось с 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Павлинкой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Стала искать цыплят, но не нашла. Лишь необыкновенно яркие пушистые  цветочки  желтели среди травы. Насчитав  их </w:t>
      </w:r>
      <w:proofErr w:type="gram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двадцать  одну</w:t>
      </w:r>
      <w:proofErr w:type="gram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штуку, бабка решила, что это ее цыплята превратились  в них. С той поры каждую весну по всей округе желтеют среди трав эти цветочки. </w:t>
      </w:r>
    </w:p>
    <w:p w:rsidR="00F05ECE" w:rsidRDefault="004345F6" w:rsidP="00B726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 xml:space="preserve">       На  Украине тоже есть легенда о происхождении одуванчиков. Их там называют </w:t>
      </w:r>
      <w:proofErr w:type="spellStart"/>
      <w:r w:rsidRPr="00DB15FE">
        <w:rPr>
          <w:rFonts w:ascii="Times New Roman" w:hAnsi="Times New Roman" w:cs="Times New Roman"/>
          <w:sz w:val="28"/>
          <w:szCs w:val="28"/>
        </w:rPr>
        <w:t>кульбаба</w:t>
      </w:r>
      <w:proofErr w:type="spellEnd"/>
      <w:r w:rsidRPr="00DB15FE">
        <w:rPr>
          <w:rFonts w:ascii="Times New Roman" w:hAnsi="Times New Roman" w:cs="Times New Roman"/>
          <w:sz w:val="28"/>
          <w:szCs w:val="28"/>
        </w:rPr>
        <w:t xml:space="preserve">, в дословном переводе – </w:t>
      </w:r>
      <w:proofErr w:type="spellStart"/>
      <w:r w:rsidRPr="00DB15FE">
        <w:rPr>
          <w:rFonts w:ascii="Times New Roman" w:hAnsi="Times New Roman" w:cs="Times New Roman"/>
          <w:sz w:val="28"/>
          <w:szCs w:val="28"/>
        </w:rPr>
        <w:t>шарбаба</w:t>
      </w:r>
      <w:proofErr w:type="spellEnd"/>
      <w:r w:rsidRPr="00DB15F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45F6" w:rsidRPr="00F05ECE" w:rsidRDefault="004345F6" w:rsidP="00B7269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Жил в Карпатах парень Куль. Все девушки на него заглядывались, но он не обращал на них внимания, потому что безумно влюбился в красавицу по имени Звонка. Жила она у старой  бабы на самой высокой горе у Косово.  После смерти мужа жила одна-одинешенька. Пошла как-то она в Косово на базар, увидела там девочку сироту  и взяла к себе. Купила ей сладостей, нарядов, отмыла и назвала Звонкой. Так и жили вдвоем. Росла Звонка, как заря красная, как ель стройная.</w:t>
      </w:r>
    </w:p>
    <w:p w:rsidR="004345F6" w:rsidRPr="00F05ECE" w:rsidRDefault="004345F6" w:rsidP="00F05E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lastRenderedPageBreak/>
        <w:t xml:space="preserve">Каждое воскресенье баба и Звонка одевались в лучшие одежды и спускались с гор в Косово на базар. Долго ходили, потому что любила баба слушать, как люди говорят им вслед: - «Нет в  горах краше  девушки, чем дочь этой женщины». На том базаре Куль продавал калиновые свирели, которые сам делал. Увидел он Звонку, сердце замерло. На следующий день взял он лучшую свирель и пошел к  дому Звонки. Стал у самой ели и заиграл, так и познакомились они, полюбились.  </w:t>
      </w:r>
    </w:p>
    <w:p w:rsidR="004345F6" w:rsidRPr="00F05ECE" w:rsidRDefault="004345F6" w:rsidP="00F05E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Узнала об этом  баба и запретила девушке встречаться с парнем. Придет, бывало, Куль и начинает играть для любимой, а из-за ели слышит девичий голос:</w:t>
      </w:r>
    </w:p>
    <w:p w:rsidR="004345F6" w:rsidRPr="00F05ECE" w:rsidRDefault="004345F6" w:rsidP="00F05E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- Ой, тише, тише играй. Приказала  баба, чтобы я тебя забыла, но я не хочу, потому что люблю тебя.</w:t>
      </w:r>
    </w:p>
    <w:p w:rsidR="004345F6" w:rsidRPr="00F05ECE" w:rsidRDefault="004345F6" w:rsidP="00F05E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Услышала тот разговор злая баба. Схватила свою буковую палку и, ругаясь, стала бросать в парня.  На том месте, где падала  палка, 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золотоголовые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цветочки появлялись. Долго бегала баба по лугам, полянам, садам, дорогам за Кулем. И везде оставались желтые цветочки. А Звонка горько плакала и все просила:</w:t>
      </w:r>
    </w:p>
    <w:p w:rsidR="004345F6" w:rsidRDefault="004345F6" w:rsidP="00F05E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- Не трогайте! Это мой Куль, бабушка! С тех пор и назвали люди эти цветки  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кульбабой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(</w:t>
      </w:r>
      <w:proofErr w:type="spellStart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шарбабой</w:t>
      </w:r>
      <w:proofErr w:type="spellEnd"/>
      <w:r w:rsidRPr="00F05EC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). </w:t>
      </w:r>
    </w:p>
    <w:p w:rsidR="00F05ECE" w:rsidRPr="00F05ECE" w:rsidRDefault="00F05ECE" w:rsidP="00F05E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4345F6" w:rsidRPr="00DB15FE" w:rsidRDefault="004345F6" w:rsidP="00F05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 xml:space="preserve">       С одуванчиками связано много поверий и примет. Им приписывали охранительные свойства. Например, чтоб уберечь от сглаза их раскладывали у детских кроваток. Издревле шаманы и ведуньи делали из них травяные талисманы. Считалось, что они  исполняют желания, помогают  преодолеть  препятствия, достичь  успеха в делах. С точки зрения </w:t>
      </w:r>
      <w:proofErr w:type="spellStart"/>
      <w:r w:rsidRPr="00DB15FE">
        <w:rPr>
          <w:rFonts w:ascii="Times New Roman" w:hAnsi="Times New Roman" w:cs="Times New Roman"/>
          <w:sz w:val="28"/>
          <w:szCs w:val="28"/>
        </w:rPr>
        <w:t>фэн-шуй</w:t>
      </w:r>
      <w:proofErr w:type="spellEnd"/>
      <w:r w:rsidRPr="00DB15FE">
        <w:rPr>
          <w:rFonts w:ascii="Times New Roman" w:hAnsi="Times New Roman" w:cs="Times New Roman"/>
          <w:sz w:val="28"/>
          <w:szCs w:val="28"/>
        </w:rPr>
        <w:t xml:space="preserve"> одуванчики являются благотворными растениями:  они защищают членов семьи от несчастных случаев и несут им хорошее здоровье, также они  символизируют деньги. По китайским </w:t>
      </w:r>
      <w:proofErr w:type="spellStart"/>
      <w:r w:rsidRPr="00DB15FE">
        <w:rPr>
          <w:rFonts w:ascii="Times New Roman" w:hAnsi="Times New Roman" w:cs="Times New Roman"/>
          <w:sz w:val="28"/>
          <w:szCs w:val="28"/>
        </w:rPr>
        <w:t>пове</w:t>
      </w:r>
      <w:proofErr w:type="gramStart"/>
      <w:r w:rsidRPr="00DB15F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DB15FE">
        <w:rPr>
          <w:rFonts w:ascii="Times New Roman" w:hAnsi="Times New Roman" w:cs="Times New Roman"/>
          <w:sz w:val="28"/>
          <w:szCs w:val="28"/>
        </w:rPr>
        <w:t>ьям</w:t>
      </w:r>
      <w:proofErr w:type="spellEnd"/>
      <w:r w:rsidRPr="00DB15FE">
        <w:rPr>
          <w:rFonts w:ascii="Times New Roman" w:hAnsi="Times New Roman" w:cs="Times New Roman"/>
          <w:sz w:val="28"/>
          <w:szCs w:val="28"/>
        </w:rPr>
        <w:t xml:space="preserve">, одуванчики являются маленькими гномиками </w:t>
      </w:r>
      <w:proofErr w:type="spellStart"/>
      <w:r w:rsidRPr="00DB15FE">
        <w:rPr>
          <w:rFonts w:ascii="Times New Roman" w:hAnsi="Times New Roman" w:cs="Times New Roman"/>
          <w:sz w:val="28"/>
          <w:szCs w:val="28"/>
        </w:rPr>
        <w:t>добpого</w:t>
      </w:r>
      <w:proofErr w:type="spellEnd"/>
      <w:r w:rsidRPr="00DB15FE">
        <w:rPr>
          <w:rFonts w:ascii="Times New Roman" w:hAnsi="Times New Roman" w:cs="Times New Roman"/>
          <w:sz w:val="28"/>
          <w:szCs w:val="28"/>
        </w:rPr>
        <w:t xml:space="preserve">  духа земли.</w:t>
      </w:r>
    </w:p>
    <w:p w:rsidR="004345F6" w:rsidRPr="00DB15FE" w:rsidRDefault="004345F6" w:rsidP="00DA00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>Особенно популярен одуванчик у влюбленных. Есть поверье, что если положить под кровать корень этого растения, то брачный союз будет удачным, и потомство не заставит себя долго ждать. Девушки любят гадать на венках, сплетенных из одуванчиков и пущенных по реке. Чей венок не утонет, ту и ждет в ближайшее время свадьба.</w:t>
      </w:r>
    </w:p>
    <w:p w:rsidR="004345F6" w:rsidRPr="00DB15FE" w:rsidRDefault="004345F6" w:rsidP="00DA00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 xml:space="preserve">С ним   связывали  и некоторые приметы. Так, например, считалось, что цветущие одуванчики в зеленой траве, увиденные во сне, предсказывают счастливые союзы и благополучные обстоятельства. Ну, а самая известная </w:t>
      </w:r>
      <w:r w:rsidRPr="00DB15FE">
        <w:rPr>
          <w:rFonts w:ascii="Times New Roman" w:hAnsi="Times New Roman" w:cs="Times New Roman"/>
          <w:sz w:val="28"/>
          <w:szCs w:val="28"/>
        </w:rPr>
        <w:lastRenderedPageBreak/>
        <w:t>примета –  если за один раз вам удастся сдуть все семена одуванчика, то загаданное желание сбудется, правда, при условии, что из сдутых семян вырастет хоть один цветок.</w:t>
      </w:r>
    </w:p>
    <w:p w:rsidR="00B73838" w:rsidRDefault="004345F6" w:rsidP="00D06E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FE">
        <w:rPr>
          <w:rFonts w:ascii="Times New Roman" w:hAnsi="Times New Roman" w:cs="Times New Roman"/>
          <w:sz w:val="28"/>
          <w:szCs w:val="28"/>
        </w:rPr>
        <w:t xml:space="preserve">Одуванчик, как например, кувшинка белая, календула (ноготки), может служить точными часами. В ясную летнюю погоду его соцветия открываются в шесть часов утра, а закрываются в три часа дня.  Например, калмыки раньше следили за утренним  и дневным временем по цветам, которые росли рядом – это маки, одуванчики, мать и мачеха. </w:t>
      </w:r>
    </w:p>
    <w:p w:rsidR="00D06E6F" w:rsidRPr="00D06E6F" w:rsidRDefault="00D06E6F" w:rsidP="00D06E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Проведенные параллели еще один раз подтверждают мысль Германа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великий испанский художник все же был не безумцем, а гением своего времени, который прекрасно разбирался не только в искусстве, культуре и религии своего народа, но и народов других мировых культур.</w:t>
      </w:r>
    </w:p>
    <w:p w:rsidR="00E84162" w:rsidRDefault="00E84162" w:rsidP="00872831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highlight w:val="yellow"/>
        </w:rPr>
      </w:pPr>
    </w:p>
    <w:p w:rsidR="003E269E" w:rsidRDefault="003E269E" w:rsidP="003E269E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ЗАКЛЮЧЕНИЕ</w:t>
      </w:r>
    </w:p>
    <w:p w:rsidR="00A70A4B" w:rsidRDefault="00A70A4B" w:rsidP="003E269E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70A4B" w:rsidRDefault="003746CA" w:rsidP="003746C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Таким образом, проведенное исследование позволило нам сделать ряд выводов:</w:t>
      </w:r>
    </w:p>
    <w:p w:rsidR="003746CA" w:rsidRDefault="00B37284" w:rsidP="003746C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1). Любой текст, </w:t>
      </w:r>
      <w:r w:rsid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при внимательном прочтении и интерпретации может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стать </w:t>
      </w:r>
      <w:r w:rsidRPr="00B372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универсальным приемом извлечения актуальной для читателя информации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B37284" w:rsidRDefault="00B37284" w:rsidP="003746C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2). </w:t>
      </w:r>
      <w:r w:rsidRPr="00B372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Культура выполняет функцию хранения и передачи информации, а эта информация может быть выражена в тексте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r w:rsidRPr="00B37284">
        <w:t xml:space="preserve"> </w:t>
      </w:r>
      <w:r w:rsidRPr="00B372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 каждый отдельный текст – как самостоятельный культурный текст, который, в свою очередь, состоит из артефактов, где последний рассматривается в качестве </w:t>
      </w:r>
      <w:proofErr w:type="spellStart"/>
      <w:r w:rsidRPr="00B372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микроединицы</w:t>
      </w:r>
      <w:proofErr w:type="spellEnd"/>
      <w:r w:rsidRPr="00B372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текста культуры.</w:t>
      </w:r>
    </w:p>
    <w:p w:rsidR="003746CA" w:rsidRDefault="004B7F03" w:rsidP="00FF3D4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</w:t>
      </w:r>
      <w:r w:rsidR="00FF3D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). Очерк Г. </w:t>
      </w:r>
      <w:proofErr w:type="spellStart"/>
      <w:r w:rsidR="00FF3D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Гудиева</w:t>
      </w:r>
      <w:proofErr w:type="spellEnd"/>
      <w:r w:rsidR="00FF3D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«Дали», посвящен творчеству неординарного испанского художника </w:t>
      </w:r>
      <w:r w:rsidR="00FF3D4E" w:rsidRP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Сальвадора</w:t>
      </w:r>
      <w:r w:rsidR="00FF3D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Дали, чье </w:t>
      </w:r>
      <w:r w:rsidR="003746CA" w:rsidRP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наследие Дали представляет соб</w:t>
      </w:r>
      <w:r w:rsidR="00FF3D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ой уникальное достояние мировой </w:t>
      </w:r>
      <w:r w:rsidR="003746CA" w:rsidRP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художественной культуры. Произведения Сальвадора Дали, неординарные и эпатажные, до сих пор продолжают будоражить интерес</w:t>
      </w:r>
      <w:r w:rsidR="00FF3D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3746CA" w:rsidRP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современного массового и </w:t>
      </w:r>
      <w:r w:rsidR="003746CA" w:rsidRP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профессионального зрителя, о чем свидетельствуют многочисленные </w:t>
      </w:r>
      <w:proofErr w:type="gramStart"/>
      <w:r w:rsidR="003746CA" w:rsidRP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выставки</w:t>
      </w:r>
      <w:proofErr w:type="gramEnd"/>
      <w:r w:rsidR="003746CA" w:rsidRP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как в самой Испании, так</w:t>
      </w:r>
      <w:r w:rsidR="00FF3D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3746CA" w:rsidRPr="003746C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за ее пределами</w:t>
      </w:r>
      <w:r w:rsidR="00FF3D4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4B7F03" w:rsidRDefault="004B7F03" w:rsidP="00FF3D4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</w:t>
      </w:r>
      <w:r w:rsidRPr="004B7F0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). Очерки известного осетинского поэта-шестидесятника Г. </w:t>
      </w:r>
      <w:proofErr w:type="spellStart"/>
      <w:r w:rsidRPr="004B7F0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Гудиева</w:t>
      </w:r>
      <w:proofErr w:type="spellEnd"/>
      <w:r w:rsidRPr="004B7F0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представляют ценный в  культурологическом плане материал, который помогает внимательному читателю расширять границы текста и выходить за его рамки.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066A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Так, мы выяснили, что Дали проявил себя не только, как художник, но и как скульптор, писатель, режиссер и дизайнер ювелирных украшений, п</w:t>
      </w:r>
      <w:r w:rsidR="00066ADF" w:rsidRPr="00066A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ричем многие идеи в области </w:t>
      </w:r>
      <w:r w:rsidR="00B840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современного </w:t>
      </w:r>
      <w:r w:rsidR="00066ADF" w:rsidRPr="00066AD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ювелирного искусства принадлежат именно Дали.</w:t>
      </w:r>
    </w:p>
    <w:p w:rsidR="00B84078" w:rsidRDefault="00B84078" w:rsidP="00FF3D4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5). Особого внимания заслуживают акварельные рисунки С. Дали, которые могут стать проводниками  в мировую культуру и лучше понять многогранное творчество художника. </w:t>
      </w:r>
    </w:p>
    <w:p w:rsidR="0088338F" w:rsidRDefault="0088338F" w:rsidP="00FF3D4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6). </w:t>
      </w:r>
      <w:r w:rsidRPr="008833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Проведенные параллели еще один раз подтверждают мысль Германа </w:t>
      </w:r>
      <w:proofErr w:type="spellStart"/>
      <w:r w:rsidRPr="008833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Гудиева</w:t>
      </w:r>
      <w:proofErr w:type="spellEnd"/>
      <w:r w:rsidRPr="008833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 том, что великий испанский художник все же был не безумцем, а гением своего времени, который прекрасно разбирался не только в искусстве, культуре и религии своего народа, но и народов других мировых культур.</w:t>
      </w:r>
    </w:p>
    <w:p w:rsidR="003746CA" w:rsidRDefault="003746CA" w:rsidP="003746CA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70A4B" w:rsidRDefault="00A70A4B" w:rsidP="003E269E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70A4B" w:rsidRDefault="00A70A4B" w:rsidP="003E269E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822BF6" w:rsidRDefault="003E269E" w:rsidP="003E269E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E269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БИБЛИОГРАФИЧЕСКИЙ СПИСОК</w:t>
      </w:r>
    </w:p>
    <w:p w:rsidR="002F1904" w:rsidRDefault="002F1904" w:rsidP="003E269E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77E9E" w:rsidRPr="00A40C64" w:rsidRDefault="00D77E9E" w:rsidP="00214FA2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FA2">
        <w:rPr>
          <w:rFonts w:ascii="Times New Roman" w:hAnsi="Times New Roman" w:cs="Times New Roman"/>
          <w:sz w:val="28"/>
          <w:szCs w:val="28"/>
        </w:rPr>
        <w:t>Азимов Э.Г., Щукин А.Н. Новый словарь методических</w:t>
      </w:r>
      <w:r w:rsidR="00FD0D96" w:rsidRPr="00214FA2">
        <w:rPr>
          <w:rFonts w:ascii="Times New Roman" w:hAnsi="Times New Roman" w:cs="Times New Roman"/>
          <w:sz w:val="28"/>
          <w:szCs w:val="28"/>
        </w:rPr>
        <w:t xml:space="preserve"> </w:t>
      </w:r>
      <w:r w:rsidRPr="00214FA2">
        <w:rPr>
          <w:rFonts w:ascii="Times New Roman" w:hAnsi="Times New Roman" w:cs="Times New Roman"/>
          <w:sz w:val="28"/>
          <w:szCs w:val="28"/>
        </w:rPr>
        <w:t xml:space="preserve">терминов (теория и практика обучения языкам). </w:t>
      </w:r>
      <w:r w:rsidR="00DB121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– </w:t>
      </w:r>
      <w:r w:rsidRPr="00214FA2">
        <w:rPr>
          <w:rFonts w:ascii="Times New Roman" w:hAnsi="Times New Roman" w:cs="Times New Roman"/>
          <w:sz w:val="28"/>
          <w:szCs w:val="28"/>
        </w:rPr>
        <w:t>М.</w:t>
      </w:r>
      <w:r w:rsidR="00A40C64">
        <w:rPr>
          <w:rFonts w:ascii="Times New Roman" w:hAnsi="Times New Roman" w:cs="Times New Roman"/>
          <w:sz w:val="28"/>
          <w:szCs w:val="28"/>
        </w:rPr>
        <w:t xml:space="preserve">: </w:t>
      </w:r>
      <w:r w:rsidR="00A40C64" w:rsidRPr="00A40C64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ИКАР</w:t>
      </w:r>
      <w:r w:rsidR="00A70A4B">
        <w:rPr>
          <w:rFonts w:ascii="Times New Roman" w:hAnsi="Times New Roman" w:cs="Times New Roman"/>
          <w:sz w:val="28"/>
          <w:szCs w:val="28"/>
        </w:rPr>
        <w:t>.</w:t>
      </w:r>
      <w:r w:rsidRPr="00214FA2">
        <w:rPr>
          <w:rFonts w:ascii="Times New Roman" w:hAnsi="Times New Roman" w:cs="Times New Roman"/>
          <w:sz w:val="28"/>
          <w:szCs w:val="28"/>
        </w:rPr>
        <w:t xml:space="preserve"> 2009.</w:t>
      </w:r>
      <w:r w:rsidR="00FD0D96" w:rsidRPr="00214FA2">
        <w:rPr>
          <w:rFonts w:ascii="Times New Roman" w:hAnsi="Times New Roman" w:cs="Times New Roman"/>
          <w:sz w:val="28"/>
          <w:szCs w:val="28"/>
        </w:rPr>
        <w:t xml:space="preserve"> –</w:t>
      </w:r>
      <w:r w:rsidR="00A40C64">
        <w:rPr>
          <w:rFonts w:ascii="Times New Roman" w:hAnsi="Times New Roman" w:cs="Times New Roman"/>
          <w:sz w:val="28"/>
          <w:szCs w:val="28"/>
        </w:rPr>
        <w:t xml:space="preserve"> </w:t>
      </w:r>
      <w:r w:rsidR="00A40C64" w:rsidRPr="00A40C64">
        <w:rPr>
          <w:rFonts w:ascii="Times New Roman" w:hAnsi="Times New Roman" w:cs="Times New Roman"/>
          <w:sz w:val="28"/>
          <w:szCs w:val="28"/>
          <w:shd w:val="clear" w:color="auto" w:fill="FFFFFF"/>
        </w:rPr>
        <w:t>448 с.</w:t>
      </w:r>
    </w:p>
    <w:p w:rsidR="006E0D47" w:rsidRDefault="00822BF6" w:rsidP="002F190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904">
        <w:rPr>
          <w:rFonts w:ascii="Times New Roman" w:hAnsi="Times New Roman" w:cs="Times New Roman"/>
          <w:sz w:val="28"/>
          <w:szCs w:val="28"/>
        </w:rPr>
        <w:t>Болотнова</w:t>
      </w:r>
      <w:proofErr w:type="spellEnd"/>
      <w:r w:rsidRPr="002F1904">
        <w:rPr>
          <w:rFonts w:ascii="Times New Roman" w:hAnsi="Times New Roman" w:cs="Times New Roman"/>
          <w:sz w:val="28"/>
          <w:szCs w:val="28"/>
        </w:rPr>
        <w:t xml:space="preserve"> Н.С. </w:t>
      </w:r>
      <w:r w:rsidR="00A40C64">
        <w:rPr>
          <w:rFonts w:ascii="Times New Roman" w:hAnsi="Times New Roman" w:cs="Times New Roman"/>
          <w:sz w:val="28"/>
          <w:szCs w:val="28"/>
        </w:rPr>
        <w:t>Ф</w:t>
      </w:r>
      <w:r w:rsidR="002F1904" w:rsidRPr="002F1904">
        <w:rPr>
          <w:rFonts w:ascii="Times New Roman" w:hAnsi="Times New Roman" w:cs="Times New Roman"/>
          <w:sz w:val="28"/>
          <w:szCs w:val="28"/>
        </w:rPr>
        <w:t>илологический анализ тек</w:t>
      </w:r>
      <w:r w:rsidR="00A40C64">
        <w:rPr>
          <w:rFonts w:ascii="Times New Roman" w:hAnsi="Times New Roman" w:cs="Times New Roman"/>
          <w:sz w:val="28"/>
          <w:szCs w:val="28"/>
        </w:rPr>
        <w:t>ста: учеб</w:t>
      </w:r>
      <w:proofErr w:type="gramStart"/>
      <w:r w:rsidR="00A40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0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C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0C64">
        <w:rPr>
          <w:rFonts w:ascii="Times New Roman" w:hAnsi="Times New Roman" w:cs="Times New Roman"/>
          <w:sz w:val="28"/>
          <w:szCs w:val="28"/>
        </w:rPr>
        <w:t xml:space="preserve">особие / Н.С. </w:t>
      </w:r>
      <w:proofErr w:type="spellStart"/>
      <w:r w:rsidR="00A40C64">
        <w:rPr>
          <w:rFonts w:ascii="Times New Roman" w:hAnsi="Times New Roman" w:cs="Times New Roman"/>
          <w:sz w:val="28"/>
          <w:szCs w:val="28"/>
        </w:rPr>
        <w:t>Болот</w:t>
      </w:r>
      <w:r w:rsidR="002F1904" w:rsidRPr="002F1904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2F1904" w:rsidRPr="002F1904">
        <w:rPr>
          <w:rFonts w:ascii="Times New Roman" w:hAnsi="Times New Roman" w:cs="Times New Roman"/>
          <w:sz w:val="28"/>
          <w:szCs w:val="28"/>
        </w:rPr>
        <w:t xml:space="preserve">. </w:t>
      </w:r>
      <w:r w:rsidR="006E0D47" w:rsidRPr="00214FA2">
        <w:rPr>
          <w:rFonts w:ascii="Times New Roman" w:hAnsi="Times New Roman" w:cs="Times New Roman"/>
          <w:sz w:val="28"/>
          <w:szCs w:val="28"/>
        </w:rPr>
        <w:t>–</w:t>
      </w:r>
      <w:r w:rsidR="002F1904" w:rsidRPr="002F1904">
        <w:rPr>
          <w:rFonts w:ascii="Times New Roman" w:hAnsi="Times New Roman" w:cs="Times New Roman"/>
          <w:sz w:val="28"/>
          <w:szCs w:val="28"/>
        </w:rPr>
        <w:t xml:space="preserve"> 4 е изд. </w:t>
      </w:r>
      <w:r w:rsidR="006E0D47" w:rsidRPr="00214FA2">
        <w:rPr>
          <w:rFonts w:ascii="Times New Roman" w:hAnsi="Times New Roman" w:cs="Times New Roman"/>
          <w:sz w:val="28"/>
          <w:szCs w:val="28"/>
        </w:rPr>
        <w:t>–</w:t>
      </w:r>
      <w:r w:rsidR="006E0D47">
        <w:rPr>
          <w:rFonts w:ascii="Times New Roman" w:hAnsi="Times New Roman" w:cs="Times New Roman"/>
          <w:sz w:val="28"/>
          <w:szCs w:val="28"/>
        </w:rPr>
        <w:t xml:space="preserve"> М. : Флинта: Наука.</w:t>
      </w:r>
      <w:r w:rsidR="002F1904" w:rsidRPr="002F1904">
        <w:rPr>
          <w:rFonts w:ascii="Times New Roman" w:hAnsi="Times New Roman" w:cs="Times New Roman"/>
          <w:sz w:val="28"/>
          <w:szCs w:val="28"/>
        </w:rPr>
        <w:t xml:space="preserve"> 2009. </w:t>
      </w:r>
      <w:r w:rsidR="006E0D47" w:rsidRPr="00214FA2">
        <w:rPr>
          <w:rFonts w:ascii="Times New Roman" w:hAnsi="Times New Roman" w:cs="Times New Roman"/>
          <w:sz w:val="28"/>
          <w:szCs w:val="28"/>
        </w:rPr>
        <w:t>–</w:t>
      </w:r>
      <w:r w:rsidR="002F1904" w:rsidRPr="002F1904">
        <w:rPr>
          <w:rFonts w:ascii="Times New Roman" w:hAnsi="Times New Roman" w:cs="Times New Roman"/>
          <w:sz w:val="28"/>
          <w:szCs w:val="28"/>
        </w:rPr>
        <w:t xml:space="preserve"> 520 с.</w:t>
      </w:r>
    </w:p>
    <w:p w:rsidR="00D77E9E" w:rsidRPr="002F1904" w:rsidRDefault="00DC60B0" w:rsidP="002F190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904">
        <w:rPr>
          <w:rFonts w:ascii="Times New Roman" w:hAnsi="Times New Roman" w:cs="Times New Roman"/>
          <w:sz w:val="28"/>
          <w:szCs w:val="28"/>
        </w:rPr>
        <w:t xml:space="preserve">Борис Хозиев. Талант и время (к 70-летию со дня рождения Германа </w:t>
      </w:r>
      <w:proofErr w:type="spellStart"/>
      <w:r w:rsidRPr="002F1904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2F1904">
        <w:rPr>
          <w:rFonts w:ascii="Times New Roman" w:hAnsi="Times New Roman" w:cs="Times New Roman"/>
          <w:sz w:val="28"/>
          <w:szCs w:val="28"/>
        </w:rPr>
        <w:t xml:space="preserve">)  // </w:t>
      </w:r>
      <w:proofErr w:type="spellStart"/>
      <w:r w:rsidRPr="002F1904">
        <w:rPr>
          <w:rFonts w:ascii="Times New Roman" w:hAnsi="Times New Roman" w:cs="Times New Roman"/>
          <w:sz w:val="28"/>
          <w:szCs w:val="28"/>
        </w:rPr>
        <w:t>Дарьял</w:t>
      </w:r>
      <w:proofErr w:type="spellEnd"/>
      <w:r w:rsidRPr="002F1904">
        <w:rPr>
          <w:rFonts w:ascii="Times New Roman" w:hAnsi="Times New Roman" w:cs="Times New Roman"/>
          <w:sz w:val="28"/>
          <w:szCs w:val="28"/>
        </w:rPr>
        <w:t xml:space="preserve">.  2009 №1. </w:t>
      </w:r>
      <w:hyperlink r:id="rId13" w:history="1">
        <w:r w:rsidRPr="002F1904">
          <w:rPr>
            <w:rStyle w:val="a6"/>
            <w:rFonts w:ascii="Times New Roman" w:hAnsi="Times New Roman" w:cs="Times New Roman"/>
            <w:sz w:val="28"/>
            <w:szCs w:val="28"/>
          </w:rPr>
          <w:t>http://nslib.tmweb.ru/tvorchestvo/gudiev/gudiev.php?value=2</w:t>
        </w:r>
      </w:hyperlink>
      <w:r w:rsidRPr="002F1904">
        <w:rPr>
          <w:rFonts w:ascii="Times New Roman" w:hAnsi="Times New Roman" w:cs="Times New Roman"/>
          <w:sz w:val="28"/>
          <w:szCs w:val="28"/>
        </w:rPr>
        <w:t xml:space="preserve">  (дата обращения: 11.11.2021 г.).</w:t>
      </w:r>
    </w:p>
    <w:p w:rsidR="005B3950" w:rsidRDefault="00D77E9E" w:rsidP="005B395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FA2">
        <w:rPr>
          <w:rFonts w:ascii="Times New Roman" w:hAnsi="Times New Roman" w:cs="Times New Roman"/>
          <w:sz w:val="28"/>
          <w:szCs w:val="28"/>
        </w:rPr>
        <w:t>Ванслов</w:t>
      </w:r>
      <w:proofErr w:type="spellEnd"/>
      <w:r w:rsidRPr="00214FA2">
        <w:rPr>
          <w:rFonts w:ascii="Times New Roman" w:hAnsi="Times New Roman" w:cs="Times New Roman"/>
          <w:sz w:val="28"/>
          <w:szCs w:val="28"/>
        </w:rPr>
        <w:t xml:space="preserve"> В.В. </w:t>
      </w:r>
      <w:r w:rsidR="00FD0D96" w:rsidRPr="00214FA2">
        <w:rPr>
          <w:rFonts w:ascii="Times New Roman" w:hAnsi="Times New Roman" w:cs="Times New Roman"/>
          <w:sz w:val="28"/>
          <w:szCs w:val="28"/>
        </w:rPr>
        <w:t xml:space="preserve">Искусство и красота. </w:t>
      </w:r>
      <w:r w:rsidR="00A40C64" w:rsidRPr="00214FA2">
        <w:rPr>
          <w:rFonts w:ascii="Times New Roman" w:hAnsi="Times New Roman" w:cs="Times New Roman"/>
          <w:sz w:val="28"/>
          <w:szCs w:val="28"/>
        </w:rPr>
        <w:t>–</w:t>
      </w:r>
      <w:r w:rsidR="00A40C64">
        <w:rPr>
          <w:rFonts w:ascii="Times New Roman" w:hAnsi="Times New Roman" w:cs="Times New Roman"/>
          <w:sz w:val="28"/>
          <w:szCs w:val="28"/>
        </w:rPr>
        <w:t xml:space="preserve"> </w:t>
      </w:r>
      <w:r w:rsidR="00FD0D96" w:rsidRPr="00214FA2">
        <w:rPr>
          <w:rFonts w:ascii="Times New Roman" w:hAnsi="Times New Roman" w:cs="Times New Roman"/>
          <w:sz w:val="28"/>
          <w:szCs w:val="28"/>
        </w:rPr>
        <w:t>М.: Знание.</w:t>
      </w:r>
      <w:r w:rsidRPr="00214FA2">
        <w:rPr>
          <w:rFonts w:ascii="Times New Roman" w:hAnsi="Times New Roman" w:cs="Times New Roman"/>
          <w:sz w:val="28"/>
          <w:szCs w:val="28"/>
        </w:rPr>
        <w:t xml:space="preserve"> 2006.</w:t>
      </w:r>
      <w:r w:rsidR="00FD0D96" w:rsidRPr="00214FA2">
        <w:rPr>
          <w:rFonts w:ascii="Times New Roman" w:hAnsi="Times New Roman" w:cs="Times New Roman"/>
          <w:sz w:val="28"/>
          <w:szCs w:val="28"/>
        </w:rPr>
        <w:t xml:space="preserve"> – С. 15-18.</w:t>
      </w:r>
    </w:p>
    <w:p w:rsidR="006E0D47" w:rsidRDefault="00F2012B" w:rsidP="00F2012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12B">
        <w:rPr>
          <w:rFonts w:ascii="Times New Roman" w:hAnsi="Times New Roman" w:cs="Times New Roman"/>
          <w:sz w:val="28"/>
          <w:szCs w:val="28"/>
        </w:rPr>
        <w:t xml:space="preserve">Выготский Л.С. Психология искусства / Л.С. Выготский. – М.: Искусство. 1998. – 380 с. </w:t>
      </w:r>
    </w:p>
    <w:p w:rsidR="00F2012B" w:rsidRDefault="00F2012B" w:rsidP="00F2012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12B">
        <w:rPr>
          <w:rFonts w:ascii="Times New Roman" w:hAnsi="Times New Roman" w:cs="Times New Roman"/>
          <w:sz w:val="28"/>
          <w:szCs w:val="28"/>
        </w:rPr>
        <w:t xml:space="preserve">Герман </w:t>
      </w:r>
      <w:proofErr w:type="spellStart"/>
      <w:r w:rsidRPr="00F2012B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F2012B">
        <w:rPr>
          <w:rFonts w:ascii="Times New Roman" w:hAnsi="Times New Roman" w:cs="Times New Roman"/>
          <w:sz w:val="28"/>
          <w:szCs w:val="28"/>
        </w:rPr>
        <w:t>. Молчание: стих</w:t>
      </w:r>
      <w:r w:rsidR="00DB1215">
        <w:rPr>
          <w:rFonts w:ascii="Times New Roman" w:hAnsi="Times New Roman" w:cs="Times New Roman"/>
          <w:sz w:val="28"/>
          <w:szCs w:val="28"/>
        </w:rPr>
        <w:t>и.– Орджоникидзе: Ир. 1972.– 55</w:t>
      </w:r>
      <w:r w:rsidRPr="00F2012B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2012B" w:rsidRDefault="00F2012B" w:rsidP="00F2012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12B">
        <w:rPr>
          <w:rFonts w:ascii="Times New Roman" w:hAnsi="Times New Roman" w:cs="Times New Roman"/>
          <w:sz w:val="28"/>
          <w:szCs w:val="28"/>
        </w:rPr>
        <w:t xml:space="preserve">Герман </w:t>
      </w:r>
      <w:proofErr w:type="spellStart"/>
      <w:r w:rsidRPr="00F2012B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F2012B">
        <w:rPr>
          <w:rFonts w:ascii="Times New Roman" w:hAnsi="Times New Roman" w:cs="Times New Roman"/>
          <w:sz w:val="28"/>
          <w:szCs w:val="28"/>
        </w:rPr>
        <w:t xml:space="preserve">. Клятва вершин: стихи. – Орджоникидзе: Ир. 1984. – 74 с. </w:t>
      </w:r>
    </w:p>
    <w:p w:rsidR="00F2012B" w:rsidRPr="00F2012B" w:rsidRDefault="00F2012B" w:rsidP="00F2012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12B">
        <w:rPr>
          <w:rFonts w:ascii="Times New Roman" w:hAnsi="Times New Roman" w:cs="Times New Roman"/>
          <w:sz w:val="28"/>
          <w:szCs w:val="28"/>
        </w:rPr>
        <w:t xml:space="preserve">Герман </w:t>
      </w:r>
      <w:proofErr w:type="spellStart"/>
      <w:r w:rsidRPr="00F2012B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F2012B">
        <w:rPr>
          <w:rFonts w:ascii="Times New Roman" w:hAnsi="Times New Roman" w:cs="Times New Roman"/>
          <w:sz w:val="28"/>
          <w:szCs w:val="28"/>
        </w:rPr>
        <w:t>. Вершины: очерк</w:t>
      </w:r>
      <w:r w:rsidR="00DB1215">
        <w:rPr>
          <w:rFonts w:ascii="Times New Roman" w:hAnsi="Times New Roman" w:cs="Times New Roman"/>
          <w:sz w:val="28"/>
          <w:szCs w:val="28"/>
        </w:rPr>
        <w:t>и.– Владикавказ: Ир. 2003.– 228</w:t>
      </w:r>
      <w:r w:rsidRPr="00F2012B">
        <w:rPr>
          <w:rFonts w:ascii="Times New Roman" w:hAnsi="Times New Roman" w:cs="Times New Roman"/>
          <w:sz w:val="28"/>
          <w:szCs w:val="28"/>
        </w:rPr>
        <w:t>с.</w:t>
      </w:r>
    </w:p>
    <w:p w:rsidR="00D718F5" w:rsidRDefault="00BF2889" w:rsidP="00D718F5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889">
        <w:rPr>
          <w:rFonts w:ascii="Times New Roman" w:hAnsi="Times New Roman" w:cs="Times New Roman"/>
          <w:sz w:val="28"/>
          <w:szCs w:val="28"/>
        </w:rPr>
        <w:t>Елканов</w:t>
      </w:r>
      <w:proofErr w:type="spellEnd"/>
      <w:r w:rsidRPr="00BF2889">
        <w:rPr>
          <w:rFonts w:ascii="Times New Roman" w:hAnsi="Times New Roman" w:cs="Times New Roman"/>
          <w:sz w:val="28"/>
          <w:szCs w:val="28"/>
        </w:rPr>
        <w:t xml:space="preserve"> К. Р. Серебряный век русской поэзии в творчестве </w:t>
      </w:r>
      <w:r w:rsidR="00DB12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288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F2889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BF28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889">
        <w:rPr>
          <w:rFonts w:ascii="Times New Roman" w:hAnsi="Times New Roman" w:cs="Times New Roman"/>
          <w:sz w:val="28"/>
          <w:szCs w:val="28"/>
        </w:rPr>
        <w:t xml:space="preserve">А.А. Блок // Поликультурное образование и диалог культур. Сборник научных трудов международной научно-практической конференции к 80-летию профессора </w:t>
      </w:r>
      <w:proofErr w:type="spellStart"/>
      <w:r w:rsidRPr="00BF2889">
        <w:rPr>
          <w:rFonts w:ascii="Times New Roman" w:hAnsi="Times New Roman" w:cs="Times New Roman"/>
          <w:sz w:val="28"/>
          <w:szCs w:val="28"/>
        </w:rPr>
        <w:t>Меджи</w:t>
      </w:r>
      <w:proofErr w:type="spellEnd"/>
      <w:r w:rsidRPr="00BF2889">
        <w:rPr>
          <w:rFonts w:ascii="Times New Roman" w:hAnsi="Times New Roman" w:cs="Times New Roman"/>
          <w:sz w:val="28"/>
          <w:szCs w:val="28"/>
        </w:rPr>
        <w:t xml:space="preserve"> Валентиновны</w:t>
      </w:r>
      <w:r w:rsidR="00DB1215">
        <w:rPr>
          <w:rFonts w:ascii="Times New Roman" w:hAnsi="Times New Roman" w:cs="Times New Roman"/>
          <w:sz w:val="28"/>
          <w:szCs w:val="28"/>
        </w:rPr>
        <w:t xml:space="preserve"> Черкезовой (2 октября 2017 г.)</w:t>
      </w:r>
      <w:r w:rsidRPr="00BF2889">
        <w:rPr>
          <w:rFonts w:ascii="Times New Roman" w:hAnsi="Times New Roman" w:cs="Times New Roman"/>
          <w:sz w:val="28"/>
          <w:szCs w:val="28"/>
        </w:rPr>
        <w:t xml:space="preserve">/ Под общей редакцией </w:t>
      </w:r>
      <w:proofErr w:type="spellStart"/>
      <w:r w:rsidRPr="00BF2889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BF2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889">
        <w:rPr>
          <w:rFonts w:ascii="Times New Roman" w:hAnsi="Times New Roman" w:cs="Times New Roman"/>
          <w:sz w:val="28"/>
          <w:szCs w:val="28"/>
        </w:rPr>
        <w:t>Критаровой</w:t>
      </w:r>
      <w:proofErr w:type="spellEnd"/>
      <w:r w:rsidRPr="00BF2889">
        <w:rPr>
          <w:rFonts w:ascii="Times New Roman" w:hAnsi="Times New Roman" w:cs="Times New Roman"/>
          <w:sz w:val="28"/>
          <w:szCs w:val="28"/>
        </w:rPr>
        <w:t xml:space="preserve"> Ж.Н. – М.: ФГБНУ «Институт стра</w:t>
      </w:r>
      <w:r w:rsidR="00D718F5">
        <w:rPr>
          <w:rFonts w:ascii="Times New Roman" w:hAnsi="Times New Roman" w:cs="Times New Roman"/>
          <w:sz w:val="28"/>
          <w:szCs w:val="28"/>
        </w:rPr>
        <w:t>тегии развития образования РАО».</w:t>
      </w:r>
      <w:r w:rsidRPr="00BF2889">
        <w:rPr>
          <w:rFonts w:ascii="Times New Roman" w:hAnsi="Times New Roman" w:cs="Times New Roman"/>
          <w:sz w:val="28"/>
          <w:szCs w:val="28"/>
        </w:rPr>
        <w:t xml:space="preserve"> 2017. – С. 99-105</w:t>
      </w:r>
      <w:r w:rsidR="00E9300E">
        <w:rPr>
          <w:rFonts w:ascii="Times New Roman" w:hAnsi="Times New Roman" w:cs="Times New Roman"/>
          <w:sz w:val="28"/>
          <w:szCs w:val="28"/>
        </w:rPr>
        <w:t>.</w:t>
      </w:r>
    </w:p>
    <w:p w:rsidR="00822BF6" w:rsidRPr="00366171" w:rsidRDefault="00822BF6" w:rsidP="00340115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 xml:space="preserve">Мурзин Л.Н. Язык. Текст. Культура. / Человек – Культура – Текст. </w:t>
      </w:r>
      <w:r w:rsidR="00DB121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– </w:t>
      </w:r>
      <w:r w:rsidRPr="00366171">
        <w:rPr>
          <w:rFonts w:ascii="Times New Roman" w:hAnsi="Times New Roman" w:cs="Times New Roman"/>
          <w:sz w:val="28"/>
          <w:szCs w:val="28"/>
        </w:rPr>
        <w:t>Екатеринбург</w:t>
      </w:r>
      <w:r w:rsidR="00A40C64" w:rsidRPr="00366171">
        <w:rPr>
          <w:rFonts w:ascii="Times New Roman" w:hAnsi="Times New Roman" w:cs="Times New Roman"/>
          <w:sz w:val="28"/>
          <w:szCs w:val="28"/>
        </w:rPr>
        <w:t>:</w:t>
      </w:r>
      <w:r w:rsidRPr="00366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C64" w:rsidRPr="00366171">
        <w:rPr>
          <w:rFonts w:ascii="Times New Roman" w:hAnsi="Times New Roman" w:cs="Times New Roman"/>
          <w:sz w:val="28"/>
          <w:szCs w:val="28"/>
          <w:shd w:val="clear" w:color="auto" w:fill="FFFFFF"/>
        </w:rPr>
        <w:t>Изд</w:t>
      </w:r>
      <w:proofErr w:type="spellEnd"/>
      <w:r w:rsidR="00A40C64" w:rsidRPr="00366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 </w:t>
      </w:r>
      <w:proofErr w:type="spellStart"/>
      <w:r w:rsidR="00A40C64" w:rsidRPr="00366171">
        <w:rPr>
          <w:rFonts w:ascii="Times New Roman" w:hAnsi="Times New Roman" w:cs="Times New Roman"/>
          <w:sz w:val="28"/>
          <w:szCs w:val="28"/>
          <w:shd w:val="clear" w:color="auto" w:fill="FFFFFF"/>
        </w:rPr>
        <w:t>УрГУ</w:t>
      </w:r>
      <w:proofErr w:type="spellEnd"/>
      <w:r w:rsidR="00A40C64" w:rsidRPr="003661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0C64" w:rsidRPr="0036617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66171">
        <w:rPr>
          <w:rFonts w:ascii="Times New Roman" w:hAnsi="Times New Roman" w:cs="Times New Roman"/>
          <w:sz w:val="28"/>
          <w:szCs w:val="28"/>
        </w:rPr>
        <w:t>1994.</w:t>
      </w:r>
      <w:r w:rsidR="00340115" w:rsidRPr="00366171">
        <w:t xml:space="preserve"> </w:t>
      </w:r>
      <w:r w:rsidR="00340115" w:rsidRPr="00366171">
        <w:rPr>
          <w:rFonts w:ascii="Times New Roman" w:hAnsi="Times New Roman" w:cs="Times New Roman"/>
          <w:sz w:val="28"/>
          <w:szCs w:val="28"/>
        </w:rPr>
        <w:t>– С. 160-169.</w:t>
      </w:r>
    </w:p>
    <w:p w:rsidR="003F329D" w:rsidRPr="003F329D" w:rsidRDefault="003F329D" w:rsidP="003F329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29D">
        <w:rPr>
          <w:rFonts w:ascii="Times New Roman" w:hAnsi="Times New Roman" w:cs="Times New Roman"/>
          <w:sz w:val="28"/>
          <w:szCs w:val="28"/>
        </w:rPr>
        <w:t xml:space="preserve">Ожегов С. И. Толковый словарь русского языка / С. И. Ожегов, </w:t>
      </w:r>
      <w:r w:rsidR="00DB1215">
        <w:rPr>
          <w:rFonts w:ascii="Times New Roman" w:hAnsi="Times New Roman" w:cs="Times New Roman"/>
          <w:sz w:val="28"/>
          <w:szCs w:val="28"/>
        </w:rPr>
        <w:t xml:space="preserve">      </w:t>
      </w:r>
      <w:r w:rsidRPr="003F329D">
        <w:rPr>
          <w:rFonts w:ascii="Times New Roman" w:hAnsi="Times New Roman" w:cs="Times New Roman"/>
          <w:sz w:val="28"/>
          <w:szCs w:val="28"/>
        </w:rPr>
        <w:t>Н.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29D">
        <w:rPr>
          <w:rFonts w:ascii="Times New Roman" w:hAnsi="Times New Roman" w:cs="Times New Roman"/>
          <w:sz w:val="28"/>
          <w:szCs w:val="28"/>
        </w:rPr>
        <w:t>Шве</w:t>
      </w:r>
      <w:r>
        <w:rPr>
          <w:rFonts w:ascii="Times New Roman" w:hAnsi="Times New Roman" w:cs="Times New Roman"/>
          <w:sz w:val="28"/>
          <w:szCs w:val="28"/>
        </w:rPr>
        <w:t>дова. − 4-е изд., доп. − Москва</w:t>
      </w:r>
      <w:r w:rsidRPr="003F329D">
        <w:rPr>
          <w:rFonts w:ascii="Times New Roman" w:hAnsi="Times New Roman" w:cs="Times New Roman"/>
          <w:sz w:val="28"/>
          <w:szCs w:val="28"/>
        </w:rPr>
        <w:t>: Азбуковник, 2000. – 940 с</w:t>
      </w:r>
      <w:r w:rsidR="00DB1215">
        <w:rPr>
          <w:rFonts w:ascii="Times New Roman" w:hAnsi="Times New Roman" w:cs="Times New Roman"/>
          <w:sz w:val="28"/>
          <w:szCs w:val="28"/>
        </w:rPr>
        <w:t>.</w:t>
      </w:r>
    </w:p>
    <w:p w:rsidR="00D77E9E" w:rsidRPr="00214FA2" w:rsidRDefault="00D77E9E" w:rsidP="00214FA2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FA2">
        <w:rPr>
          <w:rFonts w:ascii="Times New Roman" w:hAnsi="Times New Roman" w:cs="Times New Roman"/>
          <w:sz w:val="28"/>
          <w:szCs w:val="28"/>
        </w:rPr>
        <w:t xml:space="preserve">Русское культурное пространство. </w:t>
      </w:r>
      <w:proofErr w:type="spellStart"/>
      <w:r w:rsidRPr="00214FA2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</w:p>
    <w:p w:rsidR="00D77E9E" w:rsidRPr="00214FA2" w:rsidRDefault="00D77E9E" w:rsidP="00214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A2">
        <w:rPr>
          <w:rFonts w:ascii="Times New Roman" w:hAnsi="Times New Roman" w:cs="Times New Roman"/>
          <w:sz w:val="28"/>
          <w:szCs w:val="28"/>
        </w:rPr>
        <w:t xml:space="preserve">словарь / И.С. </w:t>
      </w:r>
      <w:proofErr w:type="spellStart"/>
      <w:r w:rsidRPr="00214FA2">
        <w:rPr>
          <w:rFonts w:ascii="Times New Roman" w:hAnsi="Times New Roman" w:cs="Times New Roman"/>
          <w:sz w:val="28"/>
          <w:szCs w:val="28"/>
        </w:rPr>
        <w:t>Брилева</w:t>
      </w:r>
      <w:proofErr w:type="spellEnd"/>
      <w:r w:rsidRPr="00214FA2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214FA2">
        <w:rPr>
          <w:rFonts w:ascii="Times New Roman" w:hAnsi="Times New Roman" w:cs="Times New Roman"/>
          <w:sz w:val="28"/>
          <w:szCs w:val="28"/>
        </w:rPr>
        <w:t>Вольска</w:t>
      </w:r>
      <w:r w:rsidR="00214FA2" w:rsidRPr="00214FA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14FA2" w:rsidRPr="00214FA2">
        <w:rPr>
          <w:rFonts w:ascii="Times New Roman" w:hAnsi="Times New Roman" w:cs="Times New Roman"/>
          <w:sz w:val="28"/>
          <w:szCs w:val="28"/>
        </w:rPr>
        <w:t xml:space="preserve">, Д.Б. Гудков и др. </w:t>
      </w:r>
      <w:r w:rsidR="00DB121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– </w:t>
      </w:r>
      <w:r w:rsidR="00214FA2" w:rsidRPr="00214FA2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214FA2" w:rsidRPr="00214FA2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214FA2" w:rsidRPr="00214FA2">
        <w:rPr>
          <w:rFonts w:ascii="Times New Roman" w:hAnsi="Times New Roman" w:cs="Times New Roman"/>
          <w:sz w:val="28"/>
          <w:szCs w:val="28"/>
        </w:rPr>
        <w:t>.</w:t>
      </w:r>
      <w:r w:rsidRPr="00214FA2">
        <w:rPr>
          <w:rFonts w:ascii="Times New Roman" w:hAnsi="Times New Roman" w:cs="Times New Roman"/>
          <w:sz w:val="28"/>
          <w:szCs w:val="28"/>
        </w:rPr>
        <w:t xml:space="preserve"> 2004.</w:t>
      </w:r>
      <w:r w:rsidR="00861D18" w:rsidRPr="00861D18">
        <w:t xml:space="preserve"> </w:t>
      </w:r>
      <w:r w:rsidR="00861D18" w:rsidRPr="00861D18">
        <w:rPr>
          <w:rFonts w:ascii="Times New Roman" w:hAnsi="Times New Roman" w:cs="Times New Roman"/>
          <w:sz w:val="28"/>
          <w:szCs w:val="28"/>
        </w:rPr>
        <w:t>–</w:t>
      </w:r>
      <w:r w:rsidR="00861D18">
        <w:rPr>
          <w:rFonts w:ascii="Times New Roman" w:hAnsi="Times New Roman" w:cs="Times New Roman"/>
          <w:sz w:val="28"/>
          <w:szCs w:val="28"/>
        </w:rPr>
        <w:t xml:space="preserve"> 318 с. </w:t>
      </w:r>
    </w:p>
    <w:p w:rsidR="00055643" w:rsidRPr="00055643" w:rsidRDefault="00055643" w:rsidP="00055643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643">
        <w:rPr>
          <w:rFonts w:ascii="Times New Roman" w:hAnsi="Times New Roman" w:cs="Times New Roman"/>
          <w:sz w:val="28"/>
          <w:szCs w:val="28"/>
        </w:rPr>
        <w:t>Тотиева А.Н. Поэтика рассказ</w:t>
      </w:r>
      <w:r w:rsidR="00366171">
        <w:rPr>
          <w:rFonts w:ascii="Times New Roman" w:hAnsi="Times New Roman" w:cs="Times New Roman"/>
          <w:sz w:val="28"/>
          <w:szCs w:val="28"/>
        </w:rPr>
        <w:t xml:space="preserve">ов Германа </w:t>
      </w:r>
      <w:proofErr w:type="spellStart"/>
      <w:r w:rsidR="00366171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="00366171">
        <w:rPr>
          <w:rFonts w:ascii="Times New Roman" w:hAnsi="Times New Roman" w:cs="Times New Roman"/>
          <w:sz w:val="28"/>
          <w:szCs w:val="28"/>
        </w:rPr>
        <w:t xml:space="preserve"> // Ф</w:t>
      </w:r>
      <w:r w:rsidR="00366171" w:rsidRPr="00366171">
        <w:rPr>
          <w:rFonts w:ascii="Times New Roman" w:hAnsi="Times New Roman" w:cs="Times New Roman"/>
          <w:sz w:val="28"/>
          <w:szCs w:val="28"/>
        </w:rPr>
        <w:t>ундаментальные основы инновационного развития науки и образования: монография / Под общ</w:t>
      </w:r>
      <w:proofErr w:type="gramStart"/>
      <w:r w:rsidR="00366171" w:rsidRPr="003661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171" w:rsidRPr="00366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171" w:rsidRPr="003661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6171" w:rsidRPr="00366171">
        <w:rPr>
          <w:rFonts w:ascii="Times New Roman" w:hAnsi="Times New Roman" w:cs="Times New Roman"/>
          <w:sz w:val="28"/>
          <w:szCs w:val="28"/>
        </w:rPr>
        <w:t xml:space="preserve">ед. Г. Ю. Гуляева </w:t>
      </w:r>
      <w:r w:rsidR="00DB121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="00366171" w:rsidRPr="00366171">
        <w:rPr>
          <w:rFonts w:ascii="Times New Roman" w:hAnsi="Times New Roman" w:cs="Times New Roman"/>
          <w:sz w:val="28"/>
          <w:szCs w:val="28"/>
        </w:rPr>
        <w:t xml:space="preserve"> Пенза: МЦНС «Наука и Просвещение».  2019. </w:t>
      </w:r>
      <w:r w:rsidR="00366171" w:rsidRPr="00861D18">
        <w:rPr>
          <w:rFonts w:ascii="Times New Roman" w:hAnsi="Times New Roman" w:cs="Times New Roman"/>
          <w:sz w:val="28"/>
          <w:szCs w:val="28"/>
        </w:rPr>
        <w:t>–</w:t>
      </w:r>
      <w:r w:rsidR="00366171">
        <w:rPr>
          <w:rFonts w:ascii="Times New Roman" w:hAnsi="Times New Roman" w:cs="Times New Roman"/>
          <w:sz w:val="28"/>
          <w:szCs w:val="28"/>
        </w:rPr>
        <w:t xml:space="preserve"> С.119-126.</w:t>
      </w:r>
    </w:p>
    <w:p w:rsidR="00AC0AE3" w:rsidRDefault="00F96455" w:rsidP="00AC0AE3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Фардзинова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</w:t>
      </w:r>
      <w:r w:rsidRPr="00F96455">
        <w:rPr>
          <w:rFonts w:ascii="Times New Roman" w:hAnsi="Times New Roman" w:cs="Times New Roman"/>
          <w:sz w:val="28"/>
          <w:szCs w:val="28"/>
        </w:rPr>
        <w:t xml:space="preserve">Особенности подготовки учащихся к написанию сочинений по пейзажным картинам в условиях </w:t>
      </w:r>
      <w:proofErr w:type="spellStart"/>
      <w:r w:rsidRPr="00F96455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Pr="00F96455">
        <w:rPr>
          <w:rFonts w:ascii="Times New Roman" w:hAnsi="Times New Roman" w:cs="Times New Roman"/>
          <w:sz w:val="28"/>
          <w:szCs w:val="28"/>
        </w:rPr>
        <w:t xml:space="preserve"> </w:t>
      </w:r>
      <w:r w:rsidRPr="00F96455">
        <w:rPr>
          <w:rFonts w:ascii="Times New Roman" w:hAnsi="Times New Roman" w:cs="Times New Roman"/>
          <w:sz w:val="28"/>
          <w:szCs w:val="28"/>
        </w:rPr>
        <w:lastRenderedPageBreak/>
        <w:t>модели поликультурного образования (учебно-методическое пособие)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6455">
        <w:rPr>
          <w:rFonts w:ascii="Times New Roman" w:hAnsi="Times New Roman" w:cs="Times New Roman"/>
          <w:sz w:val="28"/>
          <w:szCs w:val="28"/>
        </w:rPr>
        <w:t>Сев</w:t>
      </w:r>
      <w:proofErr w:type="gramStart"/>
      <w:r w:rsidRPr="00F9645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F96455">
        <w:rPr>
          <w:rFonts w:ascii="Times New Roman" w:hAnsi="Times New Roman" w:cs="Times New Roman"/>
          <w:sz w:val="28"/>
          <w:szCs w:val="28"/>
        </w:rPr>
        <w:t>Осет</w:t>
      </w:r>
      <w:proofErr w:type="spellEnd"/>
      <w:r w:rsidRPr="00F96455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F9645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96455">
        <w:rPr>
          <w:rFonts w:ascii="Times New Roman" w:hAnsi="Times New Roman" w:cs="Times New Roman"/>
          <w:sz w:val="28"/>
          <w:szCs w:val="28"/>
        </w:rPr>
        <w:t xml:space="preserve">. ин-т. – </w:t>
      </w:r>
      <w:r>
        <w:rPr>
          <w:rFonts w:ascii="Times New Roman" w:hAnsi="Times New Roman" w:cs="Times New Roman"/>
          <w:sz w:val="28"/>
          <w:szCs w:val="28"/>
        </w:rPr>
        <w:t xml:space="preserve">Владикавказ: Издательство СОГПИ. </w:t>
      </w:r>
      <w:r w:rsidRPr="00F96455">
        <w:rPr>
          <w:rFonts w:ascii="Times New Roman" w:hAnsi="Times New Roman" w:cs="Times New Roman"/>
          <w:sz w:val="28"/>
          <w:szCs w:val="28"/>
        </w:rPr>
        <w:t xml:space="preserve"> 2020. – 82 с.</w:t>
      </w:r>
    </w:p>
    <w:p w:rsidR="00D77E9E" w:rsidRPr="00214FA2" w:rsidRDefault="00D77E9E" w:rsidP="00214FA2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FA2">
        <w:rPr>
          <w:rFonts w:ascii="Times New Roman" w:hAnsi="Times New Roman" w:cs="Times New Roman"/>
          <w:sz w:val="28"/>
          <w:szCs w:val="28"/>
        </w:rPr>
        <w:t>Ходякова</w:t>
      </w:r>
      <w:proofErr w:type="spellEnd"/>
      <w:r w:rsidRPr="00214FA2">
        <w:rPr>
          <w:rFonts w:ascii="Times New Roman" w:hAnsi="Times New Roman" w:cs="Times New Roman"/>
          <w:sz w:val="28"/>
          <w:szCs w:val="28"/>
        </w:rPr>
        <w:t xml:space="preserve"> Л. А. </w:t>
      </w:r>
      <w:proofErr w:type="spellStart"/>
      <w:r w:rsidRPr="00214FA2">
        <w:rPr>
          <w:rFonts w:ascii="Times New Roman" w:hAnsi="Times New Roman" w:cs="Times New Roman"/>
          <w:sz w:val="28"/>
          <w:szCs w:val="28"/>
        </w:rPr>
        <w:t>Лингвокультуроведческий</w:t>
      </w:r>
      <w:proofErr w:type="spellEnd"/>
      <w:r w:rsidRPr="00214FA2">
        <w:rPr>
          <w:rFonts w:ascii="Times New Roman" w:hAnsi="Times New Roman" w:cs="Times New Roman"/>
          <w:sz w:val="28"/>
          <w:szCs w:val="28"/>
        </w:rPr>
        <w:t xml:space="preserve"> анализ текста на</w:t>
      </w:r>
      <w:r w:rsidR="00214FA2" w:rsidRPr="00214FA2">
        <w:rPr>
          <w:rFonts w:ascii="Times New Roman" w:hAnsi="Times New Roman" w:cs="Times New Roman"/>
          <w:sz w:val="28"/>
          <w:szCs w:val="28"/>
        </w:rPr>
        <w:t xml:space="preserve"> </w:t>
      </w:r>
      <w:r w:rsidRPr="00214FA2">
        <w:rPr>
          <w:rFonts w:ascii="Times New Roman" w:hAnsi="Times New Roman" w:cs="Times New Roman"/>
          <w:sz w:val="28"/>
          <w:szCs w:val="28"/>
        </w:rPr>
        <w:t>уроке-проекте /</w:t>
      </w:r>
      <w:r w:rsidR="00366171">
        <w:rPr>
          <w:rFonts w:ascii="Times New Roman" w:hAnsi="Times New Roman" w:cs="Times New Roman"/>
          <w:sz w:val="28"/>
          <w:szCs w:val="28"/>
        </w:rPr>
        <w:t>/</w:t>
      </w:r>
      <w:r w:rsidRPr="00214FA2">
        <w:rPr>
          <w:rFonts w:ascii="Times New Roman" w:hAnsi="Times New Roman" w:cs="Times New Roman"/>
          <w:sz w:val="28"/>
          <w:szCs w:val="28"/>
        </w:rPr>
        <w:t xml:space="preserve"> Русский язык в школе. 2012. № 4. </w:t>
      </w:r>
      <w:r w:rsidR="00DB121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– </w:t>
      </w:r>
      <w:r w:rsidRPr="00214FA2">
        <w:rPr>
          <w:rFonts w:ascii="Times New Roman" w:hAnsi="Times New Roman" w:cs="Times New Roman"/>
          <w:sz w:val="28"/>
          <w:szCs w:val="28"/>
        </w:rPr>
        <w:t>С. 3–10.</w:t>
      </w:r>
    </w:p>
    <w:p w:rsidR="00307B62" w:rsidRDefault="00307B62" w:rsidP="00490C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44937" w:rsidRPr="00E1118F" w:rsidRDefault="00E1118F" w:rsidP="00E1118F">
      <w:pPr>
        <w:keepNext/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11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1</w:t>
      </w:r>
    </w:p>
    <w:p w:rsidR="001921CA" w:rsidRPr="00344937" w:rsidRDefault="001921CA" w:rsidP="00344937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ДАЛИ</w:t>
      </w:r>
    </w:p>
    <w:p w:rsidR="001921CA" w:rsidRPr="00344937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больше всего поражает человека? </w:t>
      </w:r>
      <w:r w:rsidR="00E231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Человек! Человечество знакомится с собой тысячи лет, и это знакомство с неослабевающим интересом будет продолжаться вечно... Сальвадор Дали </w:t>
      </w:r>
      <w:r w:rsidR="00E231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фантастически гениален! Есть дети, которые гениально рисуют. Но в их рисунках </w:t>
      </w:r>
      <w:r w:rsidR="00E231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зрелость ребенка, зрелость, которая входит в жестокий конфликт с его наивностью: ребенок и его «шедевры» кажутся патологией...</w:t>
      </w:r>
    </w:p>
    <w:p w:rsidR="001921CA" w:rsidRPr="00344937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Зрелость Дали </w:t>
      </w:r>
      <w:r w:rsidR="00E231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зрелость философа, уставшего от самого себя...</w:t>
      </w:r>
    </w:p>
    <w:p w:rsidR="001921CA" w:rsidRPr="00344937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Дали </w:t>
      </w:r>
      <w:proofErr w:type="gramStart"/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внезапен</w:t>
      </w:r>
      <w:proofErr w:type="gramEnd"/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Внезапно все в этом мире. Сама размеренность жизни </w:t>
      </w:r>
      <w:r w:rsidR="00E231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выстрел, шок, катарсис!</w:t>
      </w:r>
    </w:p>
    <w:p w:rsidR="001921CA" w:rsidRPr="00831758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317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Его символика обладает </w:t>
      </w:r>
      <w:proofErr w:type="spellStart"/>
      <w:r w:rsidRPr="008317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сверхплотностью</w:t>
      </w:r>
      <w:proofErr w:type="spellEnd"/>
      <w:r w:rsidRPr="008317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космической материи и, чтобы разгадать ее, зритель вынужден пропускать через механизм мысли галактики жизненного опыта </w:t>
      </w:r>
      <w:r w:rsidR="00E231C2" w:rsidRPr="00831758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–</w:t>
      </w:r>
      <w:r w:rsidRPr="008317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происходит самонасыщение, которое трудно выдержать</w:t>
      </w:r>
      <w:r w:rsidR="003C5038" w:rsidRPr="008317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любому человеку. Символика эт</w:t>
      </w:r>
      <w:proofErr w:type="gramStart"/>
      <w:r w:rsidR="003C5038" w:rsidRPr="008317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E231C2" w:rsidRPr="00831758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–</w:t>
      </w:r>
      <w:proofErr w:type="gramEnd"/>
      <w:r w:rsidRPr="008317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не вольные упражнения интеллектуального мародера, каким пытаются представить художника </w:t>
      </w:r>
      <w:r w:rsidR="00E231C2" w:rsidRPr="00831758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–</w:t>
      </w:r>
      <w:r w:rsidRPr="008317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они истинны, и доказательством тому является четкая логика в разматываемом клубке фактов, предметов, понятий и ассоциаций, которые возникают в сознании подготовленных к этому процессу эстетов...</w:t>
      </w:r>
    </w:p>
    <w:p w:rsidR="001921CA" w:rsidRPr="00344937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живописец не смог раздвинуть пространство, заключенное в багет, с такой потрясающей силой </w:t>
      </w:r>
      <w:r w:rsidR="00E231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полоса шириной в сантиметр на холсте прячет в себе глубины в сотни миль, небо обретает глубину бесконечности, перспектива в обход классической </w:t>
      </w:r>
      <w:proofErr w:type="spellStart"/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трехмерности</w:t>
      </w:r>
      <w:proofErr w:type="spellEnd"/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обретает классику многомерности степеней...</w:t>
      </w:r>
    </w:p>
    <w:p w:rsidR="009E0C5D" w:rsidRDefault="001921CA" w:rsidP="005E2B9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палитра от цветов пронзительно чистых до кошмарно насыщенных обладает мощью лазера </w:t>
      </w:r>
      <w:r w:rsidR="003C503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 и пламень колера, тончайшего мазка напоминают рожок автогена с концом заостренным и бесцветным как пла</w:t>
      </w:r>
      <w:r w:rsidR="005E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зма, от немыслимой температуры!</w:t>
      </w:r>
      <w:proofErr w:type="gramEnd"/>
    </w:p>
    <w:p w:rsidR="009E0C5D" w:rsidRPr="00831758" w:rsidRDefault="001921CA" w:rsidP="005E2B9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17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Ничто не произвольно во Вселенной... Кажущаяся произвольность его компози</w:t>
      </w:r>
      <w:r w:rsidR="005E2B9C" w:rsidRPr="008317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ций подчинена разуму художника.</w:t>
      </w:r>
    </w:p>
    <w:p w:rsidR="001921CA" w:rsidRPr="00344937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...Его «Горящий жираф» трещит, как сухой лесной массив в клыках пожара. Гробовая тишина в пейзаже с часами: звуки выкачаны — вакуум. Композиция с Христом, падающим в бездну, — единственная в истории искусств — без гвоздей, крови и страданий — но это действительно Создатель, а не мифологическая метафора человека и его страстей...</w:t>
      </w:r>
    </w:p>
    <w:p w:rsidR="001921CA" w:rsidRPr="00344937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модели вобрали черты станковой живописи, фотографии, полиграфии, киномонтажа, условности театра, шарады цирка, значительности пантомимы, пульсирующей последовательности прозы, ошеломительного контрапункта поэзии...</w:t>
      </w:r>
    </w:p>
    <w:p w:rsidR="001921CA" w:rsidRPr="00344937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сны гипертрофированы и нелепы, как сны, — он увидел их тени где-то на </w:t>
      </w: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задворках мозжечка, но ни на йоту не нарушил связь между беспризорной игрой воображения и реальностью, в которой мы существуем...</w:t>
      </w:r>
    </w:p>
    <w:p w:rsidR="001921CA" w:rsidRPr="00344937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сюрреалист? Он за секунды нарисовал лошадь, которая с успехом устроила бы ветеринара и баталиста...</w:t>
      </w:r>
    </w:p>
    <w:p w:rsidR="001921CA" w:rsidRPr="00344937" w:rsidRDefault="001921CA" w:rsidP="0034493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вернемся к пейзажу с часами. Все показывают разное время. Не знаю, кто из двоих предвосхитил ИСТИНУ раньше — Дали со своим шедевром, где время присутствует, как насмешка над бренностью и </w:t>
      </w:r>
      <w:proofErr w:type="gramStart"/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материального</w:t>
      </w:r>
      <w:proofErr w:type="gramEnd"/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духовного, или Эйнштейн со своей теорией относительности... Лоб в лоб столкнулись и сошлись в объятиях два ортодокса и силача. Двое сумасшедших. Один, с изящными усами, заправленными за уши, другой — смиренный старец, похожий на сельского учителя... Как-то Евтушенко заметил, что сумасшествие, это норма — тем более для художника. Скажем шире — творца! К </w:t>
      </w:r>
      <w:proofErr w:type="gramStart"/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умирающему</w:t>
      </w:r>
      <w:proofErr w:type="gramEnd"/>
      <w:r w:rsidRPr="0034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Дали в больницу пришел король Испании Хуан Карлос Второй. Интересно, кто из двоих был королем — царствующий отпрыск или беспомощный старик, способный одной своей мыслью, как в «Розе Парацельса» Борхеса, из пепла «сработать» живой цветок?..</w:t>
      </w:r>
    </w:p>
    <w:p w:rsidR="001921CA" w:rsidRPr="00344937" w:rsidRDefault="001921CA" w:rsidP="0034493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2012B" w:rsidRPr="00FD0D96" w:rsidRDefault="00F2012B" w:rsidP="00885D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012B" w:rsidRPr="00FD0D96" w:rsidSect="00B83213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3F" w:rsidRDefault="00A43F3F" w:rsidP="00B83213">
      <w:pPr>
        <w:spacing w:after="0" w:line="240" w:lineRule="auto"/>
      </w:pPr>
      <w:r>
        <w:separator/>
      </w:r>
    </w:p>
  </w:endnote>
  <w:endnote w:type="continuationSeparator" w:id="0">
    <w:p w:rsidR="00A43F3F" w:rsidRDefault="00A43F3F" w:rsidP="00B8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3F" w:rsidRDefault="00A43F3F" w:rsidP="00B83213">
      <w:pPr>
        <w:spacing w:after="0" w:line="240" w:lineRule="auto"/>
      </w:pPr>
      <w:r>
        <w:separator/>
      </w:r>
    </w:p>
  </w:footnote>
  <w:footnote w:type="continuationSeparator" w:id="0">
    <w:p w:rsidR="00A43F3F" w:rsidRDefault="00A43F3F" w:rsidP="00B8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1C3"/>
    <w:multiLevelType w:val="hybridMultilevel"/>
    <w:tmpl w:val="15220E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C13BEB"/>
    <w:multiLevelType w:val="hybridMultilevel"/>
    <w:tmpl w:val="CD92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6E11"/>
    <w:multiLevelType w:val="hybridMultilevel"/>
    <w:tmpl w:val="AEC2D3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D44CBB"/>
    <w:multiLevelType w:val="hybridMultilevel"/>
    <w:tmpl w:val="DBAC0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1793"/>
    <w:multiLevelType w:val="multilevel"/>
    <w:tmpl w:val="24C8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C266E"/>
    <w:multiLevelType w:val="hybridMultilevel"/>
    <w:tmpl w:val="FD289DA8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43140A1A"/>
    <w:multiLevelType w:val="hybridMultilevel"/>
    <w:tmpl w:val="8BD4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67F13"/>
    <w:multiLevelType w:val="hybridMultilevel"/>
    <w:tmpl w:val="938E1470"/>
    <w:lvl w:ilvl="0" w:tplc="01A0D526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D41D6B"/>
    <w:multiLevelType w:val="hybridMultilevel"/>
    <w:tmpl w:val="1B7A9FAA"/>
    <w:lvl w:ilvl="0" w:tplc="1E96E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FF3E5C"/>
    <w:multiLevelType w:val="hybridMultilevel"/>
    <w:tmpl w:val="415239E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026383C"/>
    <w:multiLevelType w:val="hybridMultilevel"/>
    <w:tmpl w:val="17E628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858F6"/>
    <w:multiLevelType w:val="hybridMultilevel"/>
    <w:tmpl w:val="78389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62029"/>
    <w:multiLevelType w:val="multilevel"/>
    <w:tmpl w:val="B79A0A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7E943DD5"/>
    <w:multiLevelType w:val="hybridMultilevel"/>
    <w:tmpl w:val="CD6AD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54901"/>
    <w:multiLevelType w:val="hybridMultilevel"/>
    <w:tmpl w:val="DC646F3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9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F3"/>
    <w:rsid w:val="00000DB1"/>
    <w:rsid w:val="00005B7A"/>
    <w:rsid w:val="00016D9C"/>
    <w:rsid w:val="00023882"/>
    <w:rsid w:val="00024F21"/>
    <w:rsid w:val="000310DA"/>
    <w:rsid w:val="0003407C"/>
    <w:rsid w:val="00035943"/>
    <w:rsid w:val="00035B78"/>
    <w:rsid w:val="00040A80"/>
    <w:rsid w:val="00053F2F"/>
    <w:rsid w:val="00055643"/>
    <w:rsid w:val="00066ADF"/>
    <w:rsid w:val="00067D01"/>
    <w:rsid w:val="0007217E"/>
    <w:rsid w:val="00092649"/>
    <w:rsid w:val="000A0ED1"/>
    <w:rsid w:val="000A67CB"/>
    <w:rsid w:val="000B7244"/>
    <w:rsid w:val="000C48A3"/>
    <w:rsid w:val="000D6F11"/>
    <w:rsid w:val="000E5F79"/>
    <w:rsid w:val="000F1535"/>
    <w:rsid w:val="00115EE1"/>
    <w:rsid w:val="001302F0"/>
    <w:rsid w:val="0013131D"/>
    <w:rsid w:val="00134DC4"/>
    <w:rsid w:val="001369DA"/>
    <w:rsid w:val="00142528"/>
    <w:rsid w:val="00144800"/>
    <w:rsid w:val="0014730C"/>
    <w:rsid w:val="0015305C"/>
    <w:rsid w:val="001674F0"/>
    <w:rsid w:val="001675F3"/>
    <w:rsid w:val="00167A51"/>
    <w:rsid w:val="00173F2F"/>
    <w:rsid w:val="00181CF7"/>
    <w:rsid w:val="001921CA"/>
    <w:rsid w:val="00192E30"/>
    <w:rsid w:val="001A02D5"/>
    <w:rsid w:val="001B5F30"/>
    <w:rsid w:val="001B7630"/>
    <w:rsid w:val="001D32C9"/>
    <w:rsid w:val="001D3723"/>
    <w:rsid w:val="001D42CB"/>
    <w:rsid w:val="001D46BF"/>
    <w:rsid w:val="001E1575"/>
    <w:rsid w:val="001E16FC"/>
    <w:rsid w:val="001E31D0"/>
    <w:rsid w:val="001E7F37"/>
    <w:rsid w:val="001F67F2"/>
    <w:rsid w:val="00212AB5"/>
    <w:rsid w:val="00214FA2"/>
    <w:rsid w:val="00233F1A"/>
    <w:rsid w:val="00242D0E"/>
    <w:rsid w:val="00253A9D"/>
    <w:rsid w:val="0025595E"/>
    <w:rsid w:val="00265666"/>
    <w:rsid w:val="00270BA8"/>
    <w:rsid w:val="00280A0D"/>
    <w:rsid w:val="0028238B"/>
    <w:rsid w:val="00291EF7"/>
    <w:rsid w:val="0029324B"/>
    <w:rsid w:val="002954DD"/>
    <w:rsid w:val="0029721A"/>
    <w:rsid w:val="002C56F7"/>
    <w:rsid w:val="002D750D"/>
    <w:rsid w:val="002E365A"/>
    <w:rsid w:val="002F1904"/>
    <w:rsid w:val="002F44E8"/>
    <w:rsid w:val="002F5515"/>
    <w:rsid w:val="00307B62"/>
    <w:rsid w:val="00323096"/>
    <w:rsid w:val="00340115"/>
    <w:rsid w:val="00344937"/>
    <w:rsid w:val="00353E90"/>
    <w:rsid w:val="0035777C"/>
    <w:rsid w:val="00361D30"/>
    <w:rsid w:val="00366171"/>
    <w:rsid w:val="003746CA"/>
    <w:rsid w:val="003754E3"/>
    <w:rsid w:val="003B3DE4"/>
    <w:rsid w:val="003C5038"/>
    <w:rsid w:val="003D0288"/>
    <w:rsid w:val="003E090A"/>
    <w:rsid w:val="003E269E"/>
    <w:rsid w:val="003F04BB"/>
    <w:rsid w:val="003F329D"/>
    <w:rsid w:val="003F5D21"/>
    <w:rsid w:val="004113B4"/>
    <w:rsid w:val="00414BFD"/>
    <w:rsid w:val="004174F1"/>
    <w:rsid w:val="0042158B"/>
    <w:rsid w:val="00422AE2"/>
    <w:rsid w:val="004345F6"/>
    <w:rsid w:val="004354A0"/>
    <w:rsid w:val="00442423"/>
    <w:rsid w:val="00446347"/>
    <w:rsid w:val="0045254E"/>
    <w:rsid w:val="00462BC7"/>
    <w:rsid w:val="00463BDD"/>
    <w:rsid w:val="004705BA"/>
    <w:rsid w:val="00476BF3"/>
    <w:rsid w:val="00477B1C"/>
    <w:rsid w:val="00490CE6"/>
    <w:rsid w:val="004B7F03"/>
    <w:rsid w:val="004C7C8A"/>
    <w:rsid w:val="004E70FC"/>
    <w:rsid w:val="004F61E9"/>
    <w:rsid w:val="0051182F"/>
    <w:rsid w:val="005130E1"/>
    <w:rsid w:val="00513222"/>
    <w:rsid w:val="00521DC3"/>
    <w:rsid w:val="0054251C"/>
    <w:rsid w:val="00550B1B"/>
    <w:rsid w:val="00560BC2"/>
    <w:rsid w:val="00576228"/>
    <w:rsid w:val="00592324"/>
    <w:rsid w:val="005A196C"/>
    <w:rsid w:val="005A26A9"/>
    <w:rsid w:val="005A6A95"/>
    <w:rsid w:val="005B02E6"/>
    <w:rsid w:val="005B2B95"/>
    <w:rsid w:val="005B3950"/>
    <w:rsid w:val="005B43F4"/>
    <w:rsid w:val="005B7C5F"/>
    <w:rsid w:val="005D37F8"/>
    <w:rsid w:val="005D5321"/>
    <w:rsid w:val="005E2B9C"/>
    <w:rsid w:val="005F6BF5"/>
    <w:rsid w:val="005F7ECC"/>
    <w:rsid w:val="006002CE"/>
    <w:rsid w:val="00615677"/>
    <w:rsid w:val="00625F9C"/>
    <w:rsid w:val="00627727"/>
    <w:rsid w:val="00630D1E"/>
    <w:rsid w:val="00630E8E"/>
    <w:rsid w:val="0063224E"/>
    <w:rsid w:val="00644464"/>
    <w:rsid w:val="0066099C"/>
    <w:rsid w:val="00662CE6"/>
    <w:rsid w:val="006636B5"/>
    <w:rsid w:val="00665CE2"/>
    <w:rsid w:val="006761DD"/>
    <w:rsid w:val="006763E7"/>
    <w:rsid w:val="006948B3"/>
    <w:rsid w:val="00696D86"/>
    <w:rsid w:val="006B75A9"/>
    <w:rsid w:val="006C05AE"/>
    <w:rsid w:val="006C2928"/>
    <w:rsid w:val="006C554C"/>
    <w:rsid w:val="006C7414"/>
    <w:rsid w:val="006D0773"/>
    <w:rsid w:val="006D32E6"/>
    <w:rsid w:val="006D5933"/>
    <w:rsid w:val="006D7BBC"/>
    <w:rsid w:val="006E0D47"/>
    <w:rsid w:val="006F730A"/>
    <w:rsid w:val="00727290"/>
    <w:rsid w:val="00747672"/>
    <w:rsid w:val="0076150E"/>
    <w:rsid w:val="00772626"/>
    <w:rsid w:val="00780107"/>
    <w:rsid w:val="00793703"/>
    <w:rsid w:val="0079719A"/>
    <w:rsid w:val="007A1571"/>
    <w:rsid w:val="007D5B74"/>
    <w:rsid w:val="007E145A"/>
    <w:rsid w:val="007E6476"/>
    <w:rsid w:val="007F64B3"/>
    <w:rsid w:val="007F70CE"/>
    <w:rsid w:val="00803251"/>
    <w:rsid w:val="0081022C"/>
    <w:rsid w:val="00811F56"/>
    <w:rsid w:val="00822BF6"/>
    <w:rsid w:val="00826971"/>
    <w:rsid w:val="00831758"/>
    <w:rsid w:val="008328C2"/>
    <w:rsid w:val="00834724"/>
    <w:rsid w:val="0086067A"/>
    <w:rsid w:val="00861A8E"/>
    <w:rsid w:val="00861D18"/>
    <w:rsid w:val="00863F81"/>
    <w:rsid w:val="00864129"/>
    <w:rsid w:val="00867771"/>
    <w:rsid w:val="00872831"/>
    <w:rsid w:val="00874B1F"/>
    <w:rsid w:val="00880569"/>
    <w:rsid w:val="0088338F"/>
    <w:rsid w:val="00884806"/>
    <w:rsid w:val="00885D5B"/>
    <w:rsid w:val="008A252B"/>
    <w:rsid w:val="008B65B3"/>
    <w:rsid w:val="008D4957"/>
    <w:rsid w:val="008D6B2C"/>
    <w:rsid w:val="008E2114"/>
    <w:rsid w:val="008F6588"/>
    <w:rsid w:val="0090277D"/>
    <w:rsid w:val="00931CA3"/>
    <w:rsid w:val="00940619"/>
    <w:rsid w:val="009512A5"/>
    <w:rsid w:val="0099413E"/>
    <w:rsid w:val="00996B62"/>
    <w:rsid w:val="009A56C7"/>
    <w:rsid w:val="009C5EDD"/>
    <w:rsid w:val="009E0311"/>
    <w:rsid w:val="009E0C5D"/>
    <w:rsid w:val="009E66CE"/>
    <w:rsid w:val="009F6023"/>
    <w:rsid w:val="00A117F7"/>
    <w:rsid w:val="00A16E3D"/>
    <w:rsid w:val="00A33A69"/>
    <w:rsid w:val="00A40015"/>
    <w:rsid w:val="00A40C64"/>
    <w:rsid w:val="00A4344C"/>
    <w:rsid w:val="00A43F3F"/>
    <w:rsid w:val="00A4442D"/>
    <w:rsid w:val="00A633DA"/>
    <w:rsid w:val="00A67F46"/>
    <w:rsid w:val="00A70A4B"/>
    <w:rsid w:val="00A76C8F"/>
    <w:rsid w:val="00A87D02"/>
    <w:rsid w:val="00A9604B"/>
    <w:rsid w:val="00AC0AE3"/>
    <w:rsid w:val="00AC12FA"/>
    <w:rsid w:val="00AC58AD"/>
    <w:rsid w:val="00AC7FBE"/>
    <w:rsid w:val="00AD3408"/>
    <w:rsid w:val="00AE0F4B"/>
    <w:rsid w:val="00AE2003"/>
    <w:rsid w:val="00AE4D08"/>
    <w:rsid w:val="00AF0311"/>
    <w:rsid w:val="00B07F23"/>
    <w:rsid w:val="00B1440B"/>
    <w:rsid w:val="00B37284"/>
    <w:rsid w:val="00B4117D"/>
    <w:rsid w:val="00B41AE4"/>
    <w:rsid w:val="00B47EE2"/>
    <w:rsid w:val="00B63065"/>
    <w:rsid w:val="00B66143"/>
    <w:rsid w:val="00B7269D"/>
    <w:rsid w:val="00B73838"/>
    <w:rsid w:val="00B81287"/>
    <w:rsid w:val="00B83213"/>
    <w:rsid w:val="00B84078"/>
    <w:rsid w:val="00B93947"/>
    <w:rsid w:val="00BA7B4B"/>
    <w:rsid w:val="00BB0400"/>
    <w:rsid w:val="00BB66DA"/>
    <w:rsid w:val="00BF1067"/>
    <w:rsid w:val="00BF2889"/>
    <w:rsid w:val="00BF6A97"/>
    <w:rsid w:val="00C04532"/>
    <w:rsid w:val="00C1659B"/>
    <w:rsid w:val="00C26FCB"/>
    <w:rsid w:val="00C33F8C"/>
    <w:rsid w:val="00C410FB"/>
    <w:rsid w:val="00C44E47"/>
    <w:rsid w:val="00C533E6"/>
    <w:rsid w:val="00C5601E"/>
    <w:rsid w:val="00C64996"/>
    <w:rsid w:val="00C70F8D"/>
    <w:rsid w:val="00C9572F"/>
    <w:rsid w:val="00CA330F"/>
    <w:rsid w:val="00CC56D9"/>
    <w:rsid w:val="00CC5CD8"/>
    <w:rsid w:val="00CD0840"/>
    <w:rsid w:val="00CF6306"/>
    <w:rsid w:val="00CF689F"/>
    <w:rsid w:val="00CF6A68"/>
    <w:rsid w:val="00D06E6F"/>
    <w:rsid w:val="00D15BE7"/>
    <w:rsid w:val="00D162DE"/>
    <w:rsid w:val="00D41BAF"/>
    <w:rsid w:val="00D67A98"/>
    <w:rsid w:val="00D718F5"/>
    <w:rsid w:val="00D74346"/>
    <w:rsid w:val="00D77E9E"/>
    <w:rsid w:val="00D8168F"/>
    <w:rsid w:val="00D90B90"/>
    <w:rsid w:val="00DA005D"/>
    <w:rsid w:val="00DB1215"/>
    <w:rsid w:val="00DB15FE"/>
    <w:rsid w:val="00DB519B"/>
    <w:rsid w:val="00DC34DE"/>
    <w:rsid w:val="00DC60B0"/>
    <w:rsid w:val="00DD1989"/>
    <w:rsid w:val="00DD37B1"/>
    <w:rsid w:val="00DE547E"/>
    <w:rsid w:val="00DF0A5D"/>
    <w:rsid w:val="00DF3C7E"/>
    <w:rsid w:val="00DF669A"/>
    <w:rsid w:val="00E1113D"/>
    <w:rsid w:val="00E1118F"/>
    <w:rsid w:val="00E177D6"/>
    <w:rsid w:val="00E231C2"/>
    <w:rsid w:val="00E420A8"/>
    <w:rsid w:val="00E44022"/>
    <w:rsid w:val="00E5160D"/>
    <w:rsid w:val="00E62EEB"/>
    <w:rsid w:val="00E67AFA"/>
    <w:rsid w:val="00E8195D"/>
    <w:rsid w:val="00E84162"/>
    <w:rsid w:val="00E9102C"/>
    <w:rsid w:val="00E9300E"/>
    <w:rsid w:val="00EA2728"/>
    <w:rsid w:val="00EB316C"/>
    <w:rsid w:val="00EC28CE"/>
    <w:rsid w:val="00EE5CB5"/>
    <w:rsid w:val="00EF1C75"/>
    <w:rsid w:val="00EF342C"/>
    <w:rsid w:val="00EF5721"/>
    <w:rsid w:val="00F05ECE"/>
    <w:rsid w:val="00F10F3F"/>
    <w:rsid w:val="00F11351"/>
    <w:rsid w:val="00F17F03"/>
    <w:rsid w:val="00F2012B"/>
    <w:rsid w:val="00F31FA0"/>
    <w:rsid w:val="00F34351"/>
    <w:rsid w:val="00F41D24"/>
    <w:rsid w:val="00F44B07"/>
    <w:rsid w:val="00F500D5"/>
    <w:rsid w:val="00F51990"/>
    <w:rsid w:val="00F57852"/>
    <w:rsid w:val="00F75168"/>
    <w:rsid w:val="00F81480"/>
    <w:rsid w:val="00F87211"/>
    <w:rsid w:val="00F92660"/>
    <w:rsid w:val="00F944D8"/>
    <w:rsid w:val="00F94573"/>
    <w:rsid w:val="00F96455"/>
    <w:rsid w:val="00FA0A3F"/>
    <w:rsid w:val="00FA2250"/>
    <w:rsid w:val="00FB11A6"/>
    <w:rsid w:val="00FB2AD0"/>
    <w:rsid w:val="00FC61BD"/>
    <w:rsid w:val="00FD0D96"/>
    <w:rsid w:val="00FD5857"/>
    <w:rsid w:val="00FE3A98"/>
    <w:rsid w:val="00FE416B"/>
    <w:rsid w:val="00FE66A8"/>
    <w:rsid w:val="00FF2A61"/>
    <w:rsid w:val="00FF36A5"/>
    <w:rsid w:val="00FF3D4E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D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0B9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213"/>
  </w:style>
  <w:style w:type="paragraph" w:styleId="a9">
    <w:name w:val="footer"/>
    <w:basedOn w:val="a"/>
    <w:link w:val="aa"/>
    <w:uiPriority w:val="99"/>
    <w:unhideWhenUsed/>
    <w:rsid w:val="00B8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213"/>
  </w:style>
  <w:style w:type="paragraph" w:customStyle="1" w:styleId="Pa1">
    <w:name w:val="Pa1"/>
    <w:basedOn w:val="a"/>
    <w:next w:val="a"/>
    <w:uiPriority w:val="99"/>
    <w:rsid w:val="00C410FB"/>
    <w:pPr>
      <w:autoSpaceDE w:val="0"/>
      <w:autoSpaceDN w:val="0"/>
      <w:adjustRightInd w:val="0"/>
      <w:spacing w:after="0" w:line="201" w:lineRule="atLeast"/>
    </w:pPr>
    <w:rPr>
      <w:rFonts w:ascii="Literaturnaya" w:hAnsi="Literaturnaya"/>
      <w:sz w:val="24"/>
      <w:szCs w:val="24"/>
    </w:rPr>
  </w:style>
  <w:style w:type="table" w:styleId="ab">
    <w:name w:val="Table Grid"/>
    <w:basedOn w:val="a1"/>
    <w:uiPriority w:val="59"/>
    <w:rsid w:val="008F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40C64"/>
    <w:rPr>
      <w:i/>
      <w:iCs/>
    </w:rPr>
  </w:style>
  <w:style w:type="paragraph" w:customStyle="1" w:styleId="c7">
    <w:name w:val="c7"/>
    <w:basedOn w:val="a"/>
    <w:rsid w:val="004E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7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D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0B9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213"/>
  </w:style>
  <w:style w:type="paragraph" w:styleId="a9">
    <w:name w:val="footer"/>
    <w:basedOn w:val="a"/>
    <w:link w:val="aa"/>
    <w:uiPriority w:val="99"/>
    <w:unhideWhenUsed/>
    <w:rsid w:val="00B8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213"/>
  </w:style>
  <w:style w:type="paragraph" w:customStyle="1" w:styleId="Pa1">
    <w:name w:val="Pa1"/>
    <w:basedOn w:val="a"/>
    <w:next w:val="a"/>
    <w:uiPriority w:val="99"/>
    <w:rsid w:val="00C410FB"/>
    <w:pPr>
      <w:autoSpaceDE w:val="0"/>
      <w:autoSpaceDN w:val="0"/>
      <w:adjustRightInd w:val="0"/>
      <w:spacing w:after="0" w:line="201" w:lineRule="atLeast"/>
    </w:pPr>
    <w:rPr>
      <w:rFonts w:ascii="Literaturnaya" w:hAnsi="Literaturnaya"/>
      <w:sz w:val="24"/>
      <w:szCs w:val="24"/>
    </w:rPr>
  </w:style>
  <w:style w:type="table" w:styleId="ab">
    <w:name w:val="Table Grid"/>
    <w:basedOn w:val="a1"/>
    <w:uiPriority w:val="59"/>
    <w:rsid w:val="008F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40C64"/>
    <w:rPr>
      <w:i/>
      <w:iCs/>
    </w:rPr>
  </w:style>
  <w:style w:type="paragraph" w:customStyle="1" w:styleId="c7">
    <w:name w:val="c7"/>
    <w:basedOn w:val="a"/>
    <w:rsid w:val="004E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7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lib.tmweb.ru/tvorchestvo/gudiev/gudiev.php?value=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93A3-A982-4A37-9ADF-118C3796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27</Pages>
  <Words>6505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256</cp:revision>
  <dcterms:created xsi:type="dcterms:W3CDTF">2022-03-16T19:11:00Z</dcterms:created>
  <dcterms:modified xsi:type="dcterms:W3CDTF">2025-01-08T15:49:00Z</dcterms:modified>
</cp:coreProperties>
</file>