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38AA5" w14:textId="77777777" w:rsidR="00132274" w:rsidRPr="00132274" w:rsidRDefault="00132274" w:rsidP="00132274">
      <w:pPr>
        <w:spacing w:after="160" w:line="259" w:lineRule="auto"/>
        <w:jc w:val="center"/>
        <w:rPr>
          <w:rFonts w:ascii="Times New Roman" w:eastAsia="Calibri" w:hAnsi="Times New Roman" w:cs="Times New Roman"/>
          <w:sz w:val="28"/>
          <w:szCs w:val="28"/>
          <w:lang w:eastAsia="ru-RU"/>
        </w:rPr>
      </w:pPr>
      <w:r w:rsidRPr="00132274">
        <w:rPr>
          <w:rFonts w:ascii="Times New Roman" w:eastAsia="Calibri" w:hAnsi="Times New Roman" w:cs="Times New Roman"/>
          <w:sz w:val="28"/>
          <w:szCs w:val="28"/>
          <w:lang w:eastAsia="ru-RU"/>
        </w:rPr>
        <w:t>Министерство просвещения Российской Федерации</w:t>
      </w:r>
    </w:p>
    <w:p w14:paraId="76AAB8B3" w14:textId="77777777" w:rsidR="00132274" w:rsidRPr="00132274" w:rsidRDefault="00132274" w:rsidP="00132274">
      <w:pPr>
        <w:spacing w:after="160" w:line="259" w:lineRule="auto"/>
        <w:jc w:val="center"/>
        <w:rPr>
          <w:rFonts w:ascii="Times New Roman" w:eastAsia="Calibri" w:hAnsi="Times New Roman" w:cs="Times New Roman"/>
          <w:sz w:val="28"/>
          <w:szCs w:val="28"/>
          <w:lang w:eastAsia="ru-RU"/>
        </w:rPr>
      </w:pPr>
      <w:r w:rsidRPr="00132274">
        <w:rPr>
          <w:rFonts w:ascii="Times New Roman" w:eastAsia="Calibri" w:hAnsi="Times New Roman" w:cs="Times New Roman"/>
          <w:sz w:val="28"/>
          <w:szCs w:val="28"/>
          <w:lang w:eastAsia="ru-RU"/>
        </w:rPr>
        <w:t>Государственное автономное профессиональное образовательное учреждение Московской области “Профессиональный колледж “Московия”</w:t>
      </w:r>
    </w:p>
    <w:p w14:paraId="0E7CA64A" w14:textId="77777777" w:rsidR="00132274" w:rsidRPr="00132274" w:rsidRDefault="00132274" w:rsidP="00132274">
      <w:pPr>
        <w:spacing w:after="160" w:line="259" w:lineRule="auto"/>
        <w:jc w:val="center"/>
        <w:rPr>
          <w:rFonts w:ascii="Times New Roman" w:eastAsia="Calibri" w:hAnsi="Times New Roman" w:cs="Times New Roman"/>
          <w:sz w:val="28"/>
          <w:szCs w:val="28"/>
          <w:lang w:eastAsia="ru-RU"/>
        </w:rPr>
      </w:pPr>
    </w:p>
    <w:p w14:paraId="5F0410B7" w14:textId="77777777" w:rsidR="00132274" w:rsidRPr="00132274" w:rsidRDefault="00132274" w:rsidP="00132274">
      <w:pPr>
        <w:spacing w:after="160" w:line="259" w:lineRule="auto"/>
        <w:jc w:val="center"/>
        <w:rPr>
          <w:rFonts w:ascii="Times New Roman" w:eastAsia="Calibri" w:hAnsi="Times New Roman" w:cs="Times New Roman"/>
          <w:sz w:val="28"/>
          <w:szCs w:val="28"/>
          <w:lang w:eastAsia="ru-RU"/>
        </w:rPr>
      </w:pPr>
    </w:p>
    <w:p w14:paraId="3A022049" w14:textId="77777777" w:rsidR="00132274" w:rsidRPr="00132274" w:rsidRDefault="00132274" w:rsidP="00132274">
      <w:pPr>
        <w:spacing w:after="160" w:line="259" w:lineRule="auto"/>
        <w:jc w:val="center"/>
        <w:rPr>
          <w:rFonts w:ascii="Times New Roman" w:eastAsia="Calibri" w:hAnsi="Times New Roman" w:cs="Times New Roman"/>
          <w:sz w:val="28"/>
          <w:szCs w:val="28"/>
          <w:lang w:eastAsia="ru-RU"/>
        </w:rPr>
      </w:pPr>
    </w:p>
    <w:p w14:paraId="7E9D6842" w14:textId="77777777" w:rsidR="00132274" w:rsidRPr="00132274" w:rsidRDefault="00132274" w:rsidP="00132274">
      <w:pPr>
        <w:spacing w:after="160" w:line="259" w:lineRule="auto"/>
        <w:jc w:val="center"/>
        <w:rPr>
          <w:rFonts w:ascii="Times New Roman" w:eastAsia="Calibri" w:hAnsi="Times New Roman" w:cs="Times New Roman"/>
          <w:sz w:val="28"/>
          <w:szCs w:val="28"/>
          <w:lang w:eastAsia="ru-RU"/>
        </w:rPr>
      </w:pPr>
      <w:r w:rsidRPr="00132274">
        <w:rPr>
          <w:rFonts w:ascii="Times New Roman" w:eastAsia="Calibri" w:hAnsi="Times New Roman" w:cs="Times New Roman"/>
          <w:sz w:val="28"/>
          <w:szCs w:val="28"/>
          <w:lang w:eastAsia="ru-RU"/>
        </w:rPr>
        <w:t>III Международный конкурс исследовательских работ школьников “Удивительный мир” 24/25</w:t>
      </w:r>
    </w:p>
    <w:p w14:paraId="77B5A0B6" w14:textId="77777777" w:rsidR="00132274" w:rsidRPr="00132274" w:rsidRDefault="00132274" w:rsidP="00132274">
      <w:pPr>
        <w:spacing w:after="160" w:line="259" w:lineRule="auto"/>
        <w:jc w:val="center"/>
        <w:rPr>
          <w:rFonts w:ascii="Times New Roman" w:eastAsia="Calibri" w:hAnsi="Times New Roman" w:cs="Times New Roman"/>
          <w:sz w:val="28"/>
          <w:szCs w:val="28"/>
          <w:lang w:eastAsia="ru-RU"/>
        </w:rPr>
      </w:pPr>
    </w:p>
    <w:p w14:paraId="0DE36653" w14:textId="77777777" w:rsidR="00132274" w:rsidRPr="00132274" w:rsidRDefault="00132274" w:rsidP="00132274">
      <w:pPr>
        <w:spacing w:after="160" w:line="259" w:lineRule="auto"/>
        <w:jc w:val="center"/>
        <w:rPr>
          <w:rFonts w:ascii="Times New Roman" w:eastAsia="Calibri" w:hAnsi="Times New Roman" w:cs="Times New Roman"/>
          <w:sz w:val="28"/>
          <w:szCs w:val="28"/>
          <w:lang w:eastAsia="ru-RU"/>
        </w:rPr>
      </w:pPr>
    </w:p>
    <w:p w14:paraId="67D92989" w14:textId="77777777" w:rsidR="00132274" w:rsidRPr="00132274" w:rsidRDefault="00132274" w:rsidP="00132274">
      <w:pPr>
        <w:spacing w:after="160" w:line="259" w:lineRule="auto"/>
        <w:jc w:val="center"/>
        <w:rPr>
          <w:rFonts w:ascii="Times New Roman" w:eastAsia="Calibri" w:hAnsi="Times New Roman" w:cs="Times New Roman"/>
          <w:sz w:val="28"/>
          <w:szCs w:val="28"/>
          <w:lang w:eastAsia="ru-RU"/>
        </w:rPr>
      </w:pPr>
    </w:p>
    <w:p w14:paraId="111B4D21" w14:textId="415BA781" w:rsidR="00132274" w:rsidRPr="00132274" w:rsidRDefault="00B42483" w:rsidP="00132274">
      <w:pPr>
        <w:spacing w:after="160" w:line="259"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Исследовательский</w:t>
      </w:r>
      <w:r w:rsidR="00132274" w:rsidRPr="00132274">
        <w:rPr>
          <w:rFonts w:ascii="Times New Roman" w:eastAsia="Calibri" w:hAnsi="Times New Roman" w:cs="Times New Roman"/>
          <w:sz w:val="28"/>
          <w:szCs w:val="28"/>
          <w:lang w:eastAsia="ru-RU"/>
        </w:rPr>
        <w:t xml:space="preserve"> проект</w:t>
      </w:r>
    </w:p>
    <w:p w14:paraId="1BB225D9" w14:textId="43105C87" w:rsidR="00132274" w:rsidRPr="00132274" w:rsidRDefault="00132274" w:rsidP="00132274">
      <w:pPr>
        <w:spacing w:after="160" w:line="259" w:lineRule="auto"/>
        <w:jc w:val="center"/>
        <w:rPr>
          <w:rFonts w:ascii="Times New Roman" w:eastAsia="Calibri" w:hAnsi="Times New Roman" w:cs="Times New Roman"/>
          <w:b/>
          <w:bCs/>
          <w:sz w:val="40"/>
          <w:szCs w:val="40"/>
          <w:lang w:eastAsia="ru-RU"/>
        </w:rPr>
      </w:pPr>
      <w:r w:rsidRPr="00132274">
        <w:rPr>
          <w:rFonts w:ascii="Times New Roman" w:eastAsia="Calibri" w:hAnsi="Times New Roman" w:cs="Times New Roman"/>
          <w:b/>
          <w:bCs/>
          <w:sz w:val="40"/>
          <w:szCs w:val="40"/>
          <w:lang w:eastAsia="ru-RU"/>
        </w:rPr>
        <w:t>Общие принципы и правила формирования сервисных услуг пассажирам</w:t>
      </w:r>
    </w:p>
    <w:p w14:paraId="1C62BE4A" w14:textId="77777777" w:rsidR="00132274" w:rsidRPr="00132274" w:rsidRDefault="00132274" w:rsidP="00132274">
      <w:pPr>
        <w:spacing w:after="160" w:line="259" w:lineRule="auto"/>
        <w:jc w:val="center"/>
        <w:rPr>
          <w:rFonts w:ascii="Times New Roman" w:eastAsia="Calibri" w:hAnsi="Times New Roman" w:cs="Times New Roman"/>
          <w:sz w:val="28"/>
          <w:szCs w:val="28"/>
          <w:lang w:eastAsia="ru-RU"/>
        </w:rPr>
      </w:pPr>
    </w:p>
    <w:p w14:paraId="132AE92A" w14:textId="0DB01057" w:rsidR="00132274" w:rsidRDefault="00132274" w:rsidP="00132274">
      <w:pPr>
        <w:spacing w:after="160" w:line="259" w:lineRule="auto"/>
        <w:rPr>
          <w:rFonts w:ascii="Times New Roman" w:eastAsia="Calibri" w:hAnsi="Times New Roman" w:cs="Times New Roman"/>
          <w:sz w:val="28"/>
          <w:szCs w:val="28"/>
          <w:lang w:eastAsia="ru-RU"/>
        </w:rPr>
      </w:pPr>
      <w:r w:rsidRPr="00132274">
        <w:rPr>
          <w:rFonts w:ascii="Times New Roman" w:eastAsia="Calibri" w:hAnsi="Times New Roman" w:cs="Times New Roman"/>
          <w:sz w:val="28"/>
          <w:szCs w:val="28"/>
          <w:lang w:eastAsia="ru-RU"/>
        </w:rPr>
        <w:t xml:space="preserve">Выполнил: </w:t>
      </w:r>
      <w:r>
        <w:rPr>
          <w:rFonts w:ascii="Times New Roman" w:eastAsia="Calibri" w:hAnsi="Times New Roman" w:cs="Times New Roman"/>
          <w:sz w:val="28"/>
          <w:szCs w:val="28"/>
          <w:lang w:eastAsia="ru-RU"/>
        </w:rPr>
        <w:t>Ракитянская Анастасия Владимировна</w:t>
      </w:r>
    </w:p>
    <w:p w14:paraId="64F5A2A7" w14:textId="77777777" w:rsidR="00132274" w:rsidRPr="00132274" w:rsidRDefault="00132274" w:rsidP="00132274">
      <w:pPr>
        <w:spacing w:after="160" w:line="259" w:lineRule="auto"/>
        <w:rPr>
          <w:rFonts w:ascii="Times New Roman" w:eastAsia="Calibri" w:hAnsi="Times New Roman" w:cs="Times New Roman"/>
          <w:sz w:val="28"/>
          <w:szCs w:val="28"/>
          <w:lang w:eastAsia="ru-RU"/>
        </w:rPr>
      </w:pPr>
    </w:p>
    <w:p w14:paraId="703FA049" w14:textId="0F535817" w:rsidR="00132274" w:rsidRPr="00132274" w:rsidRDefault="00132274" w:rsidP="00132274">
      <w:pPr>
        <w:spacing w:after="160" w:line="259" w:lineRule="auto"/>
        <w:rPr>
          <w:rFonts w:ascii="Times New Roman" w:eastAsia="Calibri" w:hAnsi="Times New Roman" w:cs="Times New Roman"/>
          <w:sz w:val="28"/>
          <w:szCs w:val="28"/>
          <w:lang w:eastAsia="ru-RU"/>
        </w:rPr>
      </w:pPr>
      <w:r w:rsidRPr="00132274">
        <w:rPr>
          <w:rFonts w:ascii="Times New Roman" w:eastAsia="Calibri" w:hAnsi="Times New Roman" w:cs="Times New Roman"/>
          <w:sz w:val="28"/>
          <w:szCs w:val="28"/>
          <w:lang w:eastAsia="ru-RU"/>
        </w:rPr>
        <w:t xml:space="preserve">Руководитель: </w:t>
      </w:r>
      <w:r>
        <w:rPr>
          <w:rFonts w:ascii="Times New Roman" w:eastAsia="Calibri" w:hAnsi="Times New Roman" w:cs="Times New Roman"/>
          <w:sz w:val="28"/>
          <w:szCs w:val="28"/>
          <w:lang w:eastAsia="ru-RU"/>
        </w:rPr>
        <w:t>Луканова Валерия Андреевна</w:t>
      </w:r>
    </w:p>
    <w:p w14:paraId="53F4FAEB" w14:textId="77777777" w:rsidR="00132274" w:rsidRPr="00132274" w:rsidRDefault="00132274" w:rsidP="00132274">
      <w:pPr>
        <w:spacing w:after="160" w:line="259" w:lineRule="auto"/>
        <w:rPr>
          <w:rFonts w:ascii="Times New Roman" w:eastAsia="Calibri" w:hAnsi="Times New Roman" w:cs="Times New Roman"/>
          <w:sz w:val="28"/>
          <w:szCs w:val="28"/>
          <w:lang w:eastAsia="ru-RU"/>
        </w:rPr>
      </w:pPr>
    </w:p>
    <w:p w14:paraId="07F2542D" w14:textId="65BA823B" w:rsidR="00132274" w:rsidRDefault="00132274" w:rsidP="00132274">
      <w:pPr>
        <w:spacing w:after="160" w:line="259" w:lineRule="auto"/>
        <w:rPr>
          <w:rFonts w:ascii="Times New Roman" w:eastAsia="Calibri" w:hAnsi="Times New Roman" w:cs="Times New Roman"/>
          <w:sz w:val="28"/>
          <w:szCs w:val="28"/>
          <w:lang w:eastAsia="ru-RU"/>
        </w:rPr>
      </w:pPr>
    </w:p>
    <w:p w14:paraId="3F22ED72" w14:textId="39FC0A5A" w:rsidR="00132274" w:rsidRDefault="00132274" w:rsidP="00132274">
      <w:pPr>
        <w:spacing w:after="160" w:line="259" w:lineRule="auto"/>
        <w:rPr>
          <w:rFonts w:ascii="Times New Roman" w:eastAsia="Calibri" w:hAnsi="Times New Roman" w:cs="Times New Roman"/>
          <w:sz w:val="28"/>
          <w:szCs w:val="28"/>
          <w:lang w:eastAsia="ru-RU"/>
        </w:rPr>
      </w:pPr>
    </w:p>
    <w:p w14:paraId="1477F28D" w14:textId="58A0C118" w:rsidR="00132274" w:rsidRDefault="00132274" w:rsidP="00132274">
      <w:pPr>
        <w:spacing w:after="160" w:line="259" w:lineRule="auto"/>
        <w:rPr>
          <w:rFonts w:ascii="Times New Roman" w:eastAsia="Calibri" w:hAnsi="Times New Roman" w:cs="Times New Roman"/>
          <w:sz w:val="28"/>
          <w:szCs w:val="28"/>
          <w:lang w:eastAsia="ru-RU"/>
        </w:rPr>
      </w:pPr>
    </w:p>
    <w:p w14:paraId="2A1CA690" w14:textId="77777777" w:rsidR="00132274" w:rsidRPr="00132274" w:rsidRDefault="00132274" w:rsidP="00132274">
      <w:pPr>
        <w:spacing w:after="160" w:line="259" w:lineRule="auto"/>
        <w:rPr>
          <w:rFonts w:ascii="Times New Roman" w:eastAsia="Calibri" w:hAnsi="Times New Roman" w:cs="Times New Roman"/>
          <w:sz w:val="28"/>
          <w:szCs w:val="28"/>
          <w:lang w:eastAsia="ru-RU"/>
        </w:rPr>
      </w:pPr>
    </w:p>
    <w:p w14:paraId="7693F226" w14:textId="77777777" w:rsidR="00132274" w:rsidRPr="00132274" w:rsidRDefault="00132274" w:rsidP="00132274">
      <w:pPr>
        <w:spacing w:after="160" w:line="259" w:lineRule="auto"/>
        <w:rPr>
          <w:rFonts w:ascii="Times New Roman" w:eastAsia="Calibri" w:hAnsi="Times New Roman" w:cs="Times New Roman"/>
          <w:sz w:val="28"/>
          <w:szCs w:val="28"/>
          <w:lang w:eastAsia="ru-RU"/>
        </w:rPr>
      </w:pPr>
    </w:p>
    <w:p w14:paraId="24BD97AA" w14:textId="77777777" w:rsidR="00132274" w:rsidRPr="00132274" w:rsidRDefault="00132274" w:rsidP="00132274">
      <w:pPr>
        <w:spacing w:after="160" w:line="259" w:lineRule="auto"/>
        <w:rPr>
          <w:rFonts w:ascii="Times New Roman" w:eastAsia="Calibri" w:hAnsi="Times New Roman" w:cs="Times New Roman"/>
          <w:sz w:val="28"/>
          <w:szCs w:val="28"/>
          <w:lang w:eastAsia="ru-RU"/>
        </w:rPr>
      </w:pPr>
    </w:p>
    <w:p w14:paraId="187011FA" w14:textId="77777777" w:rsidR="00132274" w:rsidRPr="00132274" w:rsidRDefault="00132274" w:rsidP="00132274">
      <w:pPr>
        <w:spacing w:after="160" w:line="259" w:lineRule="auto"/>
        <w:jc w:val="center"/>
        <w:rPr>
          <w:rFonts w:ascii="Times New Roman" w:eastAsia="Calibri" w:hAnsi="Times New Roman" w:cs="Times New Roman"/>
          <w:sz w:val="28"/>
          <w:szCs w:val="28"/>
          <w:lang w:eastAsia="ru-RU"/>
        </w:rPr>
      </w:pPr>
    </w:p>
    <w:p w14:paraId="1E6E66A9" w14:textId="2D2A2A30" w:rsidR="00132274" w:rsidRPr="00132274" w:rsidRDefault="00132274" w:rsidP="00132274">
      <w:pPr>
        <w:spacing w:after="160" w:line="259" w:lineRule="auto"/>
        <w:jc w:val="center"/>
        <w:rPr>
          <w:rFonts w:ascii="Times New Roman" w:eastAsia="Calibri" w:hAnsi="Times New Roman" w:cs="Times New Roman"/>
          <w:sz w:val="28"/>
          <w:szCs w:val="28"/>
          <w:lang w:eastAsia="ru-RU"/>
        </w:rPr>
      </w:pPr>
      <w:r w:rsidRPr="00132274">
        <w:rPr>
          <w:rFonts w:ascii="Times New Roman" w:eastAsia="Calibri" w:hAnsi="Times New Roman" w:cs="Times New Roman"/>
          <w:sz w:val="28"/>
          <w:szCs w:val="28"/>
          <w:lang w:eastAsia="ru-RU"/>
        </w:rPr>
        <w:t>2025 г.</w:t>
      </w:r>
    </w:p>
    <w:p w14:paraId="0C6515C6" w14:textId="33C535E0" w:rsidR="00132274" w:rsidRPr="00132274" w:rsidRDefault="00132274" w:rsidP="00132274">
      <w:pPr>
        <w:spacing w:after="160" w:line="259" w:lineRule="auto"/>
        <w:rPr>
          <w:rFonts w:ascii="Times New Roman" w:eastAsia="Calibri" w:hAnsi="Times New Roman" w:cs="Times New Roman"/>
          <w:sz w:val="28"/>
          <w:szCs w:val="28"/>
          <w:lang w:eastAsia="ru-RU"/>
        </w:rPr>
      </w:pPr>
    </w:p>
    <w:sdt>
      <w:sdtPr>
        <w:rPr>
          <w:rFonts w:asciiTheme="minorHAnsi" w:eastAsiaTheme="minorHAnsi" w:hAnsiTheme="minorHAnsi" w:cstheme="minorBidi"/>
          <w:b w:val="0"/>
          <w:bCs w:val="0"/>
          <w:color w:val="auto"/>
          <w:sz w:val="22"/>
          <w:szCs w:val="22"/>
          <w:lang w:eastAsia="en-US"/>
        </w:rPr>
        <w:id w:val="-2022926226"/>
        <w:docPartObj>
          <w:docPartGallery w:val="Table of Contents"/>
          <w:docPartUnique/>
        </w:docPartObj>
      </w:sdtPr>
      <w:sdtEndPr/>
      <w:sdtContent>
        <w:p w14:paraId="5CEFCA98" w14:textId="54B1D860" w:rsidR="003B7586" w:rsidRPr="003B7586" w:rsidRDefault="00E7135E" w:rsidP="003B7586">
          <w:pPr>
            <w:pStyle w:val="aa"/>
            <w:spacing w:after="240" w:line="360" w:lineRule="auto"/>
            <w:jc w:val="center"/>
            <w:rPr>
              <w:rFonts w:ascii="Times New Roman" w:hAnsi="Times New Roman" w:cs="Times New Roman"/>
              <w:color w:val="auto"/>
            </w:rPr>
          </w:pPr>
          <w:r>
            <w:rPr>
              <w:rFonts w:ascii="Times New Roman" w:hAnsi="Times New Roman" w:cs="Times New Roman"/>
              <w:color w:val="auto"/>
            </w:rPr>
            <w:t>СОДЕРЖАНИЕ</w:t>
          </w:r>
        </w:p>
        <w:p w14:paraId="763C121E" w14:textId="77777777" w:rsidR="003B7586" w:rsidRPr="009A43E3" w:rsidRDefault="003B7586" w:rsidP="00E7135E">
          <w:pPr>
            <w:pStyle w:val="11"/>
          </w:pPr>
          <w:r w:rsidRPr="003B7586">
            <w:fldChar w:fldCharType="begin"/>
          </w:r>
          <w:r w:rsidRPr="003B7586">
            <w:instrText xml:space="preserve"> TOC \o "1-3" \h \z \u </w:instrText>
          </w:r>
          <w:r w:rsidRPr="003B7586">
            <w:fldChar w:fldCharType="separate"/>
          </w:r>
          <w:hyperlink w:anchor="_Toc150891690" w:history="1">
            <w:r w:rsidRPr="009A43E3">
              <w:rPr>
                <w:rStyle w:val="ab"/>
              </w:rPr>
              <w:t>ВВЕДЕНИЕ</w:t>
            </w:r>
            <w:r w:rsidRPr="009A43E3">
              <w:rPr>
                <w:webHidden/>
              </w:rPr>
              <w:tab/>
            </w:r>
            <w:r w:rsidRPr="009A43E3">
              <w:rPr>
                <w:webHidden/>
              </w:rPr>
              <w:fldChar w:fldCharType="begin"/>
            </w:r>
            <w:r w:rsidRPr="009A43E3">
              <w:rPr>
                <w:webHidden/>
              </w:rPr>
              <w:instrText xml:space="preserve"> PAGEREF _Toc150891690 \h </w:instrText>
            </w:r>
            <w:r w:rsidRPr="009A43E3">
              <w:rPr>
                <w:webHidden/>
              </w:rPr>
            </w:r>
            <w:r w:rsidRPr="009A43E3">
              <w:rPr>
                <w:webHidden/>
              </w:rPr>
              <w:fldChar w:fldCharType="separate"/>
            </w:r>
            <w:r w:rsidRPr="009A43E3">
              <w:rPr>
                <w:webHidden/>
              </w:rPr>
              <w:t>3</w:t>
            </w:r>
            <w:r w:rsidRPr="009A43E3">
              <w:rPr>
                <w:webHidden/>
              </w:rPr>
              <w:fldChar w:fldCharType="end"/>
            </w:r>
          </w:hyperlink>
        </w:p>
        <w:p w14:paraId="798FEE20" w14:textId="1C371E5C" w:rsidR="003B7586" w:rsidRPr="003B7586" w:rsidRDefault="00F43510" w:rsidP="00E7135E">
          <w:pPr>
            <w:pStyle w:val="11"/>
          </w:pPr>
          <w:hyperlink w:anchor="_Toc150891691" w:history="1">
            <w:r w:rsidR="003B7586" w:rsidRPr="009A43E3">
              <w:rPr>
                <w:rStyle w:val="ab"/>
              </w:rPr>
              <w:t>I</w:t>
            </w:r>
            <w:r w:rsidR="00E7135E">
              <w:rPr>
                <w:rStyle w:val="ab"/>
                <w:lang w:val="ru-RU"/>
              </w:rPr>
              <w:t xml:space="preserve">. </w:t>
            </w:r>
            <w:r w:rsidR="003B7586" w:rsidRPr="009A43E3">
              <w:rPr>
                <w:rStyle w:val="ab"/>
              </w:rPr>
              <w:t>ТЕОРЕТИЧЕСКИЕ АСПЕКТЫ ФОРМИРОВАНИЯ СЕРВИСНЫХ УСЛУГ ПАССАЖИРАМ В АЭРОПОРТАХ</w:t>
            </w:r>
            <w:r w:rsidR="003B7586" w:rsidRPr="009A43E3">
              <w:rPr>
                <w:webHidden/>
              </w:rPr>
              <w:tab/>
            </w:r>
            <w:r w:rsidR="003B7586" w:rsidRPr="009A43E3">
              <w:rPr>
                <w:webHidden/>
              </w:rPr>
              <w:fldChar w:fldCharType="begin"/>
            </w:r>
            <w:r w:rsidR="003B7586" w:rsidRPr="009A43E3">
              <w:rPr>
                <w:webHidden/>
              </w:rPr>
              <w:instrText xml:space="preserve"> PAGEREF _Toc150891691 \h </w:instrText>
            </w:r>
            <w:r w:rsidR="003B7586" w:rsidRPr="009A43E3">
              <w:rPr>
                <w:webHidden/>
              </w:rPr>
            </w:r>
            <w:r w:rsidR="003B7586" w:rsidRPr="009A43E3">
              <w:rPr>
                <w:webHidden/>
              </w:rPr>
              <w:fldChar w:fldCharType="separate"/>
            </w:r>
            <w:r w:rsidR="003B7586" w:rsidRPr="009A43E3">
              <w:rPr>
                <w:webHidden/>
              </w:rPr>
              <w:t>5</w:t>
            </w:r>
            <w:r w:rsidR="003B7586" w:rsidRPr="009A43E3">
              <w:rPr>
                <w:webHidden/>
              </w:rPr>
              <w:fldChar w:fldCharType="end"/>
            </w:r>
          </w:hyperlink>
        </w:p>
        <w:p w14:paraId="21AF2AC0" w14:textId="77777777" w:rsidR="003B7586" w:rsidRPr="003B7586" w:rsidRDefault="00F43510" w:rsidP="003B7586">
          <w:pPr>
            <w:pStyle w:val="21"/>
            <w:tabs>
              <w:tab w:val="right" w:leader="dot" w:pos="9345"/>
            </w:tabs>
            <w:spacing w:line="360" w:lineRule="auto"/>
            <w:rPr>
              <w:rFonts w:ascii="Times New Roman" w:hAnsi="Times New Roman" w:cs="Times New Roman"/>
              <w:noProof/>
              <w:sz w:val="28"/>
            </w:rPr>
          </w:pPr>
          <w:hyperlink w:anchor="_Toc150891692" w:history="1">
            <w:r w:rsidR="003B7586" w:rsidRPr="003B7586">
              <w:rPr>
                <w:rStyle w:val="ab"/>
                <w:rFonts w:ascii="Times New Roman" w:hAnsi="Times New Roman" w:cs="Times New Roman"/>
                <w:noProof/>
                <w:sz w:val="28"/>
              </w:rPr>
              <w:t>1.1 Аэропорт как предприятие сферы услуг: сущность, организация обслуживания посетителей</w:t>
            </w:r>
            <w:r w:rsidR="003B7586" w:rsidRPr="003B7586">
              <w:rPr>
                <w:rFonts w:ascii="Times New Roman" w:hAnsi="Times New Roman" w:cs="Times New Roman"/>
                <w:noProof/>
                <w:webHidden/>
                <w:sz w:val="28"/>
              </w:rPr>
              <w:tab/>
            </w:r>
            <w:r w:rsidR="003B7586" w:rsidRPr="003B7586">
              <w:rPr>
                <w:rFonts w:ascii="Times New Roman" w:hAnsi="Times New Roman" w:cs="Times New Roman"/>
                <w:noProof/>
                <w:webHidden/>
                <w:sz w:val="28"/>
              </w:rPr>
              <w:fldChar w:fldCharType="begin"/>
            </w:r>
            <w:r w:rsidR="003B7586" w:rsidRPr="003B7586">
              <w:rPr>
                <w:rFonts w:ascii="Times New Roman" w:hAnsi="Times New Roman" w:cs="Times New Roman"/>
                <w:noProof/>
                <w:webHidden/>
                <w:sz w:val="28"/>
              </w:rPr>
              <w:instrText xml:space="preserve"> PAGEREF _Toc150891692 \h </w:instrText>
            </w:r>
            <w:r w:rsidR="003B7586" w:rsidRPr="003B7586">
              <w:rPr>
                <w:rFonts w:ascii="Times New Roman" w:hAnsi="Times New Roman" w:cs="Times New Roman"/>
                <w:noProof/>
                <w:webHidden/>
                <w:sz w:val="28"/>
              </w:rPr>
            </w:r>
            <w:r w:rsidR="003B7586" w:rsidRPr="003B7586">
              <w:rPr>
                <w:rFonts w:ascii="Times New Roman" w:hAnsi="Times New Roman" w:cs="Times New Roman"/>
                <w:noProof/>
                <w:webHidden/>
                <w:sz w:val="28"/>
              </w:rPr>
              <w:fldChar w:fldCharType="separate"/>
            </w:r>
            <w:r w:rsidR="003B7586" w:rsidRPr="003B7586">
              <w:rPr>
                <w:rFonts w:ascii="Times New Roman" w:hAnsi="Times New Roman" w:cs="Times New Roman"/>
                <w:noProof/>
                <w:webHidden/>
                <w:sz w:val="28"/>
              </w:rPr>
              <w:t>5</w:t>
            </w:r>
            <w:r w:rsidR="003B7586" w:rsidRPr="003B7586">
              <w:rPr>
                <w:rFonts w:ascii="Times New Roman" w:hAnsi="Times New Roman" w:cs="Times New Roman"/>
                <w:noProof/>
                <w:webHidden/>
                <w:sz w:val="28"/>
              </w:rPr>
              <w:fldChar w:fldCharType="end"/>
            </w:r>
          </w:hyperlink>
        </w:p>
        <w:p w14:paraId="5807DB98" w14:textId="77777777" w:rsidR="003B7586" w:rsidRPr="003B7586" w:rsidRDefault="00F43510" w:rsidP="003B7586">
          <w:pPr>
            <w:pStyle w:val="21"/>
            <w:tabs>
              <w:tab w:val="right" w:leader="dot" w:pos="9345"/>
            </w:tabs>
            <w:spacing w:line="360" w:lineRule="auto"/>
            <w:rPr>
              <w:rFonts w:ascii="Times New Roman" w:hAnsi="Times New Roman" w:cs="Times New Roman"/>
              <w:noProof/>
              <w:sz w:val="28"/>
            </w:rPr>
          </w:pPr>
          <w:hyperlink w:anchor="_Toc150891693" w:history="1">
            <w:r w:rsidR="003B7586" w:rsidRPr="003B7586">
              <w:rPr>
                <w:rStyle w:val="ab"/>
                <w:rFonts w:ascii="Times New Roman" w:hAnsi="Times New Roman" w:cs="Times New Roman"/>
                <w:noProof/>
                <w:sz w:val="28"/>
              </w:rPr>
              <w:t>1.2 Принципы и правила формирования сервисных услуг пассажирам в аэропортах</w:t>
            </w:r>
            <w:r w:rsidR="003B7586" w:rsidRPr="003B7586">
              <w:rPr>
                <w:rFonts w:ascii="Times New Roman" w:hAnsi="Times New Roman" w:cs="Times New Roman"/>
                <w:noProof/>
                <w:webHidden/>
                <w:sz w:val="28"/>
              </w:rPr>
              <w:tab/>
            </w:r>
            <w:r w:rsidR="003B7586" w:rsidRPr="003B7586">
              <w:rPr>
                <w:rFonts w:ascii="Times New Roman" w:hAnsi="Times New Roman" w:cs="Times New Roman"/>
                <w:noProof/>
                <w:webHidden/>
                <w:sz w:val="28"/>
              </w:rPr>
              <w:fldChar w:fldCharType="begin"/>
            </w:r>
            <w:r w:rsidR="003B7586" w:rsidRPr="003B7586">
              <w:rPr>
                <w:rFonts w:ascii="Times New Roman" w:hAnsi="Times New Roman" w:cs="Times New Roman"/>
                <w:noProof/>
                <w:webHidden/>
                <w:sz w:val="28"/>
              </w:rPr>
              <w:instrText xml:space="preserve"> PAGEREF _Toc150891693 \h </w:instrText>
            </w:r>
            <w:r w:rsidR="003B7586" w:rsidRPr="003B7586">
              <w:rPr>
                <w:rFonts w:ascii="Times New Roman" w:hAnsi="Times New Roman" w:cs="Times New Roman"/>
                <w:noProof/>
                <w:webHidden/>
                <w:sz w:val="28"/>
              </w:rPr>
            </w:r>
            <w:r w:rsidR="003B7586" w:rsidRPr="003B7586">
              <w:rPr>
                <w:rFonts w:ascii="Times New Roman" w:hAnsi="Times New Roman" w:cs="Times New Roman"/>
                <w:noProof/>
                <w:webHidden/>
                <w:sz w:val="28"/>
              </w:rPr>
              <w:fldChar w:fldCharType="separate"/>
            </w:r>
            <w:r w:rsidR="003B7586" w:rsidRPr="003B7586">
              <w:rPr>
                <w:rFonts w:ascii="Times New Roman" w:hAnsi="Times New Roman" w:cs="Times New Roman"/>
                <w:noProof/>
                <w:webHidden/>
                <w:sz w:val="28"/>
              </w:rPr>
              <w:t>13</w:t>
            </w:r>
            <w:r w:rsidR="003B7586" w:rsidRPr="003B7586">
              <w:rPr>
                <w:rFonts w:ascii="Times New Roman" w:hAnsi="Times New Roman" w:cs="Times New Roman"/>
                <w:noProof/>
                <w:webHidden/>
                <w:sz w:val="28"/>
              </w:rPr>
              <w:fldChar w:fldCharType="end"/>
            </w:r>
          </w:hyperlink>
        </w:p>
        <w:p w14:paraId="408039E0" w14:textId="77777777" w:rsidR="003B7586" w:rsidRPr="009A43E3" w:rsidRDefault="00F43510" w:rsidP="00E7135E">
          <w:pPr>
            <w:pStyle w:val="11"/>
          </w:pPr>
          <w:hyperlink w:anchor="_Toc150891694" w:history="1">
            <w:r w:rsidR="003B7586" w:rsidRPr="009A43E3">
              <w:rPr>
                <w:rStyle w:val="ab"/>
              </w:rPr>
              <w:t>II. АНАЛИЗ СЕРВИСНОГО ОБСЛУЖИВАНИЯ ПАССАЖИРОВ</w:t>
            </w:r>
            <w:r w:rsidR="003B7586" w:rsidRPr="009A43E3">
              <w:rPr>
                <w:webHidden/>
              </w:rPr>
              <w:tab/>
            </w:r>
            <w:r w:rsidR="003B7586" w:rsidRPr="009A43E3">
              <w:rPr>
                <w:webHidden/>
              </w:rPr>
              <w:fldChar w:fldCharType="begin"/>
            </w:r>
            <w:r w:rsidR="003B7586" w:rsidRPr="009A43E3">
              <w:rPr>
                <w:webHidden/>
              </w:rPr>
              <w:instrText xml:space="preserve"> PAGEREF _Toc150891694 \h </w:instrText>
            </w:r>
            <w:r w:rsidR="003B7586" w:rsidRPr="009A43E3">
              <w:rPr>
                <w:webHidden/>
              </w:rPr>
            </w:r>
            <w:r w:rsidR="003B7586" w:rsidRPr="009A43E3">
              <w:rPr>
                <w:webHidden/>
              </w:rPr>
              <w:fldChar w:fldCharType="separate"/>
            </w:r>
            <w:r w:rsidR="003B7586" w:rsidRPr="009A43E3">
              <w:rPr>
                <w:webHidden/>
              </w:rPr>
              <w:t>19</w:t>
            </w:r>
            <w:r w:rsidR="003B7586" w:rsidRPr="009A43E3">
              <w:rPr>
                <w:webHidden/>
              </w:rPr>
              <w:fldChar w:fldCharType="end"/>
            </w:r>
          </w:hyperlink>
        </w:p>
        <w:p w14:paraId="1239102F" w14:textId="77777777" w:rsidR="003B7586" w:rsidRPr="003B7586" w:rsidRDefault="00F43510" w:rsidP="003B7586">
          <w:pPr>
            <w:pStyle w:val="21"/>
            <w:tabs>
              <w:tab w:val="right" w:leader="dot" w:pos="9345"/>
            </w:tabs>
            <w:spacing w:line="360" w:lineRule="auto"/>
            <w:rPr>
              <w:rFonts w:ascii="Times New Roman" w:hAnsi="Times New Roman" w:cs="Times New Roman"/>
              <w:noProof/>
              <w:sz w:val="28"/>
            </w:rPr>
          </w:pPr>
          <w:hyperlink w:anchor="_Toc150891695" w:history="1">
            <w:r w:rsidR="003B7586" w:rsidRPr="003B7586">
              <w:rPr>
                <w:rStyle w:val="ab"/>
                <w:rFonts w:ascii="Times New Roman" w:hAnsi="Times New Roman" w:cs="Times New Roman"/>
                <w:noProof/>
                <w:sz w:val="28"/>
              </w:rPr>
              <w:t>2.1 Основные критерии качества обслуживания</w:t>
            </w:r>
            <w:r w:rsidR="003B7586" w:rsidRPr="003B7586">
              <w:rPr>
                <w:rFonts w:ascii="Times New Roman" w:hAnsi="Times New Roman" w:cs="Times New Roman"/>
                <w:noProof/>
                <w:webHidden/>
                <w:sz w:val="28"/>
              </w:rPr>
              <w:tab/>
            </w:r>
            <w:r w:rsidR="003B7586" w:rsidRPr="003B7586">
              <w:rPr>
                <w:rFonts w:ascii="Times New Roman" w:hAnsi="Times New Roman" w:cs="Times New Roman"/>
                <w:noProof/>
                <w:webHidden/>
                <w:sz w:val="28"/>
              </w:rPr>
              <w:fldChar w:fldCharType="begin"/>
            </w:r>
            <w:r w:rsidR="003B7586" w:rsidRPr="003B7586">
              <w:rPr>
                <w:rFonts w:ascii="Times New Roman" w:hAnsi="Times New Roman" w:cs="Times New Roman"/>
                <w:noProof/>
                <w:webHidden/>
                <w:sz w:val="28"/>
              </w:rPr>
              <w:instrText xml:space="preserve"> PAGEREF _Toc150891695 \h </w:instrText>
            </w:r>
            <w:r w:rsidR="003B7586" w:rsidRPr="003B7586">
              <w:rPr>
                <w:rFonts w:ascii="Times New Roman" w:hAnsi="Times New Roman" w:cs="Times New Roman"/>
                <w:noProof/>
                <w:webHidden/>
                <w:sz w:val="28"/>
              </w:rPr>
            </w:r>
            <w:r w:rsidR="003B7586" w:rsidRPr="003B7586">
              <w:rPr>
                <w:rFonts w:ascii="Times New Roman" w:hAnsi="Times New Roman" w:cs="Times New Roman"/>
                <w:noProof/>
                <w:webHidden/>
                <w:sz w:val="28"/>
              </w:rPr>
              <w:fldChar w:fldCharType="separate"/>
            </w:r>
            <w:r w:rsidR="003B7586" w:rsidRPr="003B7586">
              <w:rPr>
                <w:rFonts w:ascii="Times New Roman" w:hAnsi="Times New Roman" w:cs="Times New Roman"/>
                <w:noProof/>
                <w:webHidden/>
                <w:sz w:val="28"/>
              </w:rPr>
              <w:t>19</w:t>
            </w:r>
            <w:r w:rsidR="003B7586" w:rsidRPr="003B7586">
              <w:rPr>
                <w:rFonts w:ascii="Times New Roman" w:hAnsi="Times New Roman" w:cs="Times New Roman"/>
                <w:noProof/>
                <w:webHidden/>
                <w:sz w:val="28"/>
              </w:rPr>
              <w:fldChar w:fldCharType="end"/>
            </w:r>
          </w:hyperlink>
        </w:p>
        <w:p w14:paraId="322E8B54" w14:textId="7435E8B0" w:rsidR="003B7586" w:rsidRPr="003B7586" w:rsidRDefault="00F43510" w:rsidP="003B7586">
          <w:pPr>
            <w:pStyle w:val="21"/>
            <w:tabs>
              <w:tab w:val="right" w:leader="dot" w:pos="9345"/>
            </w:tabs>
            <w:spacing w:line="360" w:lineRule="auto"/>
            <w:rPr>
              <w:rFonts w:ascii="Times New Roman" w:hAnsi="Times New Roman" w:cs="Times New Roman"/>
              <w:noProof/>
              <w:sz w:val="28"/>
            </w:rPr>
          </w:pPr>
          <w:hyperlink w:anchor="_Toc150891696" w:history="1">
            <w:r w:rsidR="003B7586" w:rsidRPr="003B7586">
              <w:rPr>
                <w:rStyle w:val="ab"/>
                <w:rFonts w:ascii="Times New Roman" w:hAnsi="Times New Roman" w:cs="Times New Roman"/>
                <w:noProof/>
                <w:sz w:val="28"/>
              </w:rPr>
              <w:t>2.2 Особенности в организации обслуживания в компании «ТРАНСАЭРО»</w:t>
            </w:r>
            <w:r w:rsidR="003B7586" w:rsidRPr="003B7586">
              <w:rPr>
                <w:rFonts w:ascii="Times New Roman" w:hAnsi="Times New Roman" w:cs="Times New Roman"/>
                <w:noProof/>
                <w:webHidden/>
                <w:sz w:val="28"/>
              </w:rPr>
              <w:tab/>
            </w:r>
            <w:r w:rsidR="003B7586" w:rsidRPr="003B7586">
              <w:rPr>
                <w:rFonts w:ascii="Times New Roman" w:hAnsi="Times New Roman" w:cs="Times New Roman"/>
                <w:noProof/>
                <w:webHidden/>
                <w:sz w:val="28"/>
              </w:rPr>
              <w:fldChar w:fldCharType="begin"/>
            </w:r>
            <w:r w:rsidR="003B7586" w:rsidRPr="003B7586">
              <w:rPr>
                <w:rFonts w:ascii="Times New Roman" w:hAnsi="Times New Roman" w:cs="Times New Roman"/>
                <w:noProof/>
                <w:webHidden/>
                <w:sz w:val="28"/>
              </w:rPr>
              <w:instrText xml:space="preserve"> PAGEREF _Toc150891696 \h </w:instrText>
            </w:r>
            <w:r w:rsidR="003B7586" w:rsidRPr="003B7586">
              <w:rPr>
                <w:rFonts w:ascii="Times New Roman" w:hAnsi="Times New Roman" w:cs="Times New Roman"/>
                <w:noProof/>
                <w:webHidden/>
                <w:sz w:val="28"/>
              </w:rPr>
            </w:r>
            <w:r w:rsidR="003B7586" w:rsidRPr="003B7586">
              <w:rPr>
                <w:rFonts w:ascii="Times New Roman" w:hAnsi="Times New Roman" w:cs="Times New Roman"/>
                <w:noProof/>
                <w:webHidden/>
                <w:sz w:val="28"/>
              </w:rPr>
              <w:fldChar w:fldCharType="separate"/>
            </w:r>
            <w:r w:rsidR="003B7586" w:rsidRPr="003B7586">
              <w:rPr>
                <w:rFonts w:ascii="Times New Roman" w:hAnsi="Times New Roman" w:cs="Times New Roman"/>
                <w:noProof/>
                <w:webHidden/>
                <w:sz w:val="28"/>
              </w:rPr>
              <w:t>25</w:t>
            </w:r>
            <w:r w:rsidR="003B7586" w:rsidRPr="003B7586">
              <w:rPr>
                <w:rFonts w:ascii="Times New Roman" w:hAnsi="Times New Roman" w:cs="Times New Roman"/>
                <w:noProof/>
                <w:webHidden/>
                <w:sz w:val="28"/>
              </w:rPr>
              <w:fldChar w:fldCharType="end"/>
            </w:r>
          </w:hyperlink>
        </w:p>
        <w:p w14:paraId="3EA3EE75" w14:textId="77777777" w:rsidR="003B7586" w:rsidRPr="003B7586" w:rsidRDefault="00F43510" w:rsidP="00E7135E">
          <w:pPr>
            <w:pStyle w:val="11"/>
          </w:pPr>
          <w:hyperlink w:anchor="_Toc150891698" w:history="1">
            <w:r w:rsidR="003B7586" w:rsidRPr="003B7586">
              <w:rPr>
                <w:rStyle w:val="ab"/>
              </w:rPr>
              <w:t>ЗАКЛЮЧЕНИЕ</w:t>
            </w:r>
            <w:r w:rsidR="003B7586" w:rsidRPr="003B7586">
              <w:rPr>
                <w:webHidden/>
              </w:rPr>
              <w:tab/>
            </w:r>
            <w:r w:rsidR="003B7586" w:rsidRPr="003B7586">
              <w:rPr>
                <w:webHidden/>
              </w:rPr>
              <w:fldChar w:fldCharType="begin"/>
            </w:r>
            <w:r w:rsidR="003B7586" w:rsidRPr="003B7586">
              <w:rPr>
                <w:webHidden/>
              </w:rPr>
              <w:instrText xml:space="preserve"> PAGEREF _Toc150891698 \h </w:instrText>
            </w:r>
            <w:r w:rsidR="003B7586" w:rsidRPr="003B7586">
              <w:rPr>
                <w:webHidden/>
              </w:rPr>
            </w:r>
            <w:r w:rsidR="003B7586" w:rsidRPr="003B7586">
              <w:rPr>
                <w:webHidden/>
              </w:rPr>
              <w:fldChar w:fldCharType="separate"/>
            </w:r>
            <w:r w:rsidR="003B7586" w:rsidRPr="003B7586">
              <w:rPr>
                <w:webHidden/>
              </w:rPr>
              <w:t>37</w:t>
            </w:r>
            <w:r w:rsidR="003B7586" w:rsidRPr="003B7586">
              <w:rPr>
                <w:webHidden/>
              </w:rPr>
              <w:fldChar w:fldCharType="end"/>
            </w:r>
          </w:hyperlink>
        </w:p>
        <w:p w14:paraId="31FFC949" w14:textId="0544C6FD" w:rsidR="003B7586" w:rsidRPr="003B7586" w:rsidRDefault="00F43510" w:rsidP="00E7135E">
          <w:pPr>
            <w:pStyle w:val="11"/>
          </w:pPr>
          <w:hyperlink w:anchor="_Toc150891699" w:history="1">
            <w:r w:rsidR="003B7586" w:rsidRPr="003B7586">
              <w:rPr>
                <w:rStyle w:val="ab"/>
              </w:rPr>
              <w:t xml:space="preserve">СПИСОК </w:t>
            </w:r>
            <w:r w:rsidR="00E7135E">
              <w:rPr>
                <w:rStyle w:val="ab"/>
                <w:lang w:val="ru-RU"/>
              </w:rPr>
              <w:t>ИСПОЛЬЗУЕМЫХ ИСТОЧНИКОВ</w:t>
            </w:r>
            <w:r w:rsidR="003B7586" w:rsidRPr="003B7586">
              <w:rPr>
                <w:webHidden/>
              </w:rPr>
              <w:tab/>
            </w:r>
            <w:r w:rsidR="003B7586" w:rsidRPr="003B7586">
              <w:rPr>
                <w:webHidden/>
              </w:rPr>
              <w:fldChar w:fldCharType="begin"/>
            </w:r>
            <w:r w:rsidR="003B7586" w:rsidRPr="003B7586">
              <w:rPr>
                <w:webHidden/>
              </w:rPr>
              <w:instrText xml:space="preserve"> PAGEREF _Toc150891699 \h </w:instrText>
            </w:r>
            <w:r w:rsidR="003B7586" w:rsidRPr="003B7586">
              <w:rPr>
                <w:webHidden/>
              </w:rPr>
            </w:r>
            <w:r w:rsidR="003B7586" w:rsidRPr="003B7586">
              <w:rPr>
                <w:webHidden/>
              </w:rPr>
              <w:fldChar w:fldCharType="separate"/>
            </w:r>
            <w:r w:rsidR="003B7586" w:rsidRPr="003B7586">
              <w:rPr>
                <w:webHidden/>
              </w:rPr>
              <w:t>39</w:t>
            </w:r>
            <w:r w:rsidR="003B7586" w:rsidRPr="003B7586">
              <w:rPr>
                <w:webHidden/>
              </w:rPr>
              <w:fldChar w:fldCharType="end"/>
            </w:r>
          </w:hyperlink>
        </w:p>
        <w:p w14:paraId="3CD9B3A3" w14:textId="77777777" w:rsidR="003B7586" w:rsidRDefault="003B7586" w:rsidP="003B7586">
          <w:pPr>
            <w:spacing w:line="360" w:lineRule="auto"/>
          </w:pPr>
          <w:r w:rsidRPr="003B7586">
            <w:rPr>
              <w:rFonts w:ascii="Times New Roman" w:hAnsi="Times New Roman" w:cs="Times New Roman"/>
              <w:b/>
              <w:bCs/>
              <w:sz w:val="28"/>
            </w:rPr>
            <w:fldChar w:fldCharType="end"/>
          </w:r>
        </w:p>
      </w:sdtContent>
    </w:sdt>
    <w:p w14:paraId="06CD3DF3" w14:textId="77777777" w:rsidR="006155B1" w:rsidRDefault="003B7586">
      <w:pPr>
        <w:rPr>
          <w:rFonts w:ascii="Times New Roman" w:hAnsi="Times New Roman" w:cs="Times New Roman"/>
          <w:i/>
          <w:sz w:val="28"/>
        </w:rPr>
      </w:pPr>
      <w:r>
        <w:rPr>
          <w:rFonts w:ascii="Times New Roman" w:hAnsi="Times New Roman" w:cs="Times New Roman"/>
          <w:i/>
          <w:noProof/>
          <w:sz w:val="28"/>
          <w:lang w:eastAsia="ru-RU"/>
        </w:rPr>
        <mc:AlternateContent>
          <mc:Choice Requires="wps">
            <w:drawing>
              <wp:anchor distT="0" distB="0" distL="114300" distR="114300" simplePos="0" relativeHeight="251661312" behindDoc="0" locked="0" layoutInCell="1" allowOverlap="1" wp14:anchorId="065595FD" wp14:editId="1C67ABF5">
                <wp:simplePos x="0" y="0"/>
                <wp:positionH relativeFrom="column">
                  <wp:posOffset>2859405</wp:posOffset>
                </wp:positionH>
                <wp:positionV relativeFrom="paragraph">
                  <wp:posOffset>3400425</wp:posOffset>
                </wp:positionV>
                <wp:extent cx="342900" cy="350520"/>
                <wp:effectExtent l="0" t="0" r="19050" b="11430"/>
                <wp:wrapNone/>
                <wp:docPr id="5" name="Овал 5"/>
                <wp:cNvGraphicFramePr/>
                <a:graphic xmlns:a="http://schemas.openxmlformats.org/drawingml/2006/main">
                  <a:graphicData uri="http://schemas.microsoft.com/office/word/2010/wordprocessingShape">
                    <wps:wsp>
                      <wps:cNvSpPr/>
                      <wps:spPr>
                        <a:xfrm>
                          <a:off x="0" y="0"/>
                          <a:ext cx="342900" cy="3505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96F36CA" id="Овал 5" o:spid="_x0000_s1026" style="position:absolute;margin-left:225.15pt;margin-top:267.75pt;width:27pt;height:2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" fillcolor="white [3212]" strokecolor="white [3212]" strokeweight="2pt"/>
            </w:pict>
          </mc:Fallback>
        </mc:AlternateContent>
      </w:r>
      <w:r>
        <w:rPr>
          <w:rFonts w:ascii="Times New Roman" w:hAnsi="Times New Roman" w:cs="Times New Roman"/>
          <w:i/>
          <w:noProof/>
          <w:sz w:val="28"/>
          <w:lang w:eastAsia="ru-RU"/>
        </w:rPr>
        <mc:AlternateContent>
          <mc:Choice Requires="wps">
            <w:drawing>
              <wp:anchor distT="0" distB="0" distL="114300" distR="114300" simplePos="0" relativeHeight="251660288" behindDoc="0" locked="0" layoutInCell="1" allowOverlap="1" wp14:anchorId="503C98F2" wp14:editId="3FC46CA5">
                <wp:simplePos x="0" y="0"/>
                <wp:positionH relativeFrom="column">
                  <wp:posOffset>2859405</wp:posOffset>
                </wp:positionH>
                <wp:positionV relativeFrom="paragraph">
                  <wp:posOffset>9117330</wp:posOffset>
                </wp:positionV>
                <wp:extent cx="342900" cy="259080"/>
                <wp:effectExtent l="0" t="0" r="19050" b="26670"/>
                <wp:wrapNone/>
                <wp:docPr id="4" name="Овал 4"/>
                <wp:cNvGraphicFramePr/>
                <a:graphic xmlns:a="http://schemas.openxmlformats.org/drawingml/2006/main">
                  <a:graphicData uri="http://schemas.microsoft.com/office/word/2010/wordprocessingShape">
                    <wps:wsp>
                      <wps:cNvSpPr/>
                      <wps:spPr>
                        <a:xfrm>
                          <a:off x="0" y="0"/>
                          <a:ext cx="342900" cy="2590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8EA1BCA" id="Овал 4" o:spid="_x0000_s1026" style="position:absolute;margin-left:225.15pt;margin-top:717.9pt;width:27pt;height:20.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" fillcolor="white [3212]" strokecolor="white [3212]" strokeweight="2pt"/>
            </w:pict>
          </mc:Fallback>
        </mc:AlternateContent>
      </w:r>
      <w:r w:rsidR="006155B1">
        <w:rPr>
          <w:rFonts w:ascii="Times New Roman" w:hAnsi="Times New Roman" w:cs="Times New Roman"/>
          <w:i/>
          <w:sz w:val="28"/>
        </w:rPr>
        <w:br w:type="page"/>
      </w:r>
    </w:p>
    <w:p w14:paraId="0ACE3C91" w14:textId="77777777" w:rsidR="00B96651" w:rsidRPr="006155B1" w:rsidRDefault="00B96651" w:rsidP="006155B1">
      <w:pPr>
        <w:pStyle w:val="1"/>
        <w:spacing w:after="240" w:line="360" w:lineRule="auto"/>
        <w:jc w:val="center"/>
        <w:rPr>
          <w:rFonts w:ascii="Times New Roman" w:hAnsi="Times New Roman" w:cs="Times New Roman"/>
          <w:color w:val="auto"/>
        </w:rPr>
      </w:pPr>
      <w:bookmarkStart w:id="0" w:name="_Toc150891690"/>
      <w:r w:rsidRPr="006155B1">
        <w:rPr>
          <w:rFonts w:ascii="Times New Roman" w:hAnsi="Times New Roman" w:cs="Times New Roman"/>
          <w:color w:val="auto"/>
        </w:rPr>
        <w:lastRenderedPageBreak/>
        <w:t>ВВЕДЕНИЕ</w:t>
      </w:r>
      <w:bookmarkEnd w:id="0"/>
    </w:p>
    <w:p w14:paraId="24F63D60" w14:textId="77777777" w:rsidR="00104F3D" w:rsidRPr="006155B1" w:rsidRDefault="00F01585" w:rsidP="00F01585">
      <w:pPr>
        <w:spacing w:after="0" w:line="360" w:lineRule="auto"/>
        <w:ind w:firstLine="709"/>
        <w:jc w:val="both"/>
        <w:rPr>
          <w:rFonts w:ascii="Times New Roman" w:hAnsi="Times New Roman" w:cs="Times New Roman"/>
          <w:sz w:val="28"/>
        </w:rPr>
      </w:pPr>
      <w:r w:rsidRPr="006155B1">
        <w:rPr>
          <w:rFonts w:ascii="Times New Roman" w:hAnsi="Times New Roman" w:cs="Times New Roman"/>
          <w:sz w:val="28"/>
        </w:rPr>
        <w:t xml:space="preserve">Во всем мире транспорт занимает одно из ведущих мест в развитии экономики, поскольку он обеспечивает территориальную целостность государства и его единое экономическое пространство. Велико значение транспорта и в развитии международных отношений, которые наиболее ярко проявляется в сфере туризма. Перемещение людей в пространстве может иметь различную мотивацию не только достижение определенного пункта назначение, но и получение зрительной информации, удовольствие от процесса передвижения, острых ощущений и т.д. </w:t>
      </w:r>
    </w:p>
    <w:p w14:paraId="159D5648" w14:textId="77777777" w:rsidR="00104F3D" w:rsidRPr="006155B1" w:rsidRDefault="00F01585" w:rsidP="00F01585">
      <w:pPr>
        <w:spacing w:after="0" w:line="360" w:lineRule="auto"/>
        <w:ind w:firstLine="709"/>
        <w:jc w:val="both"/>
        <w:rPr>
          <w:rFonts w:ascii="Times New Roman" w:hAnsi="Times New Roman" w:cs="Times New Roman"/>
          <w:sz w:val="28"/>
        </w:rPr>
      </w:pPr>
      <w:r w:rsidRPr="006155B1">
        <w:rPr>
          <w:rFonts w:ascii="Times New Roman" w:hAnsi="Times New Roman" w:cs="Times New Roman"/>
          <w:sz w:val="28"/>
        </w:rPr>
        <w:t xml:space="preserve">Когда путешествия людей по планете приобрели масштабный характер, чаще всего при перемещении туристы предпочитали пользоваться воздушным транспортом, в связи с чем существенно возросла его роль как наиболее быстрого средства для перемещения на большие расстояния. </w:t>
      </w:r>
    </w:p>
    <w:p w14:paraId="5003C9CB" w14:textId="77777777" w:rsidR="00104F3D" w:rsidRPr="006155B1" w:rsidRDefault="00F01585" w:rsidP="00F01585">
      <w:pPr>
        <w:spacing w:after="0" w:line="360" w:lineRule="auto"/>
        <w:ind w:firstLine="709"/>
        <w:jc w:val="both"/>
        <w:rPr>
          <w:rFonts w:ascii="Times New Roman" w:hAnsi="Times New Roman" w:cs="Times New Roman"/>
          <w:sz w:val="28"/>
        </w:rPr>
      </w:pPr>
      <w:r w:rsidRPr="006155B1">
        <w:rPr>
          <w:rFonts w:ascii="Times New Roman" w:hAnsi="Times New Roman" w:cs="Times New Roman"/>
          <w:sz w:val="28"/>
        </w:rPr>
        <w:t xml:space="preserve">Бурное развитие туризма в середине прошлого века потребовало создание самолетов, отвечающих различным целям путешествий и имеющим высокий уровень комфорта. На борту воздушных судов и в аэропортах пассажиром предлагается разнообразный и совершенный сервис, делающий путешествия приятными и доступными широким слоям населения. </w:t>
      </w:r>
    </w:p>
    <w:p w14:paraId="3C614F15" w14:textId="77777777" w:rsidR="00F01585" w:rsidRPr="006155B1" w:rsidRDefault="00F01585" w:rsidP="00F01585">
      <w:pPr>
        <w:spacing w:after="0" w:line="360" w:lineRule="auto"/>
        <w:ind w:firstLine="709"/>
        <w:jc w:val="both"/>
        <w:rPr>
          <w:rFonts w:ascii="Times New Roman" w:hAnsi="Times New Roman" w:cs="Times New Roman"/>
          <w:sz w:val="28"/>
        </w:rPr>
      </w:pPr>
      <w:r w:rsidRPr="006155B1">
        <w:rPr>
          <w:rFonts w:ascii="Times New Roman" w:hAnsi="Times New Roman" w:cs="Times New Roman"/>
          <w:sz w:val="28"/>
        </w:rPr>
        <w:t>Благодаря главному достоинству – высокой скорости доставки в и сравнительно недорогой стоимости – авиаперевозки сегодня составляют серьезную конкуренцию другим видам транспорта, что обуславливает актуальность темы данной дипломной работы. Воздушный транспорт является одной из наиболее быстро и динамично развивающихся отраслей мирового хозяйства и с каждым годом занимает все более прочные позиции в общемировой транспортной системе.</w:t>
      </w:r>
    </w:p>
    <w:p w14:paraId="7C23A667" w14:textId="77777777" w:rsidR="006155B1" w:rsidRPr="006155B1" w:rsidRDefault="006155B1" w:rsidP="00F01585">
      <w:pPr>
        <w:spacing w:after="0" w:line="360" w:lineRule="auto"/>
        <w:ind w:firstLine="709"/>
        <w:jc w:val="both"/>
        <w:rPr>
          <w:rFonts w:ascii="Times New Roman" w:hAnsi="Times New Roman" w:cs="Times New Roman"/>
          <w:sz w:val="28"/>
        </w:rPr>
      </w:pPr>
      <w:r w:rsidRPr="006155B1">
        <w:rPr>
          <w:rFonts w:ascii="Times New Roman" w:hAnsi="Times New Roman" w:cs="Times New Roman"/>
          <w:sz w:val="28"/>
        </w:rPr>
        <w:t>Цель работы – изучить основные правила и принципы формирования сервисных услуг пассажирам в аэропортах.</w:t>
      </w:r>
    </w:p>
    <w:p w14:paraId="7EB3AC15" w14:textId="77777777" w:rsidR="006155B1" w:rsidRPr="006155B1" w:rsidRDefault="006155B1" w:rsidP="00F01585">
      <w:pPr>
        <w:spacing w:after="0" w:line="360" w:lineRule="auto"/>
        <w:ind w:firstLine="709"/>
        <w:jc w:val="both"/>
        <w:rPr>
          <w:rFonts w:ascii="Times New Roman" w:hAnsi="Times New Roman" w:cs="Times New Roman"/>
          <w:sz w:val="28"/>
        </w:rPr>
      </w:pPr>
      <w:r w:rsidRPr="006155B1">
        <w:rPr>
          <w:rFonts w:ascii="Times New Roman" w:hAnsi="Times New Roman" w:cs="Times New Roman"/>
          <w:sz w:val="28"/>
        </w:rPr>
        <w:lastRenderedPageBreak/>
        <w:t>Объект работы – сервисные услуги, оказываемые в аэропортах.</w:t>
      </w:r>
    </w:p>
    <w:p w14:paraId="4DDDACC5" w14:textId="77777777" w:rsidR="006155B1" w:rsidRPr="006155B1" w:rsidRDefault="006155B1" w:rsidP="00F01585">
      <w:pPr>
        <w:spacing w:after="0" w:line="360" w:lineRule="auto"/>
        <w:ind w:firstLine="709"/>
        <w:jc w:val="both"/>
        <w:rPr>
          <w:rFonts w:ascii="Times New Roman" w:hAnsi="Times New Roman" w:cs="Times New Roman"/>
          <w:sz w:val="28"/>
        </w:rPr>
      </w:pPr>
      <w:r w:rsidRPr="006155B1">
        <w:rPr>
          <w:rFonts w:ascii="Times New Roman" w:hAnsi="Times New Roman" w:cs="Times New Roman"/>
          <w:sz w:val="28"/>
        </w:rPr>
        <w:t>Предмет - основные правила и принципы формирования сервисных услуг пассажирам в аэропортах.</w:t>
      </w:r>
    </w:p>
    <w:p w14:paraId="4C39E73E" w14:textId="77777777" w:rsidR="006155B1" w:rsidRPr="006155B1" w:rsidRDefault="006155B1" w:rsidP="00F01585">
      <w:pPr>
        <w:spacing w:after="0" w:line="360" w:lineRule="auto"/>
        <w:ind w:firstLine="709"/>
        <w:jc w:val="both"/>
        <w:rPr>
          <w:rFonts w:ascii="Times New Roman" w:hAnsi="Times New Roman" w:cs="Times New Roman"/>
          <w:sz w:val="28"/>
        </w:rPr>
      </w:pPr>
      <w:r w:rsidRPr="006155B1">
        <w:rPr>
          <w:rFonts w:ascii="Times New Roman" w:hAnsi="Times New Roman" w:cs="Times New Roman"/>
          <w:sz w:val="28"/>
        </w:rPr>
        <w:t>Задачи:</w:t>
      </w:r>
    </w:p>
    <w:p w14:paraId="64692205" w14:textId="77777777" w:rsidR="00F01585" w:rsidRPr="003B7586" w:rsidRDefault="003B7586" w:rsidP="003B7586">
      <w:pPr>
        <w:pStyle w:val="a3"/>
        <w:numPr>
          <w:ilvl w:val="0"/>
          <w:numId w:val="21"/>
        </w:numPr>
        <w:spacing w:after="0" w:line="360" w:lineRule="auto"/>
        <w:ind w:left="0" w:firstLine="709"/>
        <w:jc w:val="both"/>
        <w:rPr>
          <w:rFonts w:ascii="Times New Roman" w:hAnsi="Times New Roman" w:cs="Times New Roman"/>
          <w:sz w:val="28"/>
        </w:rPr>
      </w:pPr>
      <w:r w:rsidRPr="003B7586">
        <w:rPr>
          <w:rFonts w:ascii="Times New Roman" w:hAnsi="Times New Roman" w:cs="Times New Roman"/>
          <w:sz w:val="28"/>
        </w:rPr>
        <w:t>Рассмотреть аэропорт как предприятие сферы услуг: сущность, организация обслуживания посетителей;</w:t>
      </w:r>
    </w:p>
    <w:p w14:paraId="304AF442" w14:textId="77777777" w:rsidR="003B7586" w:rsidRPr="003B7586" w:rsidRDefault="003B7586" w:rsidP="003B7586">
      <w:pPr>
        <w:pStyle w:val="a3"/>
        <w:numPr>
          <w:ilvl w:val="0"/>
          <w:numId w:val="21"/>
        </w:numPr>
        <w:spacing w:after="0" w:line="360" w:lineRule="auto"/>
        <w:ind w:left="0" w:firstLine="709"/>
        <w:jc w:val="both"/>
        <w:rPr>
          <w:rFonts w:ascii="Times New Roman" w:hAnsi="Times New Roman" w:cs="Times New Roman"/>
          <w:sz w:val="28"/>
        </w:rPr>
      </w:pPr>
      <w:r w:rsidRPr="003B7586">
        <w:rPr>
          <w:rFonts w:ascii="Times New Roman" w:hAnsi="Times New Roman" w:cs="Times New Roman"/>
          <w:sz w:val="28"/>
        </w:rPr>
        <w:t>Изучить принципы и правила формирования сервисных услуг пассажирам в аэропортах;</w:t>
      </w:r>
    </w:p>
    <w:p w14:paraId="468944AB" w14:textId="77777777" w:rsidR="003B7586" w:rsidRPr="003B7586" w:rsidRDefault="003B7586" w:rsidP="003B7586">
      <w:pPr>
        <w:pStyle w:val="a3"/>
        <w:numPr>
          <w:ilvl w:val="0"/>
          <w:numId w:val="21"/>
        </w:numPr>
        <w:spacing w:after="0" w:line="360" w:lineRule="auto"/>
        <w:ind w:left="0" w:firstLine="709"/>
        <w:jc w:val="both"/>
        <w:rPr>
          <w:rFonts w:ascii="Times New Roman" w:hAnsi="Times New Roman" w:cs="Times New Roman"/>
          <w:sz w:val="28"/>
        </w:rPr>
      </w:pPr>
      <w:r w:rsidRPr="003B7586">
        <w:rPr>
          <w:rFonts w:ascii="Times New Roman" w:hAnsi="Times New Roman" w:cs="Times New Roman"/>
          <w:sz w:val="28"/>
        </w:rPr>
        <w:t>Выявить основные критерии качества обслуживания;</w:t>
      </w:r>
    </w:p>
    <w:p w14:paraId="1B1C32E8" w14:textId="77777777" w:rsidR="003B7586" w:rsidRPr="003B7586" w:rsidRDefault="003B7586" w:rsidP="003B7586">
      <w:pPr>
        <w:pStyle w:val="a3"/>
        <w:numPr>
          <w:ilvl w:val="0"/>
          <w:numId w:val="21"/>
        </w:numPr>
        <w:spacing w:after="0" w:line="360" w:lineRule="auto"/>
        <w:ind w:left="0" w:firstLine="709"/>
        <w:jc w:val="both"/>
        <w:rPr>
          <w:rFonts w:ascii="Times New Roman" w:hAnsi="Times New Roman" w:cs="Times New Roman"/>
          <w:sz w:val="28"/>
        </w:rPr>
      </w:pPr>
      <w:r w:rsidRPr="003B7586">
        <w:rPr>
          <w:rFonts w:ascii="Times New Roman" w:hAnsi="Times New Roman" w:cs="Times New Roman"/>
          <w:sz w:val="28"/>
        </w:rPr>
        <w:t>Проанализировать особенности в организации обслуживания в компании «ТРАНСКАЭРО».</w:t>
      </w:r>
    </w:p>
    <w:p w14:paraId="23D9BF81" w14:textId="77777777" w:rsidR="00104F3D" w:rsidRDefault="00104F3D">
      <w:pPr>
        <w:rPr>
          <w:rFonts w:ascii="Times New Roman" w:hAnsi="Times New Roman" w:cs="Times New Roman"/>
          <w:b/>
          <w:sz w:val="28"/>
        </w:rPr>
      </w:pPr>
      <w:r>
        <w:rPr>
          <w:rFonts w:ascii="Times New Roman" w:hAnsi="Times New Roman" w:cs="Times New Roman"/>
          <w:b/>
          <w:sz w:val="28"/>
        </w:rPr>
        <w:br w:type="page"/>
      </w:r>
    </w:p>
    <w:p w14:paraId="73948DCE" w14:textId="77777777" w:rsidR="00B96651" w:rsidRPr="006155B1" w:rsidRDefault="00B96651" w:rsidP="006155B1">
      <w:pPr>
        <w:pStyle w:val="1"/>
        <w:numPr>
          <w:ilvl w:val="0"/>
          <w:numId w:val="1"/>
        </w:numPr>
        <w:spacing w:after="240" w:line="360" w:lineRule="auto"/>
        <w:ind w:left="0" w:firstLine="0"/>
        <w:jc w:val="center"/>
        <w:rPr>
          <w:rFonts w:ascii="Times New Roman" w:hAnsi="Times New Roman" w:cs="Times New Roman"/>
          <w:color w:val="auto"/>
        </w:rPr>
      </w:pPr>
      <w:bookmarkStart w:id="1" w:name="_Toc150891691"/>
      <w:r w:rsidRPr="006155B1">
        <w:rPr>
          <w:rFonts w:ascii="Times New Roman" w:hAnsi="Times New Roman" w:cs="Times New Roman"/>
          <w:color w:val="auto"/>
        </w:rPr>
        <w:lastRenderedPageBreak/>
        <w:t>ТЕОРЕТИЧЕСКИЕ АСПЕКТЫ ФОРМИРОВАНИЯ СЕРВИСНЫХ УСЛУГ ПАССАЖИРАМ В АЭРОПОРТАХ</w:t>
      </w:r>
      <w:bookmarkEnd w:id="1"/>
    </w:p>
    <w:p w14:paraId="2510FECA" w14:textId="77777777" w:rsidR="00B96651" w:rsidRPr="006155B1" w:rsidRDefault="006155B1" w:rsidP="006155B1">
      <w:pPr>
        <w:pStyle w:val="2"/>
        <w:spacing w:after="240" w:line="360" w:lineRule="auto"/>
        <w:jc w:val="center"/>
        <w:rPr>
          <w:rFonts w:ascii="Times New Roman" w:hAnsi="Times New Roman" w:cs="Times New Roman"/>
          <w:color w:val="auto"/>
          <w:sz w:val="28"/>
        </w:rPr>
      </w:pPr>
      <w:bookmarkStart w:id="2" w:name="_Toc150891692"/>
      <w:r w:rsidRPr="006155B1">
        <w:rPr>
          <w:rFonts w:ascii="Times New Roman" w:hAnsi="Times New Roman" w:cs="Times New Roman"/>
          <w:color w:val="auto"/>
          <w:sz w:val="28"/>
        </w:rPr>
        <w:t xml:space="preserve">1.1 </w:t>
      </w:r>
      <w:r w:rsidR="00B96651" w:rsidRPr="006155B1">
        <w:rPr>
          <w:rFonts w:ascii="Times New Roman" w:hAnsi="Times New Roman" w:cs="Times New Roman"/>
          <w:color w:val="auto"/>
          <w:sz w:val="28"/>
        </w:rPr>
        <w:t>Аэропорт как</w:t>
      </w:r>
      <w:r w:rsidR="00104F3D" w:rsidRPr="006155B1">
        <w:rPr>
          <w:rFonts w:ascii="Times New Roman" w:hAnsi="Times New Roman" w:cs="Times New Roman"/>
          <w:color w:val="auto"/>
          <w:sz w:val="28"/>
        </w:rPr>
        <w:t xml:space="preserve"> </w:t>
      </w:r>
      <w:r w:rsidR="00B96651" w:rsidRPr="006155B1">
        <w:rPr>
          <w:rFonts w:ascii="Times New Roman" w:hAnsi="Times New Roman" w:cs="Times New Roman"/>
          <w:color w:val="auto"/>
          <w:sz w:val="28"/>
        </w:rPr>
        <w:t>предприятие сферы услуг: сущность, организация обслуживания посетителей</w:t>
      </w:r>
      <w:bookmarkEnd w:id="2"/>
    </w:p>
    <w:p w14:paraId="180B550A" w14:textId="77777777" w:rsidR="00104F3D" w:rsidRPr="006155B1"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 xml:space="preserve">Согласно статье 40 п.3 Воздушного </w:t>
      </w:r>
      <w:r w:rsidR="006155B1">
        <w:rPr>
          <w:rFonts w:ascii="Times New Roman" w:hAnsi="Times New Roman" w:cs="Times New Roman"/>
          <w:sz w:val="28"/>
        </w:rPr>
        <w:t>Кодекса РФ «Аэропорт – комплекс</w:t>
      </w:r>
      <w:r w:rsidR="006155B1" w:rsidRPr="006155B1">
        <w:rPr>
          <w:rFonts w:ascii="Times New Roman" w:hAnsi="Times New Roman" w:cs="Times New Roman"/>
          <w:sz w:val="28"/>
        </w:rPr>
        <w:t xml:space="preserve"> </w:t>
      </w:r>
      <w:r w:rsidRPr="006155B1">
        <w:rPr>
          <w:rFonts w:ascii="Times New Roman" w:hAnsi="Times New Roman" w:cs="Times New Roman"/>
          <w:sz w:val="28"/>
        </w:rPr>
        <w:t>сооружений, включающий в себя аэродром, аэровокзал, другие сооружения, предназначенный для приема и отправки воздушных судов, обслуживания воздушных перевозок и имеющий для э</w:t>
      </w:r>
      <w:r w:rsidR="006155B1">
        <w:rPr>
          <w:rFonts w:ascii="Times New Roman" w:hAnsi="Times New Roman" w:cs="Times New Roman"/>
          <w:sz w:val="28"/>
        </w:rPr>
        <w:t>тих целей необходимые оборудова</w:t>
      </w:r>
      <w:r w:rsidRPr="006155B1">
        <w:rPr>
          <w:rFonts w:ascii="Times New Roman" w:hAnsi="Times New Roman" w:cs="Times New Roman"/>
          <w:sz w:val="28"/>
        </w:rPr>
        <w:t>ние, авиационный персонал и других раб</w:t>
      </w:r>
      <w:r w:rsidR="006155B1">
        <w:rPr>
          <w:rFonts w:ascii="Times New Roman" w:hAnsi="Times New Roman" w:cs="Times New Roman"/>
          <w:sz w:val="28"/>
        </w:rPr>
        <w:t>отников». Данное определение ха</w:t>
      </w:r>
      <w:r w:rsidRPr="006155B1">
        <w:rPr>
          <w:rFonts w:ascii="Times New Roman" w:hAnsi="Times New Roman" w:cs="Times New Roman"/>
          <w:sz w:val="28"/>
        </w:rPr>
        <w:t xml:space="preserve">рактеризует аэропорт </w:t>
      </w:r>
      <w:r w:rsidR="009A43E3">
        <w:rPr>
          <w:rFonts w:ascii="Times New Roman" w:hAnsi="Times New Roman" w:cs="Times New Roman"/>
          <w:sz w:val="28"/>
        </w:rPr>
        <w:t>как социотехническую систему</w:t>
      </w:r>
      <w:r w:rsidRPr="006155B1">
        <w:rPr>
          <w:rFonts w:ascii="Times New Roman" w:hAnsi="Times New Roman" w:cs="Times New Roman"/>
          <w:sz w:val="28"/>
        </w:rPr>
        <w:t>.</w:t>
      </w:r>
    </w:p>
    <w:p w14:paraId="05CA2951" w14:textId="77777777" w:rsidR="006155B1" w:rsidRPr="009A43E3"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 xml:space="preserve">Основными технологическими процессами в аэропортах являются: </w:t>
      </w:r>
    </w:p>
    <w:p w14:paraId="379FC33F" w14:textId="77777777" w:rsidR="00104F3D" w:rsidRPr="00104F3D"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1) обслуживание пассажиров и багажа;</w:t>
      </w:r>
    </w:p>
    <w:p w14:paraId="071211EB" w14:textId="77777777" w:rsidR="006155B1" w:rsidRPr="006155B1"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 xml:space="preserve">2) обслуживание воздушных судов; </w:t>
      </w:r>
    </w:p>
    <w:p w14:paraId="5B462987" w14:textId="77777777" w:rsidR="00104F3D" w:rsidRPr="00104F3D"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3) обработка грузов;</w:t>
      </w:r>
    </w:p>
    <w:p w14:paraId="2DB412FC" w14:textId="77777777" w:rsidR="00104F3D" w:rsidRPr="00104F3D"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4) обработка почты.</w:t>
      </w:r>
    </w:p>
    <w:p w14:paraId="70491972" w14:textId="77777777" w:rsidR="00104F3D" w:rsidRPr="006155B1"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Общая технологическая схема об</w:t>
      </w:r>
      <w:r w:rsidR="006155B1">
        <w:rPr>
          <w:rFonts w:ascii="Times New Roman" w:hAnsi="Times New Roman" w:cs="Times New Roman"/>
          <w:sz w:val="28"/>
        </w:rPr>
        <w:t>служивания пассажиров и обработ</w:t>
      </w:r>
      <w:r w:rsidRPr="00104F3D">
        <w:rPr>
          <w:rFonts w:ascii="Times New Roman" w:hAnsi="Times New Roman" w:cs="Times New Roman"/>
          <w:sz w:val="28"/>
        </w:rPr>
        <w:t>ки</w:t>
      </w:r>
      <w:r w:rsidR="006155B1" w:rsidRPr="006155B1">
        <w:rPr>
          <w:rFonts w:ascii="Times New Roman" w:hAnsi="Times New Roman" w:cs="Times New Roman"/>
          <w:sz w:val="28"/>
        </w:rPr>
        <w:t xml:space="preserve"> </w:t>
      </w:r>
      <w:r w:rsidR="006155B1">
        <w:rPr>
          <w:rFonts w:ascii="Times New Roman" w:hAnsi="Times New Roman" w:cs="Times New Roman"/>
          <w:sz w:val="28"/>
        </w:rPr>
        <w:t>багажа в аэропортах:</w:t>
      </w:r>
    </w:p>
    <w:p w14:paraId="3F622AB1" w14:textId="77777777" w:rsidR="00104F3D" w:rsidRPr="00104F3D"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1. Обслуживание пассажиров и багажа</w:t>
      </w:r>
      <w:r w:rsidR="006155B1">
        <w:rPr>
          <w:rFonts w:ascii="Times New Roman" w:hAnsi="Times New Roman" w:cs="Times New Roman"/>
          <w:sz w:val="28"/>
        </w:rPr>
        <w:t xml:space="preserve"> разделяется в соответствии с ка</w:t>
      </w:r>
      <w:r w:rsidRPr="00104F3D">
        <w:rPr>
          <w:rFonts w:ascii="Times New Roman" w:hAnsi="Times New Roman" w:cs="Times New Roman"/>
          <w:sz w:val="28"/>
        </w:rPr>
        <w:t>тегориями пассажиров:</w:t>
      </w:r>
    </w:p>
    <w:p w14:paraId="340CA0F1" w14:textId="77777777" w:rsidR="006155B1"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 xml:space="preserve">1) прибывающих; </w:t>
      </w:r>
    </w:p>
    <w:p w14:paraId="638712D1" w14:textId="77777777" w:rsidR="006155B1"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 xml:space="preserve">2) убывающих; </w:t>
      </w:r>
    </w:p>
    <w:p w14:paraId="4FE9D0E3" w14:textId="77777777" w:rsidR="00104F3D" w:rsidRPr="00104F3D"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3) транзитных.</w:t>
      </w:r>
    </w:p>
    <w:p w14:paraId="57FF830F" w14:textId="77777777" w:rsidR="00104F3D" w:rsidRPr="00104F3D"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2. Обслуживание пассажиров и багажа, прибывающих в аэропорт на</w:t>
      </w:r>
      <w:r w:rsidR="006155B1">
        <w:rPr>
          <w:rFonts w:ascii="Times New Roman" w:hAnsi="Times New Roman" w:cs="Times New Roman"/>
          <w:sz w:val="28"/>
        </w:rPr>
        <w:t xml:space="preserve"> </w:t>
      </w:r>
      <w:r w:rsidRPr="00104F3D">
        <w:rPr>
          <w:rFonts w:ascii="Times New Roman" w:hAnsi="Times New Roman" w:cs="Times New Roman"/>
          <w:sz w:val="28"/>
        </w:rPr>
        <w:t>воздушных судах, начинается на п</w:t>
      </w:r>
      <w:r w:rsidR="006155B1">
        <w:rPr>
          <w:rFonts w:ascii="Times New Roman" w:hAnsi="Times New Roman" w:cs="Times New Roman"/>
          <w:sz w:val="28"/>
        </w:rPr>
        <w:t>ерроне и производится по следую</w:t>
      </w:r>
      <w:r w:rsidRPr="00104F3D">
        <w:rPr>
          <w:rFonts w:ascii="Times New Roman" w:hAnsi="Times New Roman" w:cs="Times New Roman"/>
          <w:sz w:val="28"/>
        </w:rPr>
        <w:t>щим</w:t>
      </w:r>
      <w:r w:rsidR="006155B1">
        <w:rPr>
          <w:rFonts w:ascii="Times New Roman" w:hAnsi="Times New Roman" w:cs="Times New Roman"/>
          <w:sz w:val="28"/>
        </w:rPr>
        <w:t xml:space="preserve"> </w:t>
      </w:r>
      <w:r w:rsidRPr="00104F3D">
        <w:rPr>
          <w:rFonts w:ascii="Times New Roman" w:hAnsi="Times New Roman" w:cs="Times New Roman"/>
          <w:sz w:val="28"/>
        </w:rPr>
        <w:t>этапам:</w:t>
      </w:r>
    </w:p>
    <w:p w14:paraId="0053B430" w14:textId="77777777" w:rsidR="00104F3D" w:rsidRPr="006155B1"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1) высадка пассажиров и выгрузка багажа;</w:t>
      </w:r>
    </w:p>
    <w:p w14:paraId="263451D5" w14:textId="77777777" w:rsidR="00104F3D" w:rsidRPr="00104F3D"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lastRenderedPageBreak/>
        <w:t>2) доставка пассажиров и багажа в аэровокзал (в зону прибытия) или к</w:t>
      </w:r>
      <w:r w:rsidR="006155B1">
        <w:rPr>
          <w:rFonts w:ascii="Times New Roman" w:hAnsi="Times New Roman" w:cs="Times New Roman"/>
          <w:sz w:val="28"/>
        </w:rPr>
        <w:t xml:space="preserve"> </w:t>
      </w:r>
      <w:r w:rsidRPr="00104F3D">
        <w:rPr>
          <w:rFonts w:ascii="Times New Roman" w:hAnsi="Times New Roman" w:cs="Times New Roman"/>
          <w:sz w:val="28"/>
        </w:rPr>
        <w:t>месту выдачи багажа;</w:t>
      </w:r>
    </w:p>
    <w:p w14:paraId="40341B4B" w14:textId="77777777" w:rsidR="00104F3D" w:rsidRPr="006155B1"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3) доставка пассажиров и багажа</w:t>
      </w:r>
      <w:r w:rsidR="006155B1">
        <w:rPr>
          <w:rFonts w:ascii="Times New Roman" w:hAnsi="Times New Roman" w:cs="Times New Roman"/>
          <w:sz w:val="28"/>
        </w:rPr>
        <w:t xml:space="preserve"> к городским видам транспорта; </w:t>
      </w:r>
    </w:p>
    <w:p w14:paraId="2A07D5FA" w14:textId="77777777" w:rsidR="00104F3D" w:rsidRPr="006155B1"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 xml:space="preserve">4) отправка пассажиров и багажа </w:t>
      </w:r>
      <w:r w:rsidR="006155B1">
        <w:rPr>
          <w:rFonts w:ascii="Times New Roman" w:hAnsi="Times New Roman" w:cs="Times New Roman"/>
          <w:sz w:val="28"/>
        </w:rPr>
        <w:t>городскими или другими наземны</w:t>
      </w:r>
      <w:r w:rsidRPr="006155B1">
        <w:rPr>
          <w:rFonts w:ascii="Times New Roman" w:hAnsi="Times New Roman" w:cs="Times New Roman"/>
          <w:sz w:val="28"/>
        </w:rPr>
        <w:t>ми</w:t>
      </w:r>
      <w:r w:rsidR="006155B1">
        <w:rPr>
          <w:rFonts w:ascii="Times New Roman" w:hAnsi="Times New Roman" w:cs="Times New Roman"/>
          <w:sz w:val="28"/>
        </w:rPr>
        <w:t xml:space="preserve"> </w:t>
      </w:r>
      <w:r w:rsidRPr="006155B1">
        <w:rPr>
          <w:rFonts w:ascii="Times New Roman" w:hAnsi="Times New Roman" w:cs="Times New Roman"/>
          <w:sz w:val="28"/>
        </w:rPr>
        <w:t>видами транспорта.</w:t>
      </w:r>
    </w:p>
    <w:p w14:paraId="09A8A779" w14:textId="77777777" w:rsidR="00104F3D" w:rsidRPr="00104F3D"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3. Обслуживание пассажиров и багажа, убывающих</w:t>
      </w:r>
      <w:r w:rsidR="006155B1">
        <w:rPr>
          <w:rFonts w:ascii="Times New Roman" w:hAnsi="Times New Roman" w:cs="Times New Roman"/>
          <w:sz w:val="28"/>
        </w:rPr>
        <w:t xml:space="preserve"> на воздушных су</w:t>
      </w:r>
      <w:r w:rsidRPr="00104F3D">
        <w:rPr>
          <w:rFonts w:ascii="Times New Roman" w:hAnsi="Times New Roman" w:cs="Times New Roman"/>
          <w:sz w:val="28"/>
        </w:rPr>
        <w:t>дах</w:t>
      </w:r>
      <w:r w:rsidR="006155B1">
        <w:rPr>
          <w:rFonts w:ascii="Times New Roman" w:hAnsi="Times New Roman" w:cs="Times New Roman"/>
          <w:sz w:val="28"/>
        </w:rPr>
        <w:t xml:space="preserve"> </w:t>
      </w:r>
      <w:r w:rsidRPr="00104F3D">
        <w:rPr>
          <w:rFonts w:ascii="Times New Roman" w:hAnsi="Times New Roman" w:cs="Times New Roman"/>
          <w:sz w:val="28"/>
        </w:rPr>
        <w:t>из аэропорта, производится в след</w:t>
      </w:r>
      <w:r w:rsidR="006155B1">
        <w:rPr>
          <w:rFonts w:ascii="Times New Roman" w:hAnsi="Times New Roman" w:cs="Times New Roman"/>
          <w:sz w:val="28"/>
        </w:rPr>
        <w:t>ующем порядке: продажа авиабиле</w:t>
      </w:r>
      <w:r w:rsidRPr="00104F3D">
        <w:rPr>
          <w:rFonts w:ascii="Times New Roman" w:hAnsi="Times New Roman" w:cs="Times New Roman"/>
          <w:sz w:val="28"/>
        </w:rPr>
        <w:t>тов,</w:t>
      </w:r>
      <w:r w:rsidR="006155B1">
        <w:rPr>
          <w:rFonts w:ascii="Times New Roman" w:hAnsi="Times New Roman" w:cs="Times New Roman"/>
          <w:sz w:val="28"/>
        </w:rPr>
        <w:t xml:space="preserve"> </w:t>
      </w:r>
      <w:r w:rsidRPr="00104F3D">
        <w:rPr>
          <w:rFonts w:ascii="Times New Roman" w:hAnsi="Times New Roman" w:cs="Times New Roman"/>
          <w:sz w:val="28"/>
        </w:rPr>
        <w:t>доставка пассажиров и багажа в аэроп</w:t>
      </w:r>
      <w:r w:rsidR="006155B1">
        <w:rPr>
          <w:rFonts w:ascii="Times New Roman" w:hAnsi="Times New Roman" w:cs="Times New Roman"/>
          <w:sz w:val="28"/>
        </w:rPr>
        <w:t>орт на городских видах транспор</w:t>
      </w:r>
      <w:r w:rsidRPr="00104F3D">
        <w:rPr>
          <w:rFonts w:ascii="Times New Roman" w:hAnsi="Times New Roman" w:cs="Times New Roman"/>
          <w:sz w:val="28"/>
        </w:rPr>
        <w:t>та,</w:t>
      </w:r>
      <w:r w:rsidR="006155B1">
        <w:rPr>
          <w:rFonts w:ascii="Times New Roman" w:hAnsi="Times New Roman" w:cs="Times New Roman"/>
          <w:sz w:val="28"/>
        </w:rPr>
        <w:t xml:space="preserve"> </w:t>
      </w:r>
      <w:r w:rsidRPr="00104F3D">
        <w:rPr>
          <w:rFonts w:ascii="Times New Roman" w:hAnsi="Times New Roman" w:cs="Times New Roman"/>
          <w:sz w:val="28"/>
        </w:rPr>
        <w:t>обслуживание пассажиров и багажа в аэровокзале, которое включает:</w:t>
      </w:r>
    </w:p>
    <w:p w14:paraId="262D83A8" w14:textId="77777777" w:rsidR="006155B1"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 xml:space="preserve">1) информацию о полетах; </w:t>
      </w:r>
    </w:p>
    <w:p w14:paraId="3B208E70" w14:textId="77777777" w:rsidR="00104F3D" w:rsidRPr="00104F3D"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2) регистрацию билетов;</w:t>
      </w:r>
    </w:p>
    <w:p w14:paraId="6B052053" w14:textId="77777777" w:rsidR="00104F3D" w:rsidRPr="006155B1"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3) р</w:t>
      </w:r>
      <w:r w:rsidR="006155B1">
        <w:rPr>
          <w:rFonts w:ascii="Times New Roman" w:hAnsi="Times New Roman" w:cs="Times New Roman"/>
          <w:sz w:val="28"/>
        </w:rPr>
        <w:t>егистрацию и сортировку багажа;</w:t>
      </w:r>
    </w:p>
    <w:p w14:paraId="3EB5EE7D" w14:textId="77777777" w:rsidR="00104F3D" w:rsidRDefault="00104F3D" w:rsidP="006155B1">
      <w:pPr>
        <w:pStyle w:val="a3"/>
        <w:spacing w:after="0" w:line="360" w:lineRule="auto"/>
        <w:ind w:left="0" w:firstLine="709"/>
        <w:jc w:val="both"/>
        <w:rPr>
          <w:rFonts w:ascii="Times New Roman" w:hAnsi="Times New Roman" w:cs="Times New Roman"/>
          <w:sz w:val="28"/>
        </w:rPr>
      </w:pPr>
      <w:r w:rsidRPr="00104F3D">
        <w:rPr>
          <w:rFonts w:ascii="Times New Roman" w:hAnsi="Times New Roman" w:cs="Times New Roman"/>
          <w:sz w:val="28"/>
        </w:rPr>
        <w:t>4) дополнительное обслуживание (магазины, пункты питания и т. д.)</w:t>
      </w:r>
    </w:p>
    <w:p w14:paraId="648AFF42" w14:textId="77777777" w:rsidR="00104F3D" w:rsidRPr="00104F3D" w:rsidRDefault="00104F3D" w:rsidP="00104F3D">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6D88C750" wp14:editId="33532BF1">
            <wp:extent cx="5560060" cy="5175885"/>
            <wp:effectExtent l="0" t="0" r="254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060" cy="5175885"/>
                    </a:xfrm>
                    <a:prstGeom prst="rect">
                      <a:avLst/>
                    </a:prstGeom>
                    <a:noFill/>
                  </pic:spPr>
                </pic:pic>
              </a:graphicData>
            </a:graphic>
          </wp:inline>
        </w:drawing>
      </w:r>
    </w:p>
    <w:p w14:paraId="436F7C9D" w14:textId="77777777" w:rsidR="00104F3D" w:rsidRPr="006155B1" w:rsidRDefault="00104F3D" w:rsidP="006155B1">
      <w:pPr>
        <w:spacing w:after="0" w:line="360" w:lineRule="auto"/>
        <w:ind w:firstLine="709"/>
        <w:jc w:val="center"/>
        <w:rPr>
          <w:rFonts w:ascii="Times New Roman" w:hAnsi="Times New Roman" w:cs="Times New Roman"/>
          <w:b/>
          <w:sz w:val="28"/>
        </w:rPr>
      </w:pPr>
      <w:r w:rsidRPr="006155B1">
        <w:rPr>
          <w:rFonts w:ascii="Times New Roman" w:hAnsi="Times New Roman" w:cs="Times New Roman"/>
          <w:b/>
          <w:sz w:val="28"/>
        </w:rPr>
        <w:t>Рис. 1.</w:t>
      </w:r>
      <w:r w:rsidR="006155B1" w:rsidRPr="006155B1">
        <w:rPr>
          <w:rFonts w:ascii="Times New Roman" w:hAnsi="Times New Roman" w:cs="Times New Roman"/>
          <w:b/>
          <w:sz w:val="28"/>
        </w:rPr>
        <w:t xml:space="preserve"> - </w:t>
      </w:r>
      <w:r w:rsidRPr="006155B1">
        <w:rPr>
          <w:rFonts w:ascii="Times New Roman" w:hAnsi="Times New Roman" w:cs="Times New Roman"/>
          <w:b/>
          <w:sz w:val="28"/>
        </w:rPr>
        <w:t xml:space="preserve"> Технологическая схема обслуживания пассажиров и багажа,</w:t>
      </w:r>
      <w:r w:rsidR="006155B1" w:rsidRPr="006155B1">
        <w:rPr>
          <w:rFonts w:ascii="Times New Roman" w:hAnsi="Times New Roman" w:cs="Times New Roman"/>
          <w:b/>
          <w:sz w:val="28"/>
        </w:rPr>
        <w:t xml:space="preserve"> </w:t>
      </w:r>
      <w:r w:rsidRPr="006155B1">
        <w:rPr>
          <w:rFonts w:ascii="Times New Roman" w:hAnsi="Times New Roman" w:cs="Times New Roman"/>
          <w:b/>
          <w:sz w:val="28"/>
        </w:rPr>
        <w:t>где:</w:t>
      </w:r>
    </w:p>
    <w:p w14:paraId="270C739F" w14:textId="77777777" w:rsidR="00104F3D" w:rsidRDefault="00104F3D" w:rsidP="00B96651">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8C99B56" wp14:editId="09590378">
            <wp:extent cx="4572635" cy="8108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810895"/>
                    </a:xfrm>
                    <a:prstGeom prst="rect">
                      <a:avLst/>
                    </a:prstGeom>
                    <a:noFill/>
                  </pic:spPr>
                </pic:pic>
              </a:graphicData>
            </a:graphic>
          </wp:inline>
        </w:drawing>
      </w:r>
    </w:p>
    <w:p w14:paraId="23BC5369"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4. Обслуживание убывающих пассажиров на перроне включает:</w:t>
      </w:r>
    </w:p>
    <w:p w14:paraId="0AD8A2E9"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1) доставку пассажиров и багажа к воздушному судну; 2) посадк</w:t>
      </w:r>
      <w:r w:rsidR="006155B1" w:rsidRPr="00B72456">
        <w:rPr>
          <w:rFonts w:ascii="Times New Roman" w:hAnsi="Times New Roman" w:cs="Times New Roman"/>
          <w:sz w:val="28"/>
          <w:szCs w:val="28"/>
        </w:rPr>
        <w:t xml:space="preserve">у пассажиров в воздушное судно; </w:t>
      </w:r>
      <w:r w:rsidRPr="00B72456">
        <w:rPr>
          <w:rFonts w:ascii="Times New Roman" w:hAnsi="Times New Roman" w:cs="Times New Roman"/>
          <w:sz w:val="28"/>
          <w:szCs w:val="28"/>
        </w:rPr>
        <w:t>3) заг</w:t>
      </w:r>
      <w:r w:rsidR="006155B1" w:rsidRPr="00B72456">
        <w:rPr>
          <w:rFonts w:ascii="Times New Roman" w:hAnsi="Times New Roman" w:cs="Times New Roman"/>
          <w:sz w:val="28"/>
          <w:szCs w:val="28"/>
        </w:rPr>
        <w:t>рузку багажа в воздушное судно.</w:t>
      </w:r>
    </w:p>
    <w:p w14:paraId="33EE8E3A"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5. Обслуживание пассажиров и бага</w:t>
      </w:r>
      <w:r w:rsidR="006155B1" w:rsidRPr="00B72456">
        <w:rPr>
          <w:rFonts w:ascii="Times New Roman" w:hAnsi="Times New Roman" w:cs="Times New Roman"/>
          <w:sz w:val="28"/>
          <w:szCs w:val="28"/>
        </w:rPr>
        <w:t xml:space="preserve">жа транзитных рейсов производится в следующем порядке: </w:t>
      </w:r>
      <w:r w:rsidRPr="00B72456">
        <w:rPr>
          <w:rFonts w:ascii="Times New Roman" w:hAnsi="Times New Roman" w:cs="Times New Roman"/>
          <w:sz w:val="28"/>
          <w:szCs w:val="28"/>
        </w:rPr>
        <w:t>1) высадка транзитных и конечных пассажиров из воздушного судна; 2) выгрузка багажа конечных пассажиров;</w:t>
      </w:r>
      <w:r w:rsidR="006155B1" w:rsidRPr="00B72456">
        <w:rPr>
          <w:rFonts w:ascii="Times New Roman" w:hAnsi="Times New Roman" w:cs="Times New Roman"/>
          <w:sz w:val="28"/>
          <w:szCs w:val="28"/>
        </w:rPr>
        <w:t xml:space="preserve"> </w:t>
      </w:r>
      <w:r w:rsidRPr="00B72456">
        <w:rPr>
          <w:rFonts w:ascii="Times New Roman" w:hAnsi="Times New Roman" w:cs="Times New Roman"/>
          <w:sz w:val="28"/>
          <w:szCs w:val="28"/>
        </w:rPr>
        <w:t xml:space="preserve">3) выгрузка </w:t>
      </w:r>
      <w:r w:rsidRPr="00B72456">
        <w:rPr>
          <w:rFonts w:ascii="Times New Roman" w:hAnsi="Times New Roman" w:cs="Times New Roman"/>
          <w:sz w:val="28"/>
          <w:szCs w:val="28"/>
        </w:rPr>
        <w:lastRenderedPageBreak/>
        <w:t>багажа транзи</w:t>
      </w:r>
      <w:r w:rsidR="006155B1" w:rsidRPr="00B72456">
        <w:rPr>
          <w:rFonts w:ascii="Times New Roman" w:hAnsi="Times New Roman" w:cs="Times New Roman"/>
          <w:sz w:val="28"/>
          <w:szCs w:val="28"/>
        </w:rPr>
        <w:t xml:space="preserve">тных (с пересадкой) пассажиров; </w:t>
      </w:r>
      <w:r w:rsidRPr="00B72456">
        <w:rPr>
          <w:rFonts w:ascii="Times New Roman" w:hAnsi="Times New Roman" w:cs="Times New Roman"/>
          <w:sz w:val="28"/>
          <w:szCs w:val="28"/>
        </w:rPr>
        <w:t>4) доставка багажа конечных и транзитных (с пересадкой) пассажиров</w:t>
      </w:r>
      <w:r w:rsidR="006155B1" w:rsidRPr="00B72456">
        <w:rPr>
          <w:rFonts w:ascii="Times New Roman" w:hAnsi="Times New Roman" w:cs="Times New Roman"/>
          <w:sz w:val="28"/>
          <w:szCs w:val="28"/>
        </w:rPr>
        <w:t xml:space="preserve"> </w:t>
      </w:r>
      <w:r w:rsidRPr="00B72456">
        <w:rPr>
          <w:rFonts w:ascii="Times New Roman" w:hAnsi="Times New Roman" w:cs="Times New Roman"/>
          <w:sz w:val="28"/>
          <w:szCs w:val="28"/>
        </w:rPr>
        <w:t>в аэровокзал к месту выдачи багажа или к сто</w:t>
      </w:r>
      <w:r w:rsidR="006155B1" w:rsidRPr="00B72456">
        <w:rPr>
          <w:rFonts w:ascii="Times New Roman" w:hAnsi="Times New Roman" w:cs="Times New Roman"/>
          <w:sz w:val="28"/>
          <w:szCs w:val="28"/>
        </w:rPr>
        <w:t>йке регистрации (транзитного ба</w:t>
      </w:r>
      <w:r w:rsidRPr="00B72456">
        <w:rPr>
          <w:rFonts w:ascii="Times New Roman" w:hAnsi="Times New Roman" w:cs="Times New Roman"/>
          <w:sz w:val="28"/>
          <w:szCs w:val="28"/>
        </w:rPr>
        <w:t>гажа);</w:t>
      </w:r>
      <w:r w:rsidR="006155B1" w:rsidRPr="00B72456">
        <w:rPr>
          <w:rFonts w:ascii="Times New Roman" w:hAnsi="Times New Roman" w:cs="Times New Roman"/>
          <w:sz w:val="28"/>
          <w:szCs w:val="28"/>
        </w:rPr>
        <w:t xml:space="preserve"> </w:t>
      </w:r>
      <w:r w:rsidRPr="00B72456">
        <w:rPr>
          <w:rFonts w:ascii="Times New Roman" w:hAnsi="Times New Roman" w:cs="Times New Roman"/>
          <w:sz w:val="28"/>
          <w:szCs w:val="28"/>
        </w:rPr>
        <w:t>5) перерег</w:t>
      </w:r>
      <w:r w:rsidR="006155B1" w:rsidRPr="00B72456">
        <w:rPr>
          <w:rFonts w:ascii="Times New Roman" w:hAnsi="Times New Roman" w:cs="Times New Roman"/>
          <w:sz w:val="28"/>
          <w:szCs w:val="28"/>
        </w:rPr>
        <w:t xml:space="preserve">истрация транзитных пассажиров; </w:t>
      </w:r>
      <w:r w:rsidRPr="00B72456">
        <w:rPr>
          <w:rFonts w:ascii="Times New Roman" w:hAnsi="Times New Roman" w:cs="Times New Roman"/>
          <w:sz w:val="28"/>
          <w:szCs w:val="28"/>
        </w:rPr>
        <w:t>6) регистрация</w:t>
      </w:r>
      <w:r w:rsidR="006155B1" w:rsidRPr="00B72456">
        <w:rPr>
          <w:rFonts w:ascii="Times New Roman" w:hAnsi="Times New Roman" w:cs="Times New Roman"/>
          <w:sz w:val="28"/>
          <w:szCs w:val="28"/>
        </w:rPr>
        <w:t xml:space="preserve"> начальных пассажиров и багажа; </w:t>
      </w:r>
      <w:r w:rsidRPr="00B72456">
        <w:rPr>
          <w:rFonts w:ascii="Times New Roman" w:hAnsi="Times New Roman" w:cs="Times New Roman"/>
          <w:sz w:val="28"/>
          <w:szCs w:val="28"/>
        </w:rPr>
        <w:t>7) доставка транзитных пассажиров к воздушному судну; 8) доставка начальных пассажиров в воздушное судно;</w:t>
      </w:r>
      <w:r w:rsidR="006155B1" w:rsidRPr="00B72456">
        <w:rPr>
          <w:rFonts w:ascii="Times New Roman" w:hAnsi="Times New Roman" w:cs="Times New Roman"/>
          <w:sz w:val="28"/>
          <w:szCs w:val="28"/>
        </w:rPr>
        <w:t xml:space="preserve"> </w:t>
      </w:r>
      <w:r w:rsidRPr="00B72456">
        <w:rPr>
          <w:rFonts w:ascii="Times New Roman" w:hAnsi="Times New Roman" w:cs="Times New Roman"/>
          <w:sz w:val="28"/>
          <w:szCs w:val="28"/>
        </w:rPr>
        <w:t>9) загрузка багажа транзитных и н</w:t>
      </w:r>
      <w:r w:rsidR="006155B1" w:rsidRPr="00B72456">
        <w:rPr>
          <w:rFonts w:ascii="Times New Roman" w:hAnsi="Times New Roman" w:cs="Times New Roman"/>
          <w:sz w:val="28"/>
          <w:szCs w:val="28"/>
        </w:rPr>
        <w:t xml:space="preserve">ачальных пассажиров в воздушное </w:t>
      </w:r>
      <w:r w:rsidRPr="00B72456">
        <w:rPr>
          <w:rFonts w:ascii="Times New Roman" w:hAnsi="Times New Roman" w:cs="Times New Roman"/>
          <w:sz w:val="28"/>
          <w:szCs w:val="28"/>
        </w:rPr>
        <w:t>судно.</w:t>
      </w:r>
    </w:p>
    <w:p w14:paraId="61D308C8"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6. Обслуживание пролетных транзитных пассажиров производится в</w:t>
      </w:r>
      <w:r w:rsidR="006155B1" w:rsidRPr="00B72456">
        <w:rPr>
          <w:rFonts w:ascii="Times New Roman" w:hAnsi="Times New Roman" w:cs="Times New Roman"/>
          <w:sz w:val="28"/>
          <w:szCs w:val="28"/>
        </w:rPr>
        <w:t xml:space="preserve"> </w:t>
      </w:r>
      <w:r w:rsidRPr="00B72456">
        <w:rPr>
          <w:rFonts w:ascii="Times New Roman" w:hAnsi="Times New Roman" w:cs="Times New Roman"/>
          <w:sz w:val="28"/>
          <w:szCs w:val="28"/>
        </w:rPr>
        <w:t>следующем порядке:</w:t>
      </w:r>
    </w:p>
    <w:p w14:paraId="7804C5F5" w14:textId="77777777" w:rsidR="006155B1"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1) высадка пассажиров из воздушного судна; </w:t>
      </w:r>
    </w:p>
    <w:p w14:paraId="6A2B3805"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2) доставка пассажиров в аэровокзал;</w:t>
      </w:r>
    </w:p>
    <w:p w14:paraId="171106F0"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3) ожидание посадки в воздушно</w:t>
      </w:r>
      <w:r w:rsidR="006155B1" w:rsidRPr="00B72456">
        <w:rPr>
          <w:rFonts w:ascii="Times New Roman" w:hAnsi="Times New Roman" w:cs="Times New Roman"/>
          <w:sz w:val="28"/>
          <w:szCs w:val="28"/>
        </w:rPr>
        <w:t>е судно;</w:t>
      </w:r>
    </w:p>
    <w:p w14:paraId="0343E6FB" w14:textId="77777777" w:rsidR="006155B1"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4) доставка пассажиров к воздушному судну; </w:t>
      </w:r>
    </w:p>
    <w:p w14:paraId="5F00CABA"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5) посадка </w:t>
      </w:r>
      <w:r w:rsidR="006155B1" w:rsidRPr="00B72456">
        <w:rPr>
          <w:rFonts w:ascii="Times New Roman" w:hAnsi="Times New Roman" w:cs="Times New Roman"/>
          <w:sz w:val="28"/>
          <w:szCs w:val="28"/>
        </w:rPr>
        <w:t>пассажиров в воздушное судно</w:t>
      </w:r>
      <w:r w:rsidRPr="00B72456">
        <w:rPr>
          <w:rFonts w:ascii="Times New Roman" w:hAnsi="Times New Roman" w:cs="Times New Roman"/>
          <w:sz w:val="28"/>
          <w:szCs w:val="28"/>
        </w:rPr>
        <w:t>.</w:t>
      </w:r>
    </w:p>
    <w:p w14:paraId="3C6E2D78"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Багаж пролетных транзитных пасс</w:t>
      </w:r>
      <w:r w:rsidR="006155B1" w:rsidRPr="00B72456">
        <w:rPr>
          <w:rFonts w:ascii="Times New Roman" w:hAnsi="Times New Roman" w:cs="Times New Roman"/>
          <w:sz w:val="28"/>
          <w:szCs w:val="28"/>
        </w:rPr>
        <w:t>ажиров не выгружается из воздуш</w:t>
      </w:r>
      <w:r w:rsidRPr="00B72456">
        <w:rPr>
          <w:rFonts w:ascii="Times New Roman" w:hAnsi="Times New Roman" w:cs="Times New Roman"/>
          <w:sz w:val="28"/>
          <w:szCs w:val="28"/>
        </w:rPr>
        <w:t>ного судна и дополнительно при п</w:t>
      </w:r>
      <w:r w:rsidR="006155B1" w:rsidRPr="00B72456">
        <w:rPr>
          <w:rFonts w:ascii="Times New Roman" w:hAnsi="Times New Roman" w:cs="Times New Roman"/>
          <w:sz w:val="28"/>
          <w:szCs w:val="28"/>
        </w:rPr>
        <w:t xml:space="preserve">еререгистрации не оформляется. </w:t>
      </w:r>
    </w:p>
    <w:p w14:paraId="69D334A6"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7. Технологические процессы обрабо</w:t>
      </w:r>
      <w:r w:rsidR="006155B1" w:rsidRPr="00B72456">
        <w:rPr>
          <w:rFonts w:ascii="Times New Roman" w:hAnsi="Times New Roman" w:cs="Times New Roman"/>
          <w:sz w:val="28"/>
          <w:szCs w:val="28"/>
        </w:rPr>
        <w:t>тки грузов в аэропорту соответствуют категориям грузов:</w:t>
      </w:r>
    </w:p>
    <w:p w14:paraId="6697BF43"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1) прибывающих в аэропорт на воздушных судах для доставки грузо-получателям;</w:t>
      </w:r>
    </w:p>
    <w:p w14:paraId="669149F3" w14:textId="77777777" w:rsidR="006155B1"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2) убывающих из аэропорта от грузоотправителей; </w:t>
      </w:r>
    </w:p>
    <w:p w14:paraId="6ECEDC98"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3) транзитных</w:t>
      </w:r>
      <w:r w:rsidR="006155B1" w:rsidRPr="00B72456">
        <w:rPr>
          <w:rFonts w:ascii="Times New Roman" w:hAnsi="Times New Roman" w:cs="Times New Roman"/>
          <w:sz w:val="28"/>
          <w:szCs w:val="28"/>
        </w:rPr>
        <w:t xml:space="preserve"> </w:t>
      </w:r>
      <w:r w:rsidRPr="00B72456">
        <w:rPr>
          <w:rFonts w:ascii="Times New Roman" w:hAnsi="Times New Roman" w:cs="Times New Roman"/>
          <w:sz w:val="28"/>
          <w:szCs w:val="28"/>
        </w:rPr>
        <w:t>(с перегрузкой на другой рейс).</w:t>
      </w:r>
    </w:p>
    <w:p w14:paraId="10F1B3F3"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8. Обработка грузов, прибывающих в аэропорт на воздушных судах</w:t>
      </w:r>
      <w:r w:rsidR="006155B1" w:rsidRPr="00B72456">
        <w:rPr>
          <w:rFonts w:ascii="Times New Roman" w:hAnsi="Times New Roman" w:cs="Times New Roman"/>
          <w:sz w:val="28"/>
          <w:szCs w:val="28"/>
        </w:rPr>
        <w:t xml:space="preserve"> </w:t>
      </w:r>
      <w:r w:rsidRPr="00B72456">
        <w:rPr>
          <w:rFonts w:ascii="Times New Roman" w:hAnsi="Times New Roman" w:cs="Times New Roman"/>
          <w:sz w:val="28"/>
          <w:szCs w:val="28"/>
        </w:rPr>
        <w:t>для отправки грузополучателям, производится в следующем порядке:</w:t>
      </w:r>
    </w:p>
    <w:p w14:paraId="23912727"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1) выгр</w:t>
      </w:r>
      <w:r w:rsidR="006155B1" w:rsidRPr="00B72456">
        <w:rPr>
          <w:rFonts w:ascii="Times New Roman" w:hAnsi="Times New Roman" w:cs="Times New Roman"/>
          <w:sz w:val="28"/>
          <w:szCs w:val="28"/>
        </w:rPr>
        <w:t>узка груза из воздушного судна;</w:t>
      </w:r>
    </w:p>
    <w:p w14:paraId="1297CDA6" w14:textId="77777777" w:rsidR="00DC7820"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2) доставка грузов в грузовой склад или на контейнерную площадку; </w:t>
      </w:r>
    </w:p>
    <w:p w14:paraId="64B921E9"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3) раскомплектование грузов по грузополучателям;</w:t>
      </w:r>
    </w:p>
    <w:p w14:paraId="2D56C1DC"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4) сортировка гр</w:t>
      </w:r>
      <w:r w:rsidR="00DC7820" w:rsidRPr="00B72456">
        <w:rPr>
          <w:rFonts w:ascii="Times New Roman" w:hAnsi="Times New Roman" w:cs="Times New Roman"/>
          <w:sz w:val="28"/>
          <w:szCs w:val="28"/>
        </w:rPr>
        <w:t>узов и оформление документации;</w:t>
      </w:r>
    </w:p>
    <w:p w14:paraId="7457E312"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lastRenderedPageBreak/>
        <w:t>5) хранение грузов на грузовом скл</w:t>
      </w:r>
      <w:r w:rsidR="00DC7820" w:rsidRPr="00B72456">
        <w:rPr>
          <w:rFonts w:ascii="Times New Roman" w:hAnsi="Times New Roman" w:cs="Times New Roman"/>
          <w:sz w:val="28"/>
          <w:szCs w:val="28"/>
        </w:rPr>
        <w:t>аде или контейнерной площадке пе</w:t>
      </w:r>
      <w:r w:rsidRPr="00B72456">
        <w:rPr>
          <w:rFonts w:ascii="Times New Roman" w:hAnsi="Times New Roman" w:cs="Times New Roman"/>
          <w:sz w:val="28"/>
          <w:szCs w:val="28"/>
        </w:rPr>
        <w:t>ред выдачей грузополучателям;</w:t>
      </w:r>
    </w:p>
    <w:p w14:paraId="6AAF14AF"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6) перегрузка груза на назе</w:t>
      </w:r>
      <w:r w:rsidR="00DC7820" w:rsidRPr="00B72456">
        <w:rPr>
          <w:rFonts w:ascii="Times New Roman" w:hAnsi="Times New Roman" w:cs="Times New Roman"/>
          <w:sz w:val="28"/>
          <w:szCs w:val="28"/>
        </w:rPr>
        <w:t>мный транспорт грузополучателя.</w:t>
      </w:r>
    </w:p>
    <w:p w14:paraId="59B9742F"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9. Обработка грузов, прибываю</w:t>
      </w:r>
      <w:r w:rsidR="00DC7820" w:rsidRPr="00B72456">
        <w:rPr>
          <w:rFonts w:ascii="Times New Roman" w:hAnsi="Times New Roman" w:cs="Times New Roman"/>
          <w:sz w:val="28"/>
          <w:szCs w:val="28"/>
        </w:rPr>
        <w:t>щих наземным транспортом в аэро</w:t>
      </w:r>
      <w:r w:rsidRPr="00B72456">
        <w:rPr>
          <w:rFonts w:ascii="Times New Roman" w:hAnsi="Times New Roman" w:cs="Times New Roman"/>
          <w:sz w:val="28"/>
          <w:szCs w:val="28"/>
        </w:rPr>
        <w:t>порт</w:t>
      </w:r>
      <w:r w:rsidR="00DC7820" w:rsidRPr="00B72456">
        <w:rPr>
          <w:rFonts w:ascii="Times New Roman" w:hAnsi="Times New Roman" w:cs="Times New Roman"/>
          <w:sz w:val="28"/>
          <w:szCs w:val="28"/>
        </w:rPr>
        <w:t xml:space="preserve"> </w:t>
      </w:r>
      <w:r w:rsidRPr="00B72456">
        <w:rPr>
          <w:rFonts w:ascii="Times New Roman" w:hAnsi="Times New Roman" w:cs="Times New Roman"/>
          <w:sz w:val="28"/>
          <w:szCs w:val="28"/>
        </w:rPr>
        <w:t>для отправки их на воздушных судах,</w:t>
      </w:r>
      <w:r w:rsidR="00DC7820" w:rsidRPr="00B72456">
        <w:rPr>
          <w:rFonts w:ascii="Times New Roman" w:hAnsi="Times New Roman" w:cs="Times New Roman"/>
          <w:sz w:val="28"/>
          <w:szCs w:val="28"/>
        </w:rPr>
        <w:t xml:space="preserve"> производится в следующем поряд</w:t>
      </w:r>
      <w:r w:rsidRPr="00B72456">
        <w:rPr>
          <w:rFonts w:ascii="Times New Roman" w:hAnsi="Times New Roman" w:cs="Times New Roman"/>
          <w:sz w:val="28"/>
          <w:szCs w:val="28"/>
        </w:rPr>
        <w:t>ке:</w:t>
      </w:r>
    </w:p>
    <w:p w14:paraId="3AAB1D85"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1) доставка грузов в аэропорт назе</w:t>
      </w:r>
      <w:r w:rsidR="00DC7820" w:rsidRPr="00B72456">
        <w:rPr>
          <w:rFonts w:ascii="Times New Roman" w:hAnsi="Times New Roman" w:cs="Times New Roman"/>
          <w:sz w:val="28"/>
          <w:szCs w:val="28"/>
        </w:rPr>
        <w:t>мными видами транспорта отправи</w:t>
      </w:r>
      <w:r w:rsidRPr="00B72456">
        <w:rPr>
          <w:rFonts w:ascii="Times New Roman" w:hAnsi="Times New Roman" w:cs="Times New Roman"/>
          <w:sz w:val="28"/>
          <w:szCs w:val="28"/>
        </w:rPr>
        <w:t>теля;</w:t>
      </w:r>
    </w:p>
    <w:p w14:paraId="5198471D"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2) разгрузка грузов;</w:t>
      </w:r>
    </w:p>
    <w:p w14:paraId="59ED0E88"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3) взвешивание и маркировка груза;</w:t>
      </w:r>
    </w:p>
    <w:p w14:paraId="76535FEE" w14:textId="77777777" w:rsidR="00DC7820"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4) сортировка грузов на складе и оформление документации; </w:t>
      </w:r>
    </w:p>
    <w:p w14:paraId="77941635"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5) комплектование грузов по рейсам;</w:t>
      </w:r>
    </w:p>
    <w:p w14:paraId="0724ED10"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6) хранение грузов на складе или контейнерной площадке;</w:t>
      </w:r>
    </w:p>
    <w:p w14:paraId="2EA73164"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7) перегрузка грузов на перронные погрузочно-разгрузочные средства для доставки и погрузки в воздушное судно;</w:t>
      </w:r>
    </w:p>
    <w:p w14:paraId="5F1E941B" w14:textId="77777777" w:rsidR="00DC7820"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8) доставка грузов к воздушному судну; </w:t>
      </w:r>
    </w:p>
    <w:p w14:paraId="3324B44A"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9) погрузка грузов в воздушное судно.</w:t>
      </w:r>
    </w:p>
    <w:p w14:paraId="2225449D"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10. Обработка транзитных грузов производится в следующем порядке: </w:t>
      </w:r>
    </w:p>
    <w:p w14:paraId="0AC60AB0"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1) разгрузка грузов из воздушного судна;</w:t>
      </w:r>
    </w:p>
    <w:p w14:paraId="6A94B8A2"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2) доставка грузов в грузовой склад или на контейнерную площадку;</w:t>
      </w:r>
    </w:p>
    <w:p w14:paraId="667C0F9E"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3) сортировка грузов на складе ил</w:t>
      </w:r>
      <w:r w:rsidR="00DC7820" w:rsidRPr="00B72456">
        <w:rPr>
          <w:rFonts w:ascii="Times New Roman" w:hAnsi="Times New Roman" w:cs="Times New Roman"/>
          <w:sz w:val="28"/>
          <w:szCs w:val="28"/>
        </w:rPr>
        <w:t>и контейнерной площадке и оформ</w:t>
      </w:r>
      <w:r w:rsidRPr="00B72456">
        <w:rPr>
          <w:rFonts w:ascii="Times New Roman" w:hAnsi="Times New Roman" w:cs="Times New Roman"/>
          <w:sz w:val="28"/>
          <w:szCs w:val="28"/>
        </w:rPr>
        <w:t>ление документации;</w:t>
      </w:r>
    </w:p>
    <w:p w14:paraId="40700866"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4) перекомплектовка грузов по рейсам на отправку;</w:t>
      </w:r>
    </w:p>
    <w:p w14:paraId="24FF0F64"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5) хранение грузов на складе или </w:t>
      </w:r>
      <w:r w:rsidR="00DC7820" w:rsidRPr="00B72456">
        <w:rPr>
          <w:rFonts w:ascii="Times New Roman" w:hAnsi="Times New Roman" w:cs="Times New Roman"/>
          <w:sz w:val="28"/>
          <w:szCs w:val="28"/>
        </w:rPr>
        <w:t>контейнерной площадке и оформле</w:t>
      </w:r>
      <w:r w:rsidRPr="00B72456">
        <w:rPr>
          <w:rFonts w:ascii="Times New Roman" w:hAnsi="Times New Roman" w:cs="Times New Roman"/>
          <w:sz w:val="28"/>
          <w:szCs w:val="28"/>
        </w:rPr>
        <w:t>ние отправочной документации;</w:t>
      </w:r>
    </w:p>
    <w:p w14:paraId="67FE3D1A" w14:textId="77777777" w:rsidR="00DC7820"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6) погрузка грузов на перронные погрузочно-разгрузочные средства; </w:t>
      </w:r>
    </w:p>
    <w:p w14:paraId="1F7AFD1E"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7) доставка грузов к воздушному судну;</w:t>
      </w:r>
    </w:p>
    <w:p w14:paraId="4C4D263D"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8) погрузка грузов в воздушное судно.</w:t>
      </w:r>
    </w:p>
    <w:p w14:paraId="46C0D0CB"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lastRenderedPageBreak/>
        <w:t xml:space="preserve">11. Обслуживание воздушных судов </w:t>
      </w:r>
      <w:r w:rsidR="00DC7820" w:rsidRPr="00B72456">
        <w:rPr>
          <w:rFonts w:ascii="Times New Roman" w:hAnsi="Times New Roman" w:cs="Times New Roman"/>
          <w:sz w:val="28"/>
          <w:szCs w:val="28"/>
        </w:rPr>
        <w:t xml:space="preserve">в аэропорту производится в трех </w:t>
      </w:r>
      <w:r w:rsidRPr="00B72456">
        <w:rPr>
          <w:rFonts w:ascii="Times New Roman" w:hAnsi="Times New Roman" w:cs="Times New Roman"/>
          <w:sz w:val="28"/>
          <w:szCs w:val="28"/>
        </w:rPr>
        <w:t>основных зонах в зависимости от этапа эксплуатации воздушного судна:</w:t>
      </w:r>
    </w:p>
    <w:p w14:paraId="6E16E564"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1) на аэродроме (ИВПП, РД);</w:t>
      </w:r>
    </w:p>
    <w:p w14:paraId="7F6B31DF"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2) на перроне (оперативное техническое обслуживание);</w:t>
      </w:r>
    </w:p>
    <w:p w14:paraId="4E6544A7"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3) на местах хранения или в други</w:t>
      </w:r>
      <w:r w:rsidR="00DC7820" w:rsidRPr="00B72456">
        <w:rPr>
          <w:rFonts w:ascii="Times New Roman" w:hAnsi="Times New Roman" w:cs="Times New Roman"/>
          <w:sz w:val="28"/>
          <w:szCs w:val="28"/>
        </w:rPr>
        <w:t>х местах периодического техниче</w:t>
      </w:r>
      <w:r w:rsidRPr="00B72456">
        <w:rPr>
          <w:rFonts w:ascii="Times New Roman" w:hAnsi="Times New Roman" w:cs="Times New Roman"/>
          <w:sz w:val="28"/>
          <w:szCs w:val="28"/>
        </w:rPr>
        <w:t xml:space="preserve">ского обслуживания </w:t>
      </w:r>
      <w:r w:rsidR="00DC7820" w:rsidRPr="00B72456">
        <w:rPr>
          <w:rFonts w:ascii="Times New Roman" w:hAnsi="Times New Roman" w:cs="Times New Roman"/>
          <w:sz w:val="28"/>
          <w:szCs w:val="28"/>
        </w:rPr>
        <w:t>воздушных судов (в ангарах)</w:t>
      </w:r>
      <w:r w:rsidRPr="00B72456">
        <w:rPr>
          <w:rFonts w:ascii="Times New Roman" w:hAnsi="Times New Roman" w:cs="Times New Roman"/>
          <w:sz w:val="28"/>
          <w:szCs w:val="28"/>
        </w:rPr>
        <w:t>.</w:t>
      </w:r>
    </w:p>
    <w:p w14:paraId="1E079243"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12. Летная эксплуатация воздушных судов на аэродроме сост</w:t>
      </w:r>
      <w:r w:rsidR="00DC7820" w:rsidRPr="00B72456">
        <w:rPr>
          <w:rFonts w:ascii="Times New Roman" w:hAnsi="Times New Roman" w:cs="Times New Roman"/>
          <w:sz w:val="28"/>
          <w:szCs w:val="28"/>
        </w:rPr>
        <w:t>оит из сле</w:t>
      </w:r>
      <w:r w:rsidRPr="00B72456">
        <w:rPr>
          <w:rFonts w:ascii="Times New Roman" w:hAnsi="Times New Roman" w:cs="Times New Roman"/>
          <w:sz w:val="28"/>
          <w:szCs w:val="28"/>
        </w:rPr>
        <w:t>дующих основных этапов:</w:t>
      </w:r>
    </w:p>
    <w:p w14:paraId="2382D4C8"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1) для прилетающих воздушных судов:</w:t>
      </w:r>
    </w:p>
    <w:p w14:paraId="6D29B839" w14:textId="77777777" w:rsidR="00DC7820"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а) эшелонирование в зоне воздушных подходов аэропорта; </w:t>
      </w:r>
    </w:p>
    <w:p w14:paraId="748D4C0E"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б) заход на посадку;</w:t>
      </w:r>
    </w:p>
    <w:p w14:paraId="6BAB9DE9"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в) посадка самолета на ВПП;</w:t>
      </w:r>
    </w:p>
    <w:p w14:paraId="31D5D1FB" w14:textId="77777777" w:rsidR="00DC7820"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г) руление по рулежным дорожкам; </w:t>
      </w:r>
    </w:p>
    <w:p w14:paraId="72E55808"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д) выруливание на перрон;</w:t>
      </w:r>
    </w:p>
    <w:p w14:paraId="636F208B"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е) стоянка на перроне</w:t>
      </w:r>
      <w:r w:rsidR="00DC7820" w:rsidRPr="00B72456">
        <w:rPr>
          <w:rFonts w:ascii="Times New Roman" w:hAnsi="Times New Roman" w:cs="Times New Roman"/>
          <w:sz w:val="28"/>
          <w:szCs w:val="28"/>
        </w:rPr>
        <w:t>;</w:t>
      </w:r>
    </w:p>
    <w:p w14:paraId="3940553B"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2) для вылетающих воздушных судов:</w:t>
      </w:r>
    </w:p>
    <w:p w14:paraId="74127F03" w14:textId="77777777" w:rsidR="00DC7820"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а) выруливание воздушного судна с места стоянки на перроне; </w:t>
      </w:r>
    </w:p>
    <w:p w14:paraId="049F9A58"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б) руление воздушного судна по РД;</w:t>
      </w:r>
    </w:p>
    <w:p w14:paraId="79F0C602"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в) выход на ВПП;</w:t>
      </w:r>
    </w:p>
    <w:p w14:paraId="24E922BB"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г) разбег воздушного судна и взлет; </w:t>
      </w:r>
    </w:p>
    <w:p w14:paraId="1EE617E8"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д) маневрирование в зоне воздушных подходов;</w:t>
      </w:r>
    </w:p>
    <w:p w14:paraId="7C2FED0E"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е) выход в в</w:t>
      </w:r>
      <w:r w:rsidR="00DC7820" w:rsidRPr="00B72456">
        <w:rPr>
          <w:rFonts w:ascii="Times New Roman" w:hAnsi="Times New Roman" w:cs="Times New Roman"/>
          <w:sz w:val="28"/>
          <w:szCs w:val="28"/>
        </w:rPr>
        <w:t>оздушный коридор (на трассу)</w:t>
      </w:r>
      <w:r w:rsidRPr="00B72456">
        <w:rPr>
          <w:rFonts w:ascii="Times New Roman" w:hAnsi="Times New Roman" w:cs="Times New Roman"/>
          <w:sz w:val="28"/>
          <w:szCs w:val="28"/>
        </w:rPr>
        <w:t>.</w:t>
      </w:r>
    </w:p>
    <w:p w14:paraId="55A620C1"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13. Технологический процесс о</w:t>
      </w:r>
      <w:r w:rsidR="00DC7820" w:rsidRPr="00B72456">
        <w:rPr>
          <w:rFonts w:ascii="Times New Roman" w:hAnsi="Times New Roman" w:cs="Times New Roman"/>
          <w:sz w:val="28"/>
          <w:szCs w:val="28"/>
        </w:rPr>
        <w:t>перативного обслуживания воздуш</w:t>
      </w:r>
      <w:r w:rsidRPr="00B72456">
        <w:rPr>
          <w:rFonts w:ascii="Times New Roman" w:hAnsi="Times New Roman" w:cs="Times New Roman"/>
          <w:sz w:val="28"/>
          <w:szCs w:val="28"/>
        </w:rPr>
        <w:t>ных</w:t>
      </w:r>
      <w:r w:rsidR="00DC7820" w:rsidRPr="00B72456">
        <w:rPr>
          <w:rFonts w:ascii="Times New Roman" w:hAnsi="Times New Roman" w:cs="Times New Roman"/>
          <w:sz w:val="28"/>
          <w:szCs w:val="28"/>
        </w:rPr>
        <w:t xml:space="preserve"> </w:t>
      </w:r>
      <w:r w:rsidRPr="00B72456">
        <w:rPr>
          <w:rFonts w:ascii="Times New Roman" w:hAnsi="Times New Roman" w:cs="Times New Roman"/>
          <w:sz w:val="28"/>
          <w:szCs w:val="28"/>
        </w:rPr>
        <w:t>судов на перроне включает в себя следующие основные операции:</w:t>
      </w:r>
    </w:p>
    <w:p w14:paraId="614370E4"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1) установку тормозных упорных колодок;</w:t>
      </w:r>
    </w:p>
    <w:p w14:paraId="734EC06E"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2) установку заглушек в воздухозаборники двигателей;</w:t>
      </w:r>
    </w:p>
    <w:p w14:paraId="2F39217D"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3) заправку воздушного судна кислородом, сжатым воздухом, водой, газами;</w:t>
      </w:r>
    </w:p>
    <w:p w14:paraId="3DC6970C"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lastRenderedPageBreak/>
        <w:t>4) заправку воздушного судна маслом и топливом;</w:t>
      </w:r>
    </w:p>
    <w:p w14:paraId="069D6AA6"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5) слив и заправку химжидкости, обработку санузлов;</w:t>
      </w:r>
    </w:p>
    <w:p w14:paraId="60111A20" w14:textId="77777777" w:rsidR="00DC7820"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6) осмотр планера, силовых установок, шасси, кабин и т. д.; </w:t>
      </w:r>
    </w:p>
    <w:p w14:paraId="0B2423D5" w14:textId="77777777" w:rsidR="00DC7820"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7) уборку служебных кабин, салонов, багажных помещений; </w:t>
      </w:r>
    </w:p>
    <w:p w14:paraId="047F4C91"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8) устранение неисправностей оборудования;</w:t>
      </w:r>
    </w:p>
    <w:p w14:paraId="22A91445"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9) выполнение регламентных работ послеполетного и предполетного-оперативного технического обслуживания воздушного судна.</w:t>
      </w:r>
    </w:p>
    <w:p w14:paraId="4B7B5A61"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Аэропорт, как правило, является коммерческим производственным предприятием, имеющим определенную организационно-правовую форму существования.</w:t>
      </w:r>
    </w:p>
    <w:p w14:paraId="564727BC"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В системе аэропорта оказываются следующие услуги: 1) о</w:t>
      </w:r>
      <w:r w:rsidR="00DC7820" w:rsidRPr="00B72456">
        <w:rPr>
          <w:rFonts w:ascii="Times New Roman" w:hAnsi="Times New Roman" w:cs="Times New Roman"/>
          <w:sz w:val="28"/>
          <w:szCs w:val="28"/>
        </w:rPr>
        <w:t xml:space="preserve">беспечение приема и выпуска ВС; </w:t>
      </w:r>
      <w:r w:rsidRPr="00B72456">
        <w:rPr>
          <w:rFonts w:ascii="Times New Roman" w:hAnsi="Times New Roman" w:cs="Times New Roman"/>
          <w:sz w:val="28"/>
          <w:szCs w:val="28"/>
        </w:rPr>
        <w:t xml:space="preserve">2) предоставление места стоянки ВС; </w:t>
      </w:r>
      <w:r w:rsidR="00DC7820" w:rsidRPr="00B72456">
        <w:rPr>
          <w:rFonts w:ascii="Times New Roman" w:hAnsi="Times New Roman" w:cs="Times New Roman"/>
          <w:sz w:val="28"/>
          <w:szCs w:val="28"/>
        </w:rPr>
        <w:t xml:space="preserve">3) техническое обслуживание ВС; </w:t>
      </w:r>
      <w:r w:rsidRPr="00B72456">
        <w:rPr>
          <w:rFonts w:ascii="Times New Roman" w:hAnsi="Times New Roman" w:cs="Times New Roman"/>
          <w:sz w:val="28"/>
          <w:szCs w:val="28"/>
        </w:rPr>
        <w:t>4) об</w:t>
      </w:r>
      <w:r w:rsidR="00DC7820" w:rsidRPr="00B72456">
        <w:rPr>
          <w:rFonts w:ascii="Times New Roman" w:hAnsi="Times New Roman" w:cs="Times New Roman"/>
          <w:sz w:val="28"/>
          <w:szCs w:val="28"/>
        </w:rPr>
        <w:t xml:space="preserve">еспечение авиаГСМ; </w:t>
      </w:r>
      <w:r w:rsidRPr="00B72456">
        <w:rPr>
          <w:rFonts w:ascii="Times New Roman" w:hAnsi="Times New Roman" w:cs="Times New Roman"/>
          <w:sz w:val="28"/>
          <w:szCs w:val="28"/>
        </w:rPr>
        <w:t>5) предоставление отдельных техничес</w:t>
      </w:r>
      <w:r w:rsidR="00DC7820" w:rsidRPr="00B72456">
        <w:rPr>
          <w:rFonts w:ascii="Times New Roman" w:hAnsi="Times New Roman" w:cs="Times New Roman"/>
          <w:sz w:val="28"/>
          <w:szCs w:val="28"/>
        </w:rPr>
        <w:t xml:space="preserve">ких средств при обслуживании ВС; </w:t>
      </w:r>
      <w:r w:rsidRPr="00B72456">
        <w:rPr>
          <w:rFonts w:ascii="Times New Roman" w:hAnsi="Times New Roman" w:cs="Times New Roman"/>
          <w:sz w:val="28"/>
          <w:szCs w:val="28"/>
        </w:rPr>
        <w:t>6) обслуживание пассажиров, обработка багажа, грузов, почты; 7) пользование аэровокзалом;</w:t>
      </w:r>
      <w:r w:rsidR="00DC7820" w:rsidRPr="00B72456">
        <w:rPr>
          <w:rFonts w:ascii="Times New Roman" w:hAnsi="Times New Roman" w:cs="Times New Roman"/>
          <w:sz w:val="28"/>
          <w:szCs w:val="28"/>
        </w:rPr>
        <w:t xml:space="preserve"> 8) обеспечение бортпитанием; </w:t>
      </w:r>
      <w:r w:rsidRPr="00B72456">
        <w:rPr>
          <w:rFonts w:ascii="Times New Roman" w:hAnsi="Times New Roman" w:cs="Times New Roman"/>
          <w:sz w:val="28"/>
          <w:szCs w:val="28"/>
        </w:rPr>
        <w:t xml:space="preserve">9) обеспечение авиационной безопасности в зоне </w:t>
      </w:r>
      <w:r w:rsidR="00DC7820" w:rsidRPr="00B72456">
        <w:rPr>
          <w:rFonts w:ascii="Times New Roman" w:hAnsi="Times New Roman" w:cs="Times New Roman"/>
          <w:sz w:val="28"/>
          <w:szCs w:val="28"/>
        </w:rPr>
        <w:t xml:space="preserve">аэропорта;  </w:t>
      </w:r>
      <w:r w:rsidRPr="00B72456">
        <w:rPr>
          <w:rFonts w:ascii="Times New Roman" w:hAnsi="Times New Roman" w:cs="Times New Roman"/>
          <w:sz w:val="28"/>
          <w:szCs w:val="28"/>
        </w:rPr>
        <w:t>10) прочие работы (услуги) по назе</w:t>
      </w:r>
      <w:r w:rsidR="00DC7820" w:rsidRPr="00B72456">
        <w:rPr>
          <w:rFonts w:ascii="Times New Roman" w:hAnsi="Times New Roman" w:cs="Times New Roman"/>
          <w:sz w:val="28"/>
          <w:szCs w:val="28"/>
        </w:rPr>
        <w:t>мному обслуживанию ВС, пассажиров и грузов</w:t>
      </w:r>
      <w:r w:rsidRPr="00B72456">
        <w:rPr>
          <w:rFonts w:ascii="Times New Roman" w:hAnsi="Times New Roman" w:cs="Times New Roman"/>
          <w:sz w:val="28"/>
          <w:szCs w:val="28"/>
        </w:rPr>
        <w:t>.</w:t>
      </w:r>
    </w:p>
    <w:p w14:paraId="02CC31BD"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Облик аэропорта формируют разнообр</w:t>
      </w:r>
      <w:r w:rsidR="00DC7820" w:rsidRPr="00B72456">
        <w:rPr>
          <w:rFonts w:ascii="Times New Roman" w:hAnsi="Times New Roman" w:cs="Times New Roman"/>
          <w:sz w:val="28"/>
          <w:szCs w:val="28"/>
        </w:rPr>
        <w:t>азие, качество и ценовая привле</w:t>
      </w:r>
      <w:r w:rsidRPr="00B72456">
        <w:rPr>
          <w:rFonts w:ascii="Times New Roman" w:hAnsi="Times New Roman" w:cs="Times New Roman"/>
          <w:sz w:val="28"/>
          <w:szCs w:val="28"/>
        </w:rPr>
        <w:t>кательность услуг. С точки зрения пассажиров важнейшими показателями качества аэропортового обслуживания являются:</w:t>
      </w:r>
    </w:p>
    <w:p w14:paraId="6E9CDC59" w14:textId="77777777" w:rsidR="00104F3D" w:rsidRPr="00B72456" w:rsidRDefault="00104F3D" w:rsidP="00B72456">
      <w:pPr>
        <w:pStyle w:val="a3"/>
        <w:numPr>
          <w:ilvl w:val="0"/>
          <w:numId w:val="5"/>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t>безопасность;</w:t>
      </w:r>
    </w:p>
    <w:p w14:paraId="12BE477C" w14:textId="77777777" w:rsidR="00DC7820" w:rsidRPr="00B72456" w:rsidRDefault="00104F3D" w:rsidP="00B72456">
      <w:pPr>
        <w:pStyle w:val="a3"/>
        <w:numPr>
          <w:ilvl w:val="0"/>
          <w:numId w:val="5"/>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регулярность отправления (пунктуальность); </w:t>
      </w:r>
    </w:p>
    <w:p w14:paraId="28C921E9" w14:textId="77777777" w:rsidR="00104F3D" w:rsidRPr="00B72456" w:rsidRDefault="00104F3D" w:rsidP="00B72456">
      <w:pPr>
        <w:pStyle w:val="a3"/>
        <w:numPr>
          <w:ilvl w:val="0"/>
          <w:numId w:val="5"/>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t>сохранность багажа и ручной клади;</w:t>
      </w:r>
    </w:p>
    <w:p w14:paraId="4726B485" w14:textId="77777777" w:rsidR="00104F3D" w:rsidRPr="00B72456" w:rsidRDefault="00104F3D" w:rsidP="00B72456">
      <w:pPr>
        <w:pStyle w:val="a3"/>
        <w:numPr>
          <w:ilvl w:val="0"/>
          <w:numId w:val="5"/>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t>скорость и удобство прохождения формальностей при вылете и прибытии;</w:t>
      </w:r>
    </w:p>
    <w:p w14:paraId="32E83A18" w14:textId="77777777" w:rsidR="00104F3D" w:rsidRPr="00B72456" w:rsidRDefault="00104F3D" w:rsidP="00B72456">
      <w:pPr>
        <w:pStyle w:val="a3"/>
        <w:numPr>
          <w:ilvl w:val="0"/>
          <w:numId w:val="5"/>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t>комфортность условий пребывания в аэровокзале.</w:t>
      </w:r>
    </w:p>
    <w:p w14:paraId="12097427"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lastRenderedPageBreak/>
        <w:t>Величины аэропортовых сборов и тарифов определяют себестоимость авиаперевозок, а следовательно, ценовую привлекательность услуг аэропорта для авиакомпаний.</w:t>
      </w:r>
    </w:p>
    <w:p w14:paraId="0FB9AFF2"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Функционирование операционной (производственной) системы аэро-порта характеризуется показателями: п</w:t>
      </w:r>
      <w:r w:rsidR="00DC7820" w:rsidRPr="00B72456">
        <w:rPr>
          <w:rFonts w:ascii="Times New Roman" w:hAnsi="Times New Roman" w:cs="Times New Roman"/>
          <w:sz w:val="28"/>
          <w:szCs w:val="28"/>
        </w:rPr>
        <w:t>ропускная способность; экономич</w:t>
      </w:r>
      <w:r w:rsidRPr="00B72456">
        <w:rPr>
          <w:rFonts w:ascii="Times New Roman" w:hAnsi="Times New Roman" w:cs="Times New Roman"/>
          <w:sz w:val="28"/>
          <w:szCs w:val="28"/>
        </w:rPr>
        <w:t>ность; надежность; безопасность; экологичность.</w:t>
      </w:r>
    </w:p>
    <w:p w14:paraId="619F9E18"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В ряде аэропортов наземным обслу</w:t>
      </w:r>
      <w:r w:rsidR="00DC7820" w:rsidRPr="00B72456">
        <w:rPr>
          <w:rFonts w:ascii="Times New Roman" w:hAnsi="Times New Roman" w:cs="Times New Roman"/>
          <w:sz w:val="28"/>
          <w:szCs w:val="28"/>
        </w:rPr>
        <w:t>живанием рейсов практически пол</w:t>
      </w:r>
      <w:r w:rsidRPr="00B72456">
        <w:rPr>
          <w:rFonts w:ascii="Times New Roman" w:hAnsi="Times New Roman" w:cs="Times New Roman"/>
          <w:sz w:val="28"/>
          <w:szCs w:val="28"/>
        </w:rPr>
        <w:t>ностью занимаются сами аэропорты. В д</w:t>
      </w:r>
      <w:r w:rsidR="00DC7820" w:rsidRPr="00B72456">
        <w:rPr>
          <w:rFonts w:ascii="Times New Roman" w:hAnsi="Times New Roman" w:cs="Times New Roman"/>
          <w:sz w:val="28"/>
          <w:szCs w:val="28"/>
        </w:rPr>
        <w:t>ругих аэропортах многие виды об</w:t>
      </w:r>
      <w:r w:rsidRPr="00B72456">
        <w:rPr>
          <w:rFonts w:ascii="Times New Roman" w:hAnsi="Times New Roman" w:cs="Times New Roman"/>
          <w:sz w:val="28"/>
          <w:szCs w:val="28"/>
        </w:rPr>
        <w:t>служивания выполняют базовые авиакомпа</w:t>
      </w:r>
      <w:r w:rsidR="00DC7820" w:rsidRPr="00B72456">
        <w:rPr>
          <w:rFonts w:ascii="Times New Roman" w:hAnsi="Times New Roman" w:cs="Times New Roman"/>
          <w:sz w:val="28"/>
          <w:szCs w:val="28"/>
        </w:rPr>
        <w:t>нии и другие организации, с ко</w:t>
      </w:r>
      <w:r w:rsidRPr="00B72456">
        <w:rPr>
          <w:rFonts w:ascii="Times New Roman" w:hAnsi="Times New Roman" w:cs="Times New Roman"/>
          <w:sz w:val="28"/>
          <w:szCs w:val="28"/>
        </w:rPr>
        <w:t>торыми заключаются соответствующие договора с учетом требований к функциям наземного обслуживания.</w:t>
      </w:r>
    </w:p>
    <w:p w14:paraId="4380EDFD"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В России возникают предпосылки </w:t>
      </w:r>
      <w:r w:rsidR="00B72456" w:rsidRPr="00B72456">
        <w:rPr>
          <w:rFonts w:ascii="Times New Roman" w:hAnsi="Times New Roman" w:cs="Times New Roman"/>
          <w:sz w:val="28"/>
          <w:szCs w:val="28"/>
        </w:rPr>
        <w:t>для конкуренции между аэропорта</w:t>
      </w:r>
      <w:r w:rsidRPr="00B72456">
        <w:rPr>
          <w:rFonts w:ascii="Times New Roman" w:hAnsi="Times New Roman" w:cs="Times New Roman"/>
          <w:sz w:val="28"/>
          <w:szCs w:val="28"/>
        </w:rPr>
        <w:t>ми. Международная практика показывает, что для привлечения тран</w:t>
      </w:r>
      <w:r w:rsidR="00B72456" w:rsidRPr="00B72456">
        <w:rPr>
          <w:rFonts w:ascii="Times New Roman" w:hAnsi="Times New Roman" w:cs="Times New Roman"/>
          <w:sz w:val="28"/>
          <w:szCs w:val="28"/>
        </w:rPr>
        <w:t>спорт</w:t>
      </w:r>
      <w:r w:rsidRPr="00B72456">
        <w:rPr>
          <w:rFonts w:ascii="Times New Roman" w:hAnsi="Times New Roman" w:cs="Times New Roman"/>
          <w:sz w:val="28"/>
          <w:szCs w:val="28"/>
        </w:rPr>
        <w:t>ных потоков аэропорты различных регионов активно конкурируют друг с другом. Они стремятся обеспечить для транзитных пассажиров лучший и наиболее дешевый сервис, а для авиакомпа</w:t>
      </w:r>
      <w:r w:rsidR="00B72456" w:rsidRPr="00B72456">
        <w:rPr>
          <w:rFonts w:ascii="Times New Roman" w:hAnsi="Times New Roman" w:cs="Times New Roman"/>
          <w:sz w:val="28"/>
          <w:szCs w:val="28"/>
        </w:rPr>
        <w:t>ний − сделать аэропорт привлека</w:t>
      </w:r>
      <w:r w:rsidRPr="00B72456">
        <w:rPr>
          <w:rFonts w:ascii="Times New Roman" w:hAnsi="Times New Roman" w:cs="Times New Roman"/>
          <w:sz w:val="28"/>
          <w:szCs w:val="28"/>
        </w:rPr>
        <w:t>тельным низкими сборами и достаточной проп</w:t>
      </w:r>
      <w:r w:rsidR="00B72456" w:rsidRPr="00B72456">
        <w:rPr>
          <w:rFonts w:ascii="Times New Roman" w:hAnsi="Times New Roman" w:cs="Times New Roman"/>
          <w:sz w:val="28"/>
          <w:szCs w:val="28"/>
        </w:rPr>
        <w:t>ускной способностью, исклю</w:t>
      </w:r>
      <w:r w:rsidRPr="00B72456">
        <w:rPr>
          <w:rFonts w:ascii="Times New Roman" w:hAnsi="Times New Roman" w:cs="Times New Roman"/>
          <w:sz w:val="28"/>
          <w:szCs w:val="28"/>
        </w:rPr>
        <w:t>ча</w:t>
      </w:r>
      <w:r w:rsidR="00B72456" w:rsidRPr="00B72456">
        <w:rPr>
          <w:rFonts w:ascii="Times New Roman" w:hAnsi="Times New Roman" w:cs="Times New Roman"/>
          <w:sz w:val="28"/>
          <w:szCs w:val="28"/>
        </w:rPr>
        <w:t xml:space="preserve">ющей длительные задержки. </w:t>
      </w:r>
    </w:p>
    <w:p w14:paraId="4436D2A2"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Международная и внутренняя сеть аэр</w:t>
      </w:r>
      <w:r w:rsidR="00B72456" w:rsidRPr="00B72456">
        <w:rPr>
          <w:rFonts w:ascii="Times New Roman" w:hAnsi="Times New Roman" w:cs="Times New Roman"/>
          <w:sz w:val="28"/>
          <w:szCs w:val="28"/>
        </w:rPr>
        <w:t>опортов многих стран развивает</w:t>
      </w:r>
      <w:r w:rsidRPr="00B72456">
        <w:rPr>
          <w:rFonts w:ascii="Times New Roman" w:hAnsi="Times New Roman" w:cs="Times New Roman"/>
          <w:sz w:val="28"/>
          <w:szCs w:val="28"/>
        </w:rPr>
        <w:t>ся по принципу «хаб - энд –споук» (узел и спицы). Этот принцип позволяет обеспечить более удобный полет для пассажиров, мин</w:t>
      </w:r>
      <w:r w:rsidR="00B72456" w:rsidRPr="00B72456">
        <w:rPr>
          <w:rFonts w:ascii="Times New Roman" w:hAnsi="Times New Roman" w:cs="Times New Roman"/>
          <w:sz w:val="28"/>
          <w:szCs w:val="28"/>
        </w:rPr>
        <w:t>имизировать транс</w:t>
      </w:r>
      <w:r w:rsidRPr="00B72456">
        <w:rPr>
          <w:rFonts w:ascii="Times New Roman" w:hAnsi="Times New Roman" w:cs="Times New Roman"/>
          <w:sz w:val="28"/>
          <w:szCs w:val="28"/>
        </w:rPr>
        <w:t>портные расходы на перевозку. Как только ведущие «хабы» оказываются не в состоянии нарастить свою пропускную</w:t>
      </w:r>
      <w:r w:rsidR="00B72456" w:rsidRPr="00B72456">
        <w:rPr>
          <w:rFonts w:ascii="Times New Roman" w:hAnsi="Times New Roman" w:cs="Times New Roman"/>
          <w:sz w:val="28"/>
          <w:szCs w:val="28"/>
        </w:rPr>
        <w:t xml:space="preserve"> способность и тем самым поддер</w:t>
      </w:r>
      <w:r w:rsidRPr="00B72456">
        <w:rPr>
          <w:rFonts w:ascii="Times New Roman" w:hAnsi="Times New Roman" w:cs="Times New Roman"/>
          <w:sz w:val="28"/>
          <w:szCs w:val="28"/>
        </w:rPr>
        <w:t>жать необходимый уровень сервиса, регио</w:t>
      </w:r>
      <w:r w:rsidR="00B72456" w:rsidRPr="00B72456">
        <w:rPr>
          <w:rFonts w:ascii="Times New Roman" w:hAnsi="Times New Roman" w:cs="Times New Roman"/>
          <w:sz w:val="28"/>
          <w:szCs w:val="28"/>
        </w:rPr>
        <w:t>нальные центры ставят задачу пе</w:t>
      </w:r>
      <w:r w:rsidRPr="00B72456">
        <w:rPr>
          <w:rFonts w:ascii="Times New Roman" w:hAnsi="Times New Roman" w:cs="Times New Roman"/>
          <w:sz w:val="28"/>
          <w:szCs w:val="28"/>
        </w:rPr>
        <w:t>реключения полетов на себя.</w:t>
      </w:r>
    </w:p>
    <w:p w14:paraId="063B74E2"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Как любая коммерческая организац</w:t>
      </w:r>
      <w:r w:rsidR="00B72456" w:rsidRPr="00B72456">
        <w:rPr>
          <w:rFonts w:ascii="Times New Roman" w:hAnsi="Times New Roman" w:cs="Times New Roman"/>
          <w:sz w:val="28"/>
          <w:szCs w:val="28"/>
        </w:rPr>
        <w:t>ия, аэропорт стремится к выжива</w:t>
      </w:r>
      <w:r w:rsidRPr="00B72456">
        <w:rPr>
          <w:rFonts w:ascii="Times New Roman" w:hAnsi="Times New Roman" w:cs="Times New Roman"/>
          <w:sz w:val="28"/>
          <w:szCs w:val="28"/>
        </w:rPr>
        <w:t>нию, развитию, росту. Аэропорты для своего функционирования и развития требуют:</w:t>
      </w:r>
    </w:p>
    <w:p w14:paraId="31FFC863" w14:textId="77777777" w:rsidR="00104F3D" w:rsidRPr="00B72456" w:rsidRDefault="00104F3D" w:rsidP="00B72456">
      <w:pPr>
        <w:pStyle w:val="a3"/>
        <w:numPr>
          <w:ilvl w:val="0"/>
          <w:numId w:val="6"/>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lastRenderedPageBreak/>
        <w:t>получения прибыли от капитальных вложений, размеры которых весьма велики, а результаты отдалены;</w:t>
      </w:r>
    </w:p>
    <w:p w14:paraId="3CB73FFA" w14:textId="77777777" w:rsidR="00104F3D" w:rsidRPr="00B72456" w:rsidRDefault="00104F3D" w:rsidP="00B72456">
      <w:pPr>
        <w:pStyle w:val="a3"/>
        <w:numPr>
          <w:ilvl w:val="0"/>
          <w:numId w:val="6"/>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t>постоянно обновляемого и дорогостоящего материально-технического обеспечения;</w:t>
      </w:r>
    </w:p>
    <w:p w14:paraId="5D1E34A2" w14:textId="77777777" w:rsidR="00104F3D" w:rsidRPr="00B72456" w:rsidRDefault="00104F3D" w:rsidP="00B72456">
      <w:pPr>
        <w:pStyle w:val="a3"/>
        <w:numPr>
          <w:ilvl w:val="0"/>
          <w:numId w:val="6"/>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t>управленческой структуры, способ</w:t>
      </w:r>
      <w:r w:rsidR="00B72456" w:rsidRPr="00B72456">
        <w:rPr>
          <w:rFonts w:ascii="Times New Roman" w:hAnsi="Times New Roman" w:cs="Times New Roman"/>
          <w:sz w:val="28"/>
          <w:szCs w:val="28"/>
        </w:rPr>
        <w:t>ной руководить работой производ</w:t>
      </w:r>
      <w:r w:rsidRPr="00B72456">
        <w:rPr>
          <w:rFonts w:ascii="Times New Roman" w:hAnsi="Times New Roman" w:cs="Times New Roman"/>
          <w:sz w:val="28"/>
          <w:szCs w:val="28"/>
        </w:rPr>
        <w:t>ственных и обслуживающих подразделений аэропорта;</w:t>
      </w:r>
    </w:p>
    <w:p w14:paraId="6AD60A62" w14:textId="77777777" w:rsidR="00104F3D" w:rsidRPr="00B72456" w:rsidRDefault="00104F3D" w:rsidP="00B72456">
      <w:pPr>
        <w:pStyle w:val="a3"/>
        <w:numPr>
          <w:ilvl w:val="0"/>
          <w:numId w:val="6"/>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t>долгосрочного (стратегического) планирования для гарантии того, что производственная система может отреагиро</w:t>
      </w:r>
      <w:r w:rsidR="00B72456" w:rsidRPr="00B72456">
        <w:rPr>
          <w:rFonts w:ascii="Times New Roman" w:hAnsi="Times New Roman" w:cs="Times New Roman"/>
          <w:sz w:val="28"/>
          <w:szCs w:val="28"/>
        </w:rPr>
        <w:t>вать на изменения в области тех</w:t>
      </w:r>
      <w:r w:rsidRPr="00B72456">
        <w:rPr>
          <w:rFonts w:ascii="Times New Roman" w:hAnsi="Times New Roman" w:cs="Times New Roman"/>
          <w:sz w:val="28"/>
          <w:szCs w:val="28"/>
        </w:rPr>
        <w:t>нологии, эксплуатации и других сф</w:t>
      </w:r>
      <w:r w:rsidR="00B72456" w:rsidRPr="00B72456">
        <w:rPr>
          <w:rFonts w:ascii="Times New Roman" w:hAnsi="Times New Roman" w:cs="Times New Roman"/>
          <w:sz w:val="28"/>
          <w:szCs w:val="28"/>
        </w:rPr>
        <w:t>ерах деятельности аэропорта</w:t>
      </w:r>
      <w:r w:rsidRPr="00B72456">
        <w:rPr>
          <w:rFonts w:ascii="Times New Roman" w:hAnsi="Times New Roman" w:cs="Times New Roman"/>
          <w:sz w:val="28"/>
          <w:szCs w:val="28"/>
        </w:rPr>
        <w:t>.</w:t>
      </w:r>
    </w:p>
    <w:p w14:paraId="30594225"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Исходным пунктом для стратегиче</w:t>
      </w:r>
      <w:r w:rsidR="00B72456" w:rsidRPr="00B72456">
        <w:rPr>
          <w:rFonts w:ascii="Times New Roman" w:hAnsi="Times New Roman" w:cs="Times New Roman"/>
          <w:sz w:val="28"/>
          <w:szCs w:val="28"/>
        </w:rPr>
        <w:t>ского планирования служит форму</w:t>
      </w:r>
      <w:r w:rsidRPr="00B72456">
        <w:rPr>
          <w:rFonts w:ascii="Times New Roman" w:hAnsi="Times New Roman" w:cs="Times New Roman"/>
          <w:sz w:val="28"/>
          <w:szCs w:val="28"/>
        </w:rPr>
        <w:t>лирование миссии аэропорта. Аэропорт −</w:t>
      </w:r>
      <w:r w:rsidR="00B72456" w:rsidRPr="00B72456">
        <w:rPr>
          <w:rFonts w:ascii="Times New Roman" w:hAnsi="Times New Roman" w:cs="Times New Roman"/>
          <w:sz w:val="28"/>
          <w:szCs w:val="28"/>
        </w:rPr>
        <w:t xml:space="preserve"> это не только часть авиатранс</w:t>
      </w:r>
      <w:r w:rsidRPr="00B72456">
        <w:rPr>
          <w:rFonts w:ascii="Times New Roman" w:hAnsi="Times New Roman" w:cs="Times New Roman"/>
          <w:sz w:val="28"/>
          <w:szCs w:val="28"/>
        </w:rPr>
        <w:t>портной системы, но и весьма значительный с социально-экономической точки зрения объект в районе базирования. В некоторых областях России считают, что авиакомпании могут быть отку</w:t>
      </w:r>
      <w:r w:rsidR="00B72456" w:rsidRPr="00B72456">
        <w:rPr>
          <w:rFonts w:ascii="Times New Roman" w:hAnsi="Times New Roman" w:cs="Times New Roman"/>
          <w:sz w:val="28"/>
          <w:szCs w:val="28"/>
        </w:rPr>
        <w:t>да угодно, но если самолетам не</w:t>
      </w:r>
      <w:r w:rsidRPr="00B72456">
        <w:rPr>
          <w:rFonts w:ascii="Times New Roman" w:hAnsi="Times New Roman" w:cs="Times New Roman"/>
          <w:sz w:val="28"/>
          <w:szCs w:val="28"/>
        </w:rPr>
        <w:t>где будет приземляться, то область потеряет всякую связь с внешним миром.</w:t>
      </w:r>
    </w:p>
    <w:p w14:paraId="6B4B58AF" w14:textId="77777777" w:rsidR="00104F3D"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Миссия аэропорта определяется его</w:t>
      </w:r>
      <w:r w:rsidR="00B72456" w:rsidRPr="00B72456">
        <w:rPr>
          <w:rFonts w:ascii="Times New Roman" w:hAnsi="Times New Roman" w:cs="Times New Roman"/>
          <w:sz w:val="28"/>
          <w:szCs w:val="28"/>
        </w:rPr>
        <w:t xml:space="preserve"> ролью в транспортном обслужива</w:t>
      </w:r>
      <w:r w:rsidRPr="00B72456">
        <w:rPr>
          <w:rFonts w:ascii="Times New Roman" w:hAnsi="Times New Roman" w:cs="Times New Roman"/>
          <w:sz w:val="28"/>
          <w:szCs w:val="28"/>
        </w:rPr>
        <w:t>нии населения города, области, регион</w:t>
      </w:r>
      <w:r w:rsidR="00B72456" w:rsidRPr="00B72456">
        <w:rPr>
          <w:rFonts w:ascii="Times New Roman" w:hAnsi="Times New Roman" w:cs="Times New Roman"/>
          <w:sz w:val="28"/>
          <w:szCs w:val="28"/>
        </w:rPr>
        <w:t>а. При нормальном развитии авиа</w:t>
      </w:r>
      <w:r w:rsidRPr="00B72456">
        <w:rPr>
          <w:rFonts w:ascii="Times New Roman" w:hAnsi="Times New Roman" w:cs="Times New Roman"/>
          <w:sz w:val="28"/>
          <w:szCs w:val="28"/>
        </w:rPr>
        <w:t>транспортного производства аэропорты «</w:t>
      </w:r>
      <w:r w:rsidR="00B72456" w:rsidRPr="00B72456">
        <w:rPr>
          <w:rFonts w:ascii="Times New Roman" w:hAnsi="Times New Roman" w:cs="Times New Roman"/>
          <w:sz w:val="28"/>
          <w:szCs w:val="28"/>
        </w:rPr>
        <w:t>обречены» наращивать и совершен</w:t>
      </w:r>
      <w:r w:rsidRPr="00B72456">
        <w:rPr>
          <w:rFonts w:ascii="Times New Roman" w:hAnsi="Times New Roman" w:cs="Times New Roman"/>
          <w:sz w:val="28"/>
          <w:szCs w:val="28"/>
        </w:rPr>
        <w:t>ствовать свой потенциал, обеспечивать привлекательность для авиакомпаний и пассажиров низкими сборами, достаточно</w:t>
      </w:r>
      <w:r w:rsidR="00B72456" w:rsidRPr="00B72456">
        <w:rPr>
          <w:rFonts w:ascii="Times New Roman" w:hAnsi="Times New Roman" w:cs="Times New Roman"/>
          <w:sz w:val="28"/>
          <w:szCs w:val="28"/>
        </w:rPr>
        <w:t>й пропускной способностью, ка</w:t>
      </w:r>
      <w:r w:rsidRPr="00B72456">
        <w:rPr>
          <w:rFonts w:ascii="Times New Roman" w:hAnsi="Times New Roman" w:cs="Times New Roman"/>
          <w:sz w:val="28"/>
          <w:szCs w:val="28"/>
        </w:rPr>
        <w:t>чеством обслуживания. Миссия формулируе</w:t>
      </w:r>
      <w:r w:rsidR="00B72456" w:rsidRPr="00B72456">
        <w:rPr>
          <w:rFonts w:ascii="Times New Roman" w:hAnsi="Times New Roman" w:cs="Times New Roman"/>
          <w:sz w:val="28"/>
          <w:szCs w:val="28"/>
        </w:rPr>
        <w:t>тся в расчете на достаточно дли</w:t>
      </w:r>
      <w:r w:rsidRPr="00B72456">
        <w:rPr>
          <w:rFonts w:ascii="Times New Roman" w:hAnsi="Times New Roman" w:cs="Times New Roman"/>
          <w:sz w:val="28"/>
          <w:szCs w:val="28"/>
        </w:rPr>
        <w:t>тельное время. Цели, в том числе стратегические, устанавливаются благодаря осознанию настоящих и будущих проблем в различных сферах деятельности аэропорта.</w:t>
      </w:r>
    </w:p>
    <w:p w14:paraId="44962A35" w14:textId="77777777" w:rsidR="00B72456" w:rsidRPr="00B72456" w:rsidRDefault="00104F3D" w:rsidP="00B72456">
      <w:pPr>
        <w:spacing w:after="0" w:line="360" w:lineRule="auto"/>
        <w:ind w:firstLine="709"/>
        <w:jc w:val="both"/>
        <w:rPr>
          <w:rFonts w:ascii="Times New Roman" w:hAnsi="Times New Roman" w:cs="Times New Roman"/>
          <w:sz w:val="28"/>
          <w:szCs w:val="28"/>
        </w:rPr>
      </w:pPr>
      <w:r w:rsidRPr="00B72456">
        <w:rPr>
          <w:rFonts w:ascii="Times New Roman" w:hAnsi="Times New Roman" w:cs="Times New Roman"/>
          <w:sz w:val="28"/>
          <w:szCs w:val="28"/>
        </w:rPr>
        <w:t xml:space="preserve">Стратегические цели развития аэропорта включают: </w:t>
      </w:r>
    </w:p>
    <w:p w14:paraId="4FDE1E2D" w14:textId="77777777" w:rsidR="00104F3D" w:rsidRPr="00B72456" w:rsidRDefault="00104F3D" w:rsidP="00B72456">
      <w:pPr>
        <w:pStyle w:val="a3"/>
        <w:numPr>
          <w:ilvl w:val="0"/>
          <w:numId w:val="7"/>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t>преобразование в международный аэропорт;</w:t>
      </w:r>
    </w:p>
    <w:p w14:paraId="173885E8" w14:textId="77777777" w:rsidR="00B72456" w:rsidRPr="00B72456" w:rsidRDefault="00B72456" w:rsidP="00B72456">
      <w:pPr>
        <w:pStyle w:val="a3"/>
        <w:numPr>
          <w:ilvl w:val="0"/>
          <w:numId w:val="7"/>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t>привлечение новых потребителей;</w:t>
      </w:r>
    </w:p>
    <w:p w14:paraId="6E75DBC9" w14:textId="77777777" w:rsidR="00104F3D" w:rsidRPr="00B72456" w:rsidRDefault="00104F3D" w:rsidP="00B72456">
      <w:pPr>
        <w:pStyle w:val="a3"/>
        <w:numPr>
          <w:ilvl w:val="0"/>
          <w:numId w:val="7"/>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lastRenderedPageBreak/>
        <w:t>по</w:t>
      </w:r>
      <w:r w:rsidR="00B72456" w:rsidRPr="00B72456">
        <w:rPr>
          <w:rFonts w:ascii="Times New Roman" w:hAnsi="Times New Roman" w:cs="Times New Roman"/>
          <w:sz w:val="28"/>
          <w:szCs w:val="28"/>
        </w:rPr>
        <w:t>вышение пропускной способности;</w:t>
      </w:r>
    </w:p>
    <w:p w14:paraId="3A7DAB4D" w14:textId="77777777" w:rsidR="00104F3D" w:rsidRPr="00B72456" w:rsidRDefault="00104F3D" w:rsidP="00B72456">
      <w:pPr>
        <w:pStyle w:val="a3"/>
        <w:numPr>
          <w:ilvl w:val="0"/>
          <w:numId w:val="7"/>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t>предоставление пассажирам необходимого сервиса;</w:t>
      </w:r>
    </w:p>
    <w:p w14:paraId="0221776D" w14:textId="77777777" w:rsidR="00104F3D" w:rsidRPr="00B72456" w:rsidRDefault="00104F3D" w:rsidP="00B72456">
      <w:pPr>
        <w:pStyle w:val="a3"/>
        <w:numPr>
          <w:ilvl w:val="0"/>
          <w:numId w:val="7"/>
        </w:numPr>
        <w:spacing w:after="0" w:line="360" w:lineRule="auto"/>
        <w:ind w:left="0" w:firstLine="709"/>
        <w:jc w:val="both"/>
        <w:rPr>
          <w:rFonts w:ascii="Times New Roman" w:hAnsi="Times New Roman" w:cs="Times New Roman"/>
          <w:sz w:val="28"/>
          <w:szCs w:val="28"/>
        </w:rPr>
      </w:pPr>
      <w:r w:rsidRPr="00B72456">
        <w:rPr>
          <w:rFonts w:ascii="Times New Roman" w:hAnsi="Times New Roman" w:cs="Times New Roman"/>
          <w:sz w:val="28"/>
          <w:szCs w:val="28"/>
        </w:rPr>
        <w:t>обеспечение приемлемых аэроп</w:t>
      </w:r>
      <w:r w:rsidR="00B72456" w:rsidRPr="00B72456">
        <w:rPr>
          <w:rFonts w:ascii="Times New Roman" w:hAnsi="Times New Roman" w:cs="Times New Roman"/>
          <w:sz w:val="28"/>
          <w:szCs w:val="28"/>
        </w:rPr>
        <w:t>ортовых сборов и др. Общим свой</w:t>
      </w:r>
      <w:r w:rsidRPr="00B72456">
        <w:rPr>
          <w:rFonts w:ascii="Times New Roman" w:hAnsi="Times New Roman" w:cs="Times New Roman"/>
          <w:sz w:val="28"/>
          <w:szCs w:val="28"/>
        </w:rPr>
        <w:t>ством этих целей является исключительная актуальность для существования предприятия, большие затраты средств и времени на достижение,</w:t>
      </w:r>
      <w:r w:rsidR="00B72456" w:rsidRPr="00B72456">
        <w:rPr>
          <w:rFonts w:ascii="Times New Roman" w:hAnsi="Times New Roman" w:cs="Times New Roman"/>
          <w:sz w:val="28"/>
          <w:szCs w:val="28"/>
        </w:rPr>
        <w:t xml:space="preserve"> реализации на базе проекта</w:t>
      </w:r>
      <w:r w:rsidRPr="00B72456">
        <w:rPr>
          <w:rFonts w:ascii="Times New Roman" w:hAnsi="Times New Roman" w:cs="Times New Roman"/>
          <w:sz w:val="28"/>
          <w:szCs w:val="28"/>
        </w:rPr>
        <w:t>.</w:t>
      </w:r>
    </w:p>
    <w:p w14:paraId="58EF4AE4" w14:textId="77777777" w:rsidR="00B72456" w:rsidRPr="00B72456" w:rsidRDefault="00B72456" w:rsidP="00B72456">
      <w:pPr>
        <w:pStyle w:val="a3"/>
        <w:rPr>
          <w:rFonts w:ascii="Times New Roman" w:hAnsi="Times New Roman" w:cs="Times New Roman"/>
          <w:sz w:val="28"/>
        </w:rPr>
      </w:pPr>
    </w:p>
    <w:p w14:paraId="6F18F2CE" w14:textId="77777777" w:rsidR="00B72456" w:rsidRPr="00B72456" w:rsidRDefault="00B72456" w:rsidP="00B72456">
      <w:pPr>
        <w:pStyle w:val="a3"/>
        <w:spacing w:after="0" w:line="360" w:lineRule="auto"/>
        <w:jc w:val="both"/>
        <w:rPr>
          <w:rFonts w:ascii="Times New Roman" w:hAnsi="Times New Roman" w:cs="Times New Roman"/>
          <w:sz w:val="28"/>
        </w:rPr>
      </w:pPr>
    </w:p>
    <w:p w14:paraId="2B27C1D9" w14:textId="77777777" w:rsidR="00B96651" w:rsidRPr="00B72456" w:rsidRDefault="00B96651" w:rsidP="00B72456">
      <w:pPr>
        <w:pStyle w:val="2"/>
        <w:spacing w:after="240" w:line="360" w:lineRule="auto"/>
        <w:jc w:val="center"/>
        <w:rPr>
          <w:rFonts w:ascii="Times New Roman" w:hAnsi="Times New Roman" w:cs="Times New Roman"/>
          <w:color w:val="auto"/>
          <w:sz w:val="28"/>
        </w:rPr>
      </w:pPr>
      <w:bookmarkStart w:id="3" w:name="_Toc150891693"/>
      <w:r w:rsidRPr="00B72456">
        <w:rPr>
          <w:rFonts w:ascii="Times New Roman" w:hAnsi="Times New Roman" w:cs="Times New Roman"/>
          <w:color w:val="auto"/>
          <w:sz w:val="28"/>
        </w:rPr>
        <w:t xml:space="preserve">1.2 Принципы </w:t>
      </w:r>
      <w:r w:rsidR="00CC3EB7" w:rsidRPr="00B72456">
        <w:rPr>
          <w:rFonts w:ascii="Times New Roman" w:hAnsi="Times New Roman" w:cs="Times New Roman"/>
          <w:color w:val="auto"/>
          <w:sz w:val="28"/>
        </w:rPr>
        <w:t xml:space="preserve">и правила </w:t>
      </w:r>
      <w:r w:rsidRPr="00B72456">
        <w:rPr>
          <w:rFonts w:ascii="Times New Roman" w:hAnsi="Times New Roman" w:cs="Times New Roman"/>
          <w:color w:val="auto"/>
          <w:sz w:val="28"/>
        </w:rPr>
        <w:t>формирования сервисных услуг пассажирам в аэропортах</w:t>
      </w:r>
      <w:bookmarkEnd w:id="3"/>
    </w:p>
    <w:p w14:paraId="2F4462CC"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Организация обслуживания пассажир</w:t>
      </w:r>
      <w:r w:rsidR="00B72456">
        <w:rPr>
          <w:rFonts w:ascii="Times New Roman" w:hAnsi="Times New Roman" w:cs="Times New Roman"/>
          <w:sz w:val="28"/>
        </w:rPr>
        <w:t>ов в аэропортах регулируется Ру</w:t>
      </w:r>
      <w:r w:rsidRPr="00CC3EB7">
        <w:rPr>
          <w:rFonts w:ascii="Times New Roman" w:hAnsi="Times New Roman" w:cs="Times New Roman"/>
          <w:sz w:val="28"/>
        </w:rPr>
        <w:t>ководством по обслуживанию пассажиров на воздушных линиях Союза ССР, утвержденным 20 декабря 1979 года.</w:t>
      </w:r>
    </w:p>
    <w:p w14:paraId="6D8EF217"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Технология обслуживания вылета</w:t>
      </w:r>
      <w:r w:rsidR="00B72456">
        <w:rPr>
          <w:rFonts w:ascii="Times New Roman" w:hAnsi="Times New Roman" w:cs="Times New Roman"/>
          <w:sz w:val="28"/>
        </w:rPr>
        <w:t>ющих пассажиров должна обеспечи</w:t>
      </w:r>
      <w:r w:rsidRPr="00CC3EB7">
        <w:rPr>
          <w:rFonts w:ascii="Times New Roman" w:hAnsi="Times New Roman" w:cs="Times New Roman"/>
          <w:sz w:val="28"/>
        </w:rPr>
        <w:t>вать заданную пропускную способность а</w:t>
      </w:r>
      <w:r w:rsidR="00B72456">
        <w:rPr>
          <w:rFonts w:ascii="Times New Roman" w:hAnsi="Times New Roman" w:cs="Times New Roman"/>
          <w:sz w:val="28"/>
        </w:rPr>
        <w:t>эропорта и удовлетворять следую</w:t>
      </w:r>
      <w:r w:rsidRPr="00CC3EB7">
        <w:rPr>
          <w:rFonts w:ascii="Times New Roman" w:hAnsi="Times New Roman" w:cs="Times New Roman"/>
          <w:sz w:val="28"/>
        </w:rPr>
        <w:t>щим основным требованиям:</w:t>
      </w:r>
    </w:p>
    <w:p w14:paraId="1FEA4F39" w14:textId="77777777" w:rsidR="00CC3EB7" w:rsidRPr="00B72456" w:rsidRDefault="00CC3EB7" w:rsidP="00C8248E">
      <w:pPr>
        <w:pStyle w:val="a3"/>
        <w:numPr>
          <w:ilvl w:val="0"/>
          <w:numId w:val="7"/>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максимальное сокращение времени, необходимого для оформления вылета пассажиров;</w:t>
      </w:r>
    </w:p>
    <w:p w14:paraId="7AEE02B6" w14:textId="77777777" w:rsidR="00CC3EB7" w:rsidRPr="00B72456" w:rsidRDefault="00CC3EB7" w:rsidP="00C8248E">
      <w:pPr>
        <w:pStyle w:val="a3"/>
        <w:numPr>
          <w:ilvl w:val="0"/>
          <w:numId w:val="7"/>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 xml:space="preserve">унификация процессов оформления </w:t>
      </w:r>
      <w:r w:rsidR="00B72456" w:rsidRPr="00B72456">
        <w:rPr>
          <w:rFonts w:ascii="Times New Roman" w:hAnsi="Times New Roman" w:cs="Times New Roman"/>
          <w:sz w:val="28"/>
        </w:rPr>
        <w:t>авиаперевозок в аэропортах и го</w:t>
      </w:r>
      <w:r w:rsidRPr="00B72456">
        <w:rPr>
          <w:rFonts w:ascii="Times New Roman" w:hAnsi="Times New Roman" w:cs="Times New Roman"/>
          <w:sz w:val="28"/>
        </w:rPr>
        <w:t>родских аэровокзалах;</w:t>
      </w:r>
    </w:p>
    <w:p w14:paraId="17EB0B7D" w14:textId="77777777" w:rsidR="00CC3EB7" w:rsidRPr="00B72456" w:rsidRDefault="00CC3EB7" w:rsidP="00C8248E">
      <w:pPr>
        <w:pStyle w:val="a3"/>
        <w:numPr>
          <w:ilvl w:val="0"/>
          <w:numId w:val="7"/>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содействие эффективному проведению мероприятий по досмотру ручной клади, багажа и личного досмотра пассажиров в целях обеспечения безопасности полетов, охраны жизни и здо</w:t>
      </w:r>
      <w:r w:rsidR="00B72456" w:rsidRPr="00B72456">
        <w:rPr>
          <w:rFonts w:ascii="Times New Roman" w:hAnsi="Times New Roman" w:cs="Times New Roman"/>
          <w:sz w:val="28"/>
        </w:rPr>
        <w:t>ровья пассажиров и членов экипа</w:t>
      </w:r>
      <w:r w:rsidRPr="00B72456">
        <w:rPr>
          <w:rFonts w:ascii="Times New Roman" w:hAnsi="Times New Roman" w:cs="Times New Roman"/>
          <w:sz w:val="28"/>
        </w:rPr>
        <w:t xml:space="preserve">жей воздушных судов; </w:t>
      </w:r>
    </w:p>
    <w:p w14:paraId="2F246831" w14:textId="77777777" w:rsidR="00CC3EB7" w:rsidRPr="00B72456" w:rsidRDefault="00CC3EB7" w:rsidP="00C8248E">
      <w:pPr>
        <w:pStyle w:val="a3"/>
        <w:numPr>
          <w:ilvl w:val="0"/>
          <w:numId w:val="7"/>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исключение задержек рейсов при сня</w:t>
      </w:r>
      <w:r w:rsidR="00B72456" w:rsidRPr="00B72456">
        <w:rPr>
          <w:rFonts w:ascii="Times New Roman" w:hAnsi="Times New Roman" w:cs="Times New Roman"/>
          <w:sz w:val="28"/>
        </w:rPr>
        <w:t>тии багажа не явившегося на посадку пассажира;</w:t>
      </w:r>
    </w:p>
    <w:p w14:paraId="22BDF8F8" w14:textId="77777777" w:rsidR="00CC3EB7" w:rsidRPr="00B72456" w:rsidRDefault="00CC3EB7" w:rsidP="00C8248E">
      <w:pPr>
        <w:pStyle w:val="a3"/>
        <w:numPr>
          <w:ilvl w:val="0"/>
          <w:numId w:val="7"/>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lastRenderedPageBreak/>
        <w:t>повышение производительности труда работников служб организации перевозок [5].</w:t>
      </w:r>
    </w:p>
    <w:p w14:paraId="6D04FB69"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 xml:space="preserve">В соответствии с Федеральными </w:t>
      </w:r>
      <w:r w:rsidR="00B72456">
        <w:rPr>
          <w:rFonts w:ascii="Times New Roman" w:hAnsi="Times New Roman" w:cs="Times New Roman"/>
          <w:sz w:val="28"/>
        </w:rPr>
        <w:t>авиационными правилами «Сертифи</w:t>
      </w:r>
      <w:r w:rsidRPr="00CC3EB7">
        <w:rPr>
          <w:rFonts w:ascii="Times New Roman" w:hAnsi="Times New Roman" w:cs="Times New Roman"/>
          <w:sz w:val="28"/>
        </w:rPr>
        <w:t xml:space="preserve">кационные требования к юридическим </w:t>
      </w:r>
      <w:r w:rsidR="00B72456">
        <w:rPr>
          <w:rFonts w:ascii="Times New Roman" w:hAnsi="Times New Roman" w:cs="Times New Roman"/>
          <w:sz w:val="28"/>
        </w:rPr>
        <w:t>лицам, осуществляющим аэропорто</w:t>
      </w:r>
      <w:r w:rsidRPr="00CC3EB7">
        <w:rPr>
          <w:rFonts w:ascii="Times New Roman" w:hAnsi="Times New Roman" w:cs="Times New Roman"/>
          <w:sz w:val="28"/>
        </w:rPr>
        <w:t>вую деятельность по обеспечению обслуживания пассажиров, багажа, грузов и почты» (с изменениями на 5 декабря 2011 года), утвержденными Приказом Минтранса (ПРИКАЗ</w:t>
      </w:r>
      <w:r w:rsidR="00B72456">
        <w:rPr>
          <w:rFonts w:ascii="Times New Roman" w:hAnsi="Times New Roman" w:cs="Times New Roman"/>
          <w:sz w:val="28"/>
        </w:rPr>
        <w:t xml:space="preserve"> </w:t>
      </w:r>
      <w:r w:rsidRPr="00CC3EB7">
        <w:rPr>
          <w:rFonts w:ascii="Times New Roman" w:hAnsi="Times New Roman" w:cs="Times New Roman"/>
          <w:sz w:val="28"/>
        </w:rPr>
        <w:t>от 23 июня 2003 года N 150) аэропортовая деятельность по обеспечению обслуживания пассажиро</w:t>
      </w:r>
      <w:r w:rsidR="00B72456">
        <w:rPr>
          <w:rFonts w:ascii="Times New Roman" w:hAnsi="Times New Roman" w:cs="Times New Roman"/>
          <w:sz w:val="28"/>
        </w:rPr>
        <w:t>в и багажа на внутренних воздуш</w:t>
      </w:r>
      <w:r w:rsidRPr="00CC3EB7">
        <w:rPr>
          <w:rFonts w:ascii="Times New Roman" w:hAnsi="Times New Roman" w:cs="Times New Roman"/>
          <w:sz w:val="28"/>
        </w:rPr>
        <w:t>ных линиях осуществляется службами Организа</w:t>
      </w:r>
      <w:r w:rsidR="00B72456">
        <w:rPr>
          <w:rFonts w:ascii="Times New Roman" w:hAnsi="Times New Roman" w:cs="Times New Roman"/>
          <w:sz w:val="28"/>
        </w:rPr>
        <w:t>ции в соответствии с утвер</w:t>
      </w:r>
      <w:r w:rsidRPr="00CC3EB7">
        <w:rPr>
          <w:rFonts w:ascii="Times New Roman" w:hAnsi="Times New Roman" w:cs="Times New Roman"/>
          <w:sz w:val="28"/>
        </w:rPr>
        <w:t>жденной руководителем Организации ком</w:t>
      </w:r>
      <w:r w:rsidR="00B72456">
        <w:rPr>
          <w:rFonts w:ascii="Times New Roman" w:hAnsi="Times New Roman" w:cs="Times New Roman"/>
          <w:sz w:val="28"/>
        </w:rPr>
        <w:t>плексной технологией (технологи</w:t>
      </w:r>
      <w:r w:rsidRPr="00CC3EB7">
        <w:rPr>
          <w:rFonts w:ascii="Times New Roman" w:hAnsi="Times New Roman" w:cs="Times New Roman"/>
          <w:sz w:val="28"/>
        </w:rPr>
        <w:t>ями), в которой отражаются следующие вопросы и приводятся документы (с учетом видов работ, выполняемых Организацией):</w:t>
      </w:r>
    </w:p>
    <w:p w14:paraId="732DE99F"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порядок (процедуры) регистрации пассажиров и оформления багажа, в том числе в ЗОЛиД (основной и упрощенный методы);</w:t>
      </w:r>
    </w:p>
    <w:p w14:paraId="436869FA" w14:textId="77777777" w:rsidR="00B72456"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 xml:space="preserve">условия и нормы перевозки багажа; </w:t>
      </w:r>
    </w:p>
    <w:p w14:paraId="17B68758"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приоритеты обслуживания;</w:t>
      </w:r>
    </w:p>
    <w:p w14:paraId="5073078B" w14:textId="77777777" w:rsidR="00B72456"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 xml:space="preserve">обслуживание пассажиров при объединении рейсов, замене ВС; </w:t>
      </w:r>
    </w:p>
    <w:p w14:paraId="67F551C2"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меры при неявке пассажиров на посадку;</w:t>
      </w:r>
    </w:p>
    <w:p w14:paraId="494E7FC1" w14:textId="77777777" w:rsidR="00B72456"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 xml:space="preserve">доставка пассажиров к ВС; </w:t>
      </w:r>
    </w:p>
    <w:p w14:paraId="6387E7C0"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посадка пассажиров на ВС;</w:t>
      </w:r>
    </w:p>
    <w:p w14:paraId="6FD2AC61" w14:textId="77777777" w:rsidR="00B72456"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 xml:space="preserve">транспортировка, погрузка багажа на ВС и его швартовка; </w:t>
      </w:r>
    </w:p>
    <w:p w14:paraId="002BFA35"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высадка пассажиров из ВС;</w:t>
      </w:r>
    </w:p>
    <w:p w14:paraId="322A6533"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до</w:t>
      </w:r>
      <w:r w:rsidR="00B72456" w:rsidRPr="00B72456">
        <w:rPr>
          <w:rFonts w:ascii="Times New Roman" w:hAnsi="Times New Roman" w:cs="Times New Roman"/>
          <w:sz w:val="28"/>
        </w:rPr>
        <w:t>ставка пассажиров в аэровокзал;</w:t>
      </w:r>
    </w:p>
    <w:p w14:paraId="1F7913DF"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выгрузка багажа из ВС, доставка багажа в зону раскомплектования и выдача его пассажирам;</w:t>
      </w:r>
    </w:p>
    <w:p w14:paraId="02FC18AC"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обслуживание трансферных и транзитных пассажиров;</w:t>
      </w:r>
    </w:p>
    <w:p w14:paraId="1C4B3CFA"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lastRenderedPageBreak/>
        <w:t xml:space="preserve">обслуживание инвалидов (в коляске, в сопровождении собаки-поводыря), престарелых и больных пассажиров; </w:t>
      </w:r>
    </w:p>
    <w:p w14:paraId="0D6F0909"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обслуживание несопровождаемых детей;</w:t>
      </w:r>
    </w:p>
    <w:p w14:paraId="77BA49F3"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перевозка багажа особого вида (оружие, боеприпасы и т.д.);</w:t>
      </w:r>
    </w:p>
    <w:p w14:paraId="40B3EB82"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перевозка хрупкого, негабаритного, тяжеловесного багажа, животных и т.п.;</w:t>
      </w:r>
    </w:p>
    <w:p w14:paraId="515EBA5C"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организация работы при нарушениях графика движения ВС;</w:t>
      </w:r>
    </w:p>
    <w:p w14:paraId="3A2036FC"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отказ в перевозке багажа при налич</w:t>
      </w:r>
      <w:r w:rsidR="00B72456" w:rsidRPr="00B72456">
        <w:rPr>
          <w:rFonts w:ascii="Times New Roman" w:hAnsi="Times New Roman" w:cs="Times New Roman"/>
          <w:sz w:val="28"/>
        </w:rPr>
        <w:t>ии в нем веществ и (или) предме</w:t>
      </w:r>
      <w:r w:rsidRPr="00B72456">
        <w:rPr>
          <w:rFonts w:ascii="Times New Roman" w:hAnsi="Times New Roman" w:cs="Times New Roman"/>
          <w:sz w:val="28"/>
        </w:rPr>
        <w:t>тов, запрещенных к перевозке воздушным транспортом, а также в случае неоплаты установленных тарифов, сборов;</w:t>
      </w:r>
    </w:p>
    <w:p w14:paraId="00EA3A0B" w14:textId="77777777" w:rsidR="00B72456"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 xml:space="preserve">снятие багажа с борта ВС из-за неявки пассажира на посадку на ВС; </w:t>
      </w:r>
    </w:p>
    <w:p w14:paraId="34C158F7"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снятие багажа с ВС при длительных задержках отправления рейса;</w:t>
      </w:r>
    </w:p>
    <w:p w14:paraId="787ED292"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прием-сдача багажа при перегрузке его с одного ВС на другое, а так-же при объединении/разъединении рейсов;</w:t>
      </w:r>
    </w:p>
    <w:p w14:paraId="34612463"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ограничения в приеме багажа к перевозке (негабаритного, хрупкого, тяжеловесного, содержащего опасные предметы и т.п.);</w:t>
      </w:r>
    </w:p>
    <w:p w14:paraId="0DBDB712"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меры, принимаемые при недостаче, повреждении, утрате багажа;</w:t>
      </w:r>
    </w:p>
    <w:p w14:paraId="4224DD7E"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меры, принимаемые в отношении задержанного, невостребованного, бездокументного багажа;</w:t>
      </w:r>
    </w:p>
    <w:p w14:paraId="1B520E35"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розыск и досылка багажа;</w:t>
      </w:r>
    </w:p>
    <w:p w14:paraId="35F7BC27"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меры, принимаемые в отношении найденных и забытых вещей;</w:t>
      </w:r>
    </w:p>
    <w:p w14:paraId="7BFA0725"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реализация невостребованного б</w:t>
      </w:r>
      <w:r w:rsidR="00B72456" w:rsidRPr="00B72456">
        <w:rPr>
          <w:rFonts w:ascii="Times New Roman" w:hAnsi="Times New Roman" w:cs="Times New Roman"/>
          <w:sz w:val="28"/>
        </w:rPr>
        <w:t>агажа и найденных вещей пассажи</w:t>
      </w:r>
      <w:r w:rsidRPr="00B72456">
        <w:rPr>
          <w:rFonts w:ascii="Times New Roman" w:hAnsi="Times New Roman" w:cs="Times New Roman"/>
          <w:sz w:val="28"/>
        </w:rPr>
        <w:t>ров;</w:t>
      </w:r>
    </w:p>
    <w:p w14:paraId="41F1149F"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ведение претензионного производства;</w:t>
      </w:r>
    </w:p>
    <w:p w14:paraId="58B0ED1B" w14:textId="77777777" w:rsidR="00B72456"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 xml:space="preserve">расчет коммерческой загрузки и центровки ВС; </w:t>
      </w:r>
    </w:p>
    <w:p w14:paraId="1684FA61"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руководство по качеству;</w:t>
      </w:r>
    </w:p>
    <w:p w14:paraId="06861F5A"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lastRenderedPageBreak/>
        <w:t xml:space="preserve">информационное обеспечение воздушных перевозок пассажиров </w:t>
      </w:r>
      <w:r w:rsidR="00B72456" w:rsidRPr="00B72456">
        <w:rPr>
          <w:rFonts w:ascii="Times New Roman" w:hAnsi="Times New Roman" w:cs="Times New Roman"/>
          <w:sz w:val="28"/>
        </w:rPr>
        <w:t>и ба</w:t>
      </w:r>
      <w:r w:rsidRPr="00B72456">
        <w:rPr>
          <w:rFonts w:ascii="Times New Roman" w:hAnsi="Times New Roman" w:cs="Times New Roman"/>
          <w:sz w:val="28"/>
        </w:rPr>
        <w:t>гажа (включая табель внутренней инфор</w:t>
      </w:r>
      <w:r w:rsidR="00C8248E">
        <w:rPr>
          <w:rFonts w:ascii="Times New Roman" w:hAnsi="Times New Roman" w:cs="Times New Roman"/>
          <w:sz w:val="28"/>
        </w:rPr>
        <w:t>мации, тексты информационных со</w:t>
      </w:r>
      <w:r w:rsidRPr="00B72456">
        <w:rPr>
          <w:rFonts w:ascii="Times New Roman" w:hAnsi="Times New Roman" w:cs="Times New Roman"/>
          <w:sz w:val="28"/>
        </w:rPr>
        <w:t>общений и т.д.);</w:t>
      </w:r>
    </w:p>
    <w:p w14:paraId="626D7771" w14:textId="77777777" w:rsidR="00B72456"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 xml:space="preserve">технологические графики обслуживания ВС по типам рейсов; </w:t>
      </w:r>
    </w:p>
    <w:p w14:paraId="1C8C094A"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регулярность полетов;</w:t>
      </w:r>
    </w:p>
    <w:p w14:paraId="434D0A30"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 xml:space="preserve">метрологическое обеспечение; </w:t>
      </w:r>
    </w:p>
    <w:p w14:paraId="7D8CB704" w14:textId="77777777" w:rsidR="00CC3EB7" w:rsidRPr="00B72456" w:rsidRDefault="00CC3EB7" w:rsidP="00C8248E">
      <w:pPr>
        <w:pStyle w:val="a3"/>
        <w:numPr>
          <w:ilvl w:val="0"/>
          <w:numId w:val="8"/>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образцы технологической документации (бланки</w:t>
      </w:r>
      <w:r w:rsidR="00B72456" w:rsidRPr="00B72456">
        <w:rPr>
          <w:rFonts w:ascii="Times New Roman" w:hAnsi="Times New Roman" w:cs="Times New Roman"/>
          <w:sz w:val="28"/>
        </w:rPr>
        <w:t>, ведом</w:t>
      </w:r>
      <w:r w:rsidR="009A43E3">
        <w:rPr>
          <w:rFonts w:ascii="Times New Roman" w:hAnsi="Times New Roman" w:cs="Times New Roman"/>
          <w:sz w:val="28"/>
        </w:rPr>
        <w:t>ости, бирки, журналы и т.д.)</w:t>
      </w:r>
      <w:r w:rsidR="00B72456" w:rsidRPr="00B72456">
        <w:rPr>
          <w:rFonts w:ascii="Times New Roman" w:hAnsi="Times New Roman" w:cs="Times New Roman"/>
          <w:sz w:val="28"/>
        </w:rPr>
        <w:t>.</w:t>
      </w:r>
    </w:p>
    <w:p w14:paraId="1A55FDA8"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В случае осуществления Организацией аэропортовой деятельности по обеспечению обслуживания пассажиро</w:t>
      </w:r>
      <w:r w:rsidR="00B72456">
        <w:rPr>
          <w:rFonts w:ascii="Times New Roman" w:hAnsi="Times New Roman" w:cs="Times New Roman"/>
          <w:sz w:val="28"/>
        </w:rPr>
        <w:t>в и багажа на международных воз</w:t>
      </w:r>
      <w:r w:rsidRPr="00CC3EB7">
        <w:rPr>
          <w:rFonts w:ascii="Times New Roman" w:hAnsi="Times New Roman" w:cs="Times New Roman"/>
          <w:sz w:val="28"/>
        </w:rPr>
        <w:t>душных линиях в комплексной технологии</w:t>
      </w:r>
      <w:r w:rsidR="00B72456">
        <w:rPr>
          <w:rFonts w:ascii="Times New Roman" w:hAnsi="Times New Roman" w:cs="Times New Roman"/>
          <w:sz w:val="28"/>
        </w:rPr>
        <w:t xml:space="preserve"> (технологиях), утвержденной ру</w:t>
      </w:r>
      <w:r w:rsidRPr="00CC3EB7">
        <w:rPr>
          <w:rFonts w:ascii="Times New Roman" w:hAnsi="Times New Roman" w:cs="Times New Roman"/>
          <w:sz w:val="28"/>
        </w:rPr>
        <w:t>ководителем Организации, дополнительно отражаются следующие вопросы:</w:t>
      </w:r>
    </w:p>
    <w:p w14:paraId="6FF0CA67" w14:textId="77777777" w:rsidR="00CC3EB7" w:rsidRPr="00B72456" w:rsidRDefault="00CC3EB7" w:rsidP="00C8248E">
      <w:pPr>
        <w:pStyle w:val="a3"/>
        <w:numPr>
          <w:ilvl w:val="0"/>
          <w:numId w:val="9"/>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взаимодействие с государственными контролирующими органами; - обслуживание дипломатических курьеров и их багажа;</w:t>
      </w:r>
    </w:p>
    <w:p w14:paraId="0391D05A" w14:textId="77777777" w:rsidR="00CC3EB7" w:rsidRPr="00B72456" w:rsidRDefault="00CC3EB7" w:rsidP="00C8248E">
      <w:pPr>
        <w:pStyle w:val="a3"/>
        <w:numPr>
          <w:ilvl w:val="0"/>
          <w:numId w:val="9"/>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обслуживание пассажиров, которым во въезде в страну отказано; - обслуживание депортированных пассажиров;</w:t>
      </w:r>
    </w:p>
    <w:p w14:paraId="0BF2B4C9" w14:textId="77777777" w:rsidR="00CC3EB7" w:rsidRPr="00B72456" w:rsidRDefault="00CC3EB7" w:rsidP="00C8248E">
      <w:pPr>
        <w:pStyle w:val="a3"/>
        <w:numPr>
          <w:ilvl w:val="0"/>
          <w:numId w:val="9"/>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обслуживание пассажиров, перевозящих в кач</w:t>
      </w:r>
      <w:r w:rsidR="009A43E3">
        <w:rPr>
          <w:rFonts w:ascii="Times New Roman" w:hAnsi="Times New Roman" w:cs="Times New Roman"/>
          <w:sz w:val="28"/>
        </w:rPr>
        <w:t>естве багажа животных и птиц</w:t>
      </w:r>
      <w:r w:rsidRPr="00B72456">
        <w:rPr>
          <w:rFonts w:ascii="Times New Roman" w:hAnsi="Times New Roman" w:cs="Times New Roman"/>
          <w:sz w:val="28"/>
        </w:rPr>
        <w:t>.</w:t>
      </w:r>
    </w:p>
    <w:p w14:paraId="790E3D50"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Для осуществления аэропортовой</w:t>
      </w:r>
      <w:r w:rsidR="00B72456">
        <w:rPr>
          <w:rFonts w:ascii="Times New Roman" w:hAnsi="Times New Roman" w:cs="Times New Roman"/>
          <w:sz w:val="28"/>
        </w:rPr>
        <w:t xml:space="preserve"> деятельности по обеспечению об</w:t>
      </w:r>
      <w:r w:rsidRPr="00CC3EB7">
        <w:rPr>
          <w:rFonts w:ascii="Times New Roman" w:hAnsi="Times New Roman" w:cs="Times New Roman"/>
          <w:sz w:val="28"/>
        </w:rPr>
        <w:t>служивания пассажиров и багажа Органи</w:t>
      </w:r>
      <w:r w:rsidR="00B72456">
        <w:rPr>
          <w:rFonts w:ascii="Times New Roman" w:hAnsi="Times New Roman" w:cs="Times New Roman"/>
          <w:sz w:val="28"/>
        </w:rPr>
        <w:t>зация должна иметь (с учетом вы</w:t>
      </w:r>
      <w:r w:rsidRPr="00CC3EB7">
        <w:rPr>
          <w:rFonts w:ascii="Times New Roman" w:hAnsi="Times New Roman" w:cs="Times New Roman"/>
          <w:sz w:val="28"/>
        </w:rPr>
        <w:t>полняемых видов работ) на праве собств</w:t>
      </w:r>
      <w:r w:rsidR="00B72456">
        <w:rPr>
          <w:rFonts w:ascii="Times New Roman" w:hAnsi="Times New Roman" w:cs="Times New Roman"/>
          <w:sz w:val="28"/>
        </w:rPr>
        <w:t>енности или на иных законных ос</w:t>
      </w:r>
      <w:r w:rsidRPr="00CC3EB7">
        <w:rPr>
          <w:rFonts w:ascii="Times New Roman" w:hAnsi="Times New Roman" w:cs="Times New Roman"/>
          <w:sz w:val="28"/>
        </w:rPr>
        <w:t>нованиях:</w:t>
      </w:r>
    </w:p>
    <w:p w14:paraId="32530C0B" w14:textId="77777777" w:rsidR="00CC3EB7" w:rsidRPr="00B72456" w:rsidRDefault="00CC3EB7" w:rsidP="00C8248E">
      <w:pPr>
        <w:pStyle w:val="a3"/>
        <w:numPr>
          <w:ilvl w:val="0"/>
          <w:numId w:val="10"/>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здания и сооружения аэровокзального комплекса с необходимыми помещениями для обслуживания пассажи</w:t>
      </w:r>
      <w:r w:rsidR="00B72456" w:rsidRPr="00B72456">
        <w:rPr>
          <w:rFonts w:ascii="Times New Roman" w:hAnsi="Times New Roman" w:cs="Times New Roman"/>
          <w:sz w:val="28"/>
        </w:rPr>
        <w:t>ров и багажа, размещения авиаци</w:t>
      </w:r>
      <w:r w:rsidRPr="00B72456">
        <w:rPr>
          <w:rFonts w:ascii="Times New Roman" w:hAnsi="Times New Roman" w:cs="Times New Roman"/>
          <w:sz w:val="28"/>
        </w:rPr>
        <w:t>онного персонала Организации, оборудованием и инженерно-техническими средствами, в том числе резервными исто</w:t>
      </w:r>
      <w:r w:rsidR="00B72456" w:rsidRPr="00B72456">
        <w:rPr>
          <w:rFonts w:ascii="Times New Roman" w:hAnsi="Times New Roman" w:cs="Times New Roman"/>
          <w:sz w:val="28"/>
        </w:rPr>
        <w:t xml:space="preserve">чниками </w:t>
      </w:r>
      <w:r w:rsidR="00B72456" w:rsidRPr="00B72456">
        <w:rPr>
          <w:rFonts w:ascii="Times New Roman" w:hAnsi="Times New Roman" w:cs="Times New Roman"/>
          <w:sz w:val="28"/>
        </w:rPr>
        <w:lastRenderedPageBreak/>
        <w:t>электроснабжения для ра</w:t>
      </w:r>
      <w:r w:rsidRPr="00B72456">
        <w:rPr>
          <w:rFonts w:ascii="Times New Roman" w:hAnsi="Times New Roman" w:cs="Times New Roman"/>
          <w:sz w:val="28"/>
        </w:rPr>
        <w:t>боты систем, обеспечивающих технологические процессы по обслуживанию пассажиров, деятельности государственн</w:t>
      </w:r>
      <w:r w:rsidR="00B72456" w:rsidRPr="00B72456">
        <w:rPr>
          <w:rFonts w:ascii="Times New Roman" w:hAnsi="Times New Roman" w:cs="Times New Roman"/>
          <w:sz w:val="28"/>
        </w:rPr>
        <w:t>ых контролирующих органов, обра</w:t>
      </w:r>
      <w:r w:rsidRPr="00B72456">
        <w:rPr>
          <w:rFonts w:ascii="Times New Roman" w:hAnsi="Times New Roman" w:cs="Times New Roman"/>
          <w:sz w:val="28"/>
        </w:rPr>
        <w:t>ботке багажа, авиационной безопасности</w:t>
      </w:r>
      <w:r w:rsidR="00B72456" w:rsidRPr="00B72456">
        <w:rPr>
          <w:rFonts w:ascii="Times New Roman" w:hAnsi="Times New Roman" w:cs="Times New Roman"/>
          <w:sz w:val="28"/>
        </w:rPr>
        <w:t>, оповещения (информации), водо</w:t>
      </w:r>
      <w:r w:rsidRPr="00B72456">
        <w:rPr>
          <w:rFonts w:ascii="Times New Roman" w:hAnsi="Times New Roman" w:cs="Times New Roman"/>
          <w:sz w:val="28"/>
        </w:rPr>
        <w:t>снабжения, канализации и аварийного освещения;</w:t>
      </w:r>
    </w:p>
    <w:p w14:paraId="3701BDB7" w14:textId="77777777" w:rsidR="00CC3EB7" w:rsidRPr="00B72456" w:rsidRDefault="00CC3EB7" w:rsidP="00C8248E">
      <w:pPr>
        <w:pStyle w:val="a3"/>
        <w:numPr>
          <w:ilvl w:val="0"/>
          <w:numId w:val="10"/>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здания и сооружения с необходим</w:t>
      </w:r>
      <w:r w:rsidR="00B72456" w:rsidRPr="00B72456">
        <w:rPr>
          <w:rFonts w:ascii="Times New Roman" w:hAnsi="Times New Roman" w:cs="Times New Roman"/>
          <w:sz w:val="28"/>
        </w:rPr>
        <w:t>ым оборудованием для техническо</w:t>
      </w:r>
      <w:r w:rsidRPr="00B72456">
        <w:rPr>
          <w:rFonts w:ascii="Times New Roman" w:hAnsi="Times New Roman" w:cs="Times New Roman"/>
          <w:sz w:val="28"/>
        </w:rPr>
        <w:t>го обслуживания и ремонта аэровокзально</w:t>
      </w:r>
      <w:r w:rsidR="00B72456" w:rsidRPr="00B72456">
        <w:rPr>
          <w:rFonts w:ascii="Times New Roman" w:hAnsi="Times New Roman" w:cs="Times New Roman"/>
          <w:sz w:val="28"/>
        </w:rPr>
        <w:t>го оборудования и перронной тех</w:t>
      </w:r>
      <w:r w:rsidRPr="00B72456">
        <w:rPr>
          <w:rFonts w:ascii="Times New Roman" w:hAnsi="Times New Roman" w:cs="Times New Roman"/>
          <w:sz w:val="28"/>
        </w:rPr>
        <w:t>ники, применяемой при пассажирских во</w:t>
      </w:r>
      <w:r w:rsidR="00B72456" w:rsidRPr="00B72456">
        <w:rPr>
          <w:rFonts w:ascii="Times New Roman" w:hAnsi="Times New Roman" w:cs="Times New Roman"/>
          <w:sz w:val="28"/>
        </w:rPr>
        <w:t>здушных перевозках, и помещения</w:t>
      </w:r>
      <w:r w:rsidRPr="00B72456">
        <w:rPr>
          <w:rFonts w:ascii="Times New Roman" w:hAnsi="Times New Roman" w:cs="Times New Roman"/>
          <w:sz w:val="28"/>
        </w:rPr>
        <w:t>ми для размещения авиационного персонала Организации;</w:t>
      </w:r>
    </w:p>
    <w:p w14:paraId="58D7E667" w14:textId="77777777" w:rsidR="00CC3EB7" w:rsidRPr="00B72456" w:rsidRDefault="00CC3EB7" w:rsidP="00C8248E">
      <w:pPr>
        <w:pStyle w:val="a3"/>
        <w:numPr>
          <w:ilvl w:val="0"/>
          <w:numId w:val="10"/>
        </w:numPr>
        <w:spacing w:after="0" w:line="360" w:lineRule="auto"/>
        <w:ind w:left="0" w:firstLine="709"/>
        <w:jc w:val="both"/>
        <w:rPr>
          <w:rFonts w:ascii="Times New Roman" w:hAnsi="Times New Roman" w:cs="Times New Roman"/>
          <w:sz w:val="28"/>
        </w:rPr>
      </w:pPr>
      <w:r w:rsidRPr="00B72456">
        <w:rPr>
          <w:rFonts w:ascii="Times New Roman" w:hAnsi="Times New Roman" w:cs="Times New Roman"/>
          <w:sz w:val="28"/>
        </w:rPr>
        <w:t>здания и сооружения с площадками д</w:t>
      </w:r>
      <w:r w:rsidR="00B72456" w:rsidRPr="00B72456">
        <w:rPr>
          <w:rFonts w:ascii="Times New Roman" w:hAnsi="Times New Roman" w:cs="Times New Roman"/>
          <w:sz w:val="28"/>
        </w:rPr>
        <w:t>ля содержания, технического об</w:t>
      </w:r>
      <w:r w:rsidRPr="00B72456">
        <w:rPr>
          <w:rFonts w:ascii="Times New Roman" w:hAnsi="Times New Roman" w:cs="Times New Roman"/>
          <w:sz w:val="28"/>
        </w:rPr>
        <w:t>служивания и ремонта наземного спецтранспорта, используемого при обслуживании пассажиров и багажа, и помеще</w:t>
      </w:r>
      <w:r w:rsidR="00B72456" w:rsidRPr="00B72456">
        <w:rPr>
          <w:rFonts w:ascii="Times New Roman" w:hAnsi="Times New Roman" w:cs="Times New Roman"/>
          <w:sz w:val="28"/>
        </w:rPr>
        <w:t>ниями для размещения авиационно</w:t>
      </w:r>
      <w:r w:rsidR="009A43E3">
        <w:rPr>
          <w:rFonts w:ascii="Times New Roman" w:hAnsi="Times New Roman" w:cs="Times New Roman"/>
          <w:sz w:val="28"/>
        </w:rPr>
        <w:t>го персонала организации</w:t>
      </w:r>
      <w:r w:rsidRPr="00B72456">
        <w:rPr>
          <w:rFonts w:ascii="Times New Roman" w:hAnsi="Times New Roman" w:cs="Times New Roman"/>
          <w:sz w:val="28"/>
        </w:rPr>
        <w:t>.</w:t>
      </w:r>
    </w:p>
    <w:p w14:paraId="6DAEDDD9"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На все здания и сооружения, предназначенные для функционирования служб Организации, должны быть в уста</w:t>
      </w:r>
      <w:r w:rsidR="00B72456">
        <w:rPr>
          <w:rFonts w:ascii="Times New Roman" w:hAnsi="Times New Roman" w:cs="Times New Roman"/>
          <w:sz w:val="28"/>
        </w:rPr>
        <w:t>новленном порядке оформлены тех</w:t>
      </w:r>
      <w:r w:rsidRPr="00CC3EB7">
        <w:rPr>
          <w:rFonts w:ascii="Times New Roman" w:hAnsi="Times New Roman" w:cs="Times New Roman"/>
          <w:sz w:val="28"/>
        </w:rPr>
        <w:t>нические паспорта с указанием процента износа основных конструктивных элементов зданий и сооружений.</w:t>
      </w:r>
    </w:p>
    <w:p w14:paraId="6881C544"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Помещения, предназначенные для функционирования служб Орга</w:t>
      </w:r>
      <w:r w:rsidR="00B72456">
        <w:rPr>
          <w:rFonts w:ascii="Times New Roman" w:hAnsi="Times New Roman" w:cs="Times New Roman"/>
          <w:sz w:val="28"/>
        </w:rPr>
        <w:t>ни</w:t>
      </w:r>
      <w:r w:rsidRPr="00CC3EB7">
        <w:rPr>
          <w:rFonts w:ascii="Times New Roman" w:hAnsi="Times New Roman" w:cs="Times New Roman"/>
          <w:sz w:val="28"/>
        </w:rPr>
        <w:t>зации, должны соответствовать требова</w:t>
      </w:r>
      <w:r w:rsidR="00B72456">
        <w:rPr>
          <w:rFonts w:ascii="Times New Roman" w:hAnsi="Times New Roman" w:cs="Times New Roman"/>
          <w:sz w:val="28"/>
        </w:rPr>
        <w:t>ниям действующих норм технологи</w:t>
      </w:r>
      <w:r w:rsidRPr="00CC3EB7">
        <w:rPr>
          <w:rFonts w:ascii="Times New Roman" w:hAnsi="Times New Roman" w:cs="Times New Roman"/>
          <w:sz w:val="28"/>
        </w:rPr>
        <w:t>ческого проектирования.</w:t>
      </w:r>
    </w:p>
    <w:p w14:paraId="5579B039"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На фасадах помещений, предназначенных для функционирования служб Организации, оборудуются вывеск</w:t>
      </w:r>
      <w:r w:rsidR="00B72456">
        <w:rPr>
          <w:rFonts w:ascii="Times New Roman" w:hAnsi="Times New Roman" w:cs="Times New Roman"/>
          <w:sz w:val="28"/>
        </w:rPr>
        <w:t>и, отражающие наименования соот</w:t>
      </w:r>
      <w:r w:rsidRPr="00CC3EB7">
        <w:rPr>
          <w:rFonts w:ascii="Times New Roman" w:hAnsi="Times New Roman" w:cs="Times New Roman"/>
          <w:sz w:val="28"/>
        </w:rPr>
        <w:t>ветствующих служб (назначение помещений).</w:t>
      </w:r>
    </w:p>
    <w:p w14:paraId="386A517A"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С учетом выполняемых видов раб</w:t>
      </w:r>
      <w:r w:rsidR="00B72456">
        <w:rPr>
          <w:rFonts w:ascii="Times New Roman" w:hAnsi="Times New Roman" w:cs="Times New Roman"/>
          <w:sz w:val="28"/>
        </w:rPr>
        <w:t>от Организация должна быть осна</w:t>
      </w:r>
      <w:r w:rsidRPr="00CC3EB7">
        <w:rPr>
          <w:rFonts w:ascii="Times New Roman" w:hAnsi="Times New Roman" w:cs="Times New Roman"/>
          <w:sz w:val="28"/>
        </w:rPr>
        <w:t>щена</w:t>
      </w:r>
      <w:r w:rsidR="00C8248E">
        <w:rPr>
          <w:rFonts w:ascii="Times New Roman" w:hAnsi="Times New Roman" w:cs="Times New Roman"/>
          <w:sz w:val="28"/>
        </w:rPr>
        <w:t xml:space="preserve"> </w:t>
      </w:r>
      <w:r w:rsidRPr="00CC3EB7">
        <w:rPr>
          <w:rFonts w:ascii="Times New Roman" w:hAnsi="Times New Roman" w:cs="Times New Roman"/>
          <w:sz w:val="28"/>
        </w:rPr>
        <w:t>спецтранспортом,</w:t>
      </w:r>
      <w:r w:rsidR="00C8248E">
        <w:rPr>
          <w:rFonts w:ascii="Times New Roman" w:hAnsi="Times New Roman" w:cs="Times New Roman"/>
          <w:sz w:val="28"/>
        </w:rPr>
        <w:t xml:space="preserve"> </w:t>
      </w:r>
      <w:r w:rsidRPr="00CC3EB7">
        <w:rPr>
          <w:rFonts w:ascii="Times New Roman" w:hAnsi="Times New Roman" w:cs="Times New Roman"/>
          <w:sz w:val="28"/>
        </w:rPr>
        <w:t>технологическим</w:t>
      </w:r>
      <w:r w:rsidR="00C8248E">
        <w:rPr>
          <w:rFonts w:ascii="Times New Roman" w:hAnsi="Times New Roman" w:cs="Times New Roman"/>
          <w:sz w:val="28"/>
        </w:rPr>
        <w:t xml:space="preserve"> </w:t>
      </w:r>
      <w:r w:rsidRPr="00CC3EB7">
        <w:rPr>
          <w:rFonts w:ascii="Times New Roman" w:hAnsi="Times New Roman" w:cs="Times New Roman"/>
          <w:sz w:val="28"/>
        </w:rPr>
        <w:t>оборудованием,</w:t>
      </w:r>
      <w:r w:rsidR="00C8248E">
        <w:rPr>
          <w:rFonts w:ascii="Times New Roman" w:hAnsi="Times New Roman" w:cs="Times New Roman"/>
          <w:sz w:val="28"/>
        </w:rPr>
        <w:t xml:space="preserve"> </w:t>
      </w:r>
      <w:r w:rsidRPr="00CC3EB7">
        <w:rPr>
          <w:rFonts w:ascii="Times New Roman" w:hAnsi="Times New Roman" w:cs="Times New Roman"/>
          <w:sz w:val="28"/>
        </w:rPr>
        <w:t>инженерно-техническими средствами, а также средствами механизации, взвешивания и транспортировки багажа, в том числе:</w:t>
      </w:r>
    </w:p>
    <w:p w14:paraId="61C475D5"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стойками регистрации;</w:t>
      </w:r>
    </w:p>
    <w:p w14:paraId="48E95547"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lastRenderedPageBreak/>
        <w:t>оборудованием, позволяющим осуществлять регистрацию пассажиров с электронным билетом, в случаях оформления перевозчиком электронных билетов;</w:t>
      </w:r>
    </w:p>
    <w:p w14:paraId="3A796A06"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средствами информирования, радиооповещения и связи;</w:t>
      </w:r>
    </w:p>
    <w:p w14:paraId="5EE52ADD"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инженерно-техническими средствами авиационно</w:t>
      </w:r>
      <w:r w:rsidR="00C8248E" w:rsidRPr="00C8248E">
        <w:rPr>
          <w:rFonts w:ascii="Times New Roman" w:hAnsi="Times New Roman" w:cs="Times New Roman"/>
          <w:sz w:val="28"/>
        </w:rPr>
        <w:t>й безопасности (до</w:t>
      </w:r>
      <w:r w:rsidRPr="00C8248E">
        <w:rPr>
          <w:rFonts w:ascii="Times New Roman" w:hAnsi="Times New Roman" w:cs="Times New Roman"/>
          <w:sz w:val="28"/>
        </w:rPr>
        <w:t>смотра и контроля);</w:t>
      </w:r>
    </w:p>
    <w:p w14:paraId="18AA5374" w14:textId="77777777" w:rsidR="00C8248E"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 xml:space="preserve">средствами обнаружения радиоактивных и взрывчатых веществ; </w:t>
      </w:r>
    </w:p>
    <w:p w14:paraId="59504395"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средствами транспортировки багажа;</w:t>
      </w:r>
    </w:p>
    <w:p w14:paraId="773D9F0A"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средствами доставки пассажиров к (от) ВС;</w:t>
      </w:r>
    </w:p>
    <w:p w14:paraId="120B42C3" w14:textId="77777777" w:rsidR="00C8248E"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 xml:space="preserve">средствами посадки-высадки пассажиров в/из ВС; </w:t>
      </w:r>
    </w:p>
    <w:p w14:paraId="550CFDB1"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средствами погрузки /выгрузки багажа на /из ВС;</w:t>
      </w:r>
    </w:p>
    <w:p w14:paraId="6E6D5ABF"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средствами погрузки/выгрузки контейнеров с багажом на/из ВС;</w:t>
      </w:r>
    </w:p>
    <w:p w14:paraId="743F3D5B"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 xml:space="preserve">средствами погрузки/выгрузки контейнеров с бортпитаниемна/из ВС; </w:t>
      </w:r>
    </w:p>
    <w:p w14:paraId="3921C285"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средствами обслуживания пассажиров-инвалидов;</w:t>
      </w:r>
    </w:p>
    <w:p w14:paraId="5F3048E6"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портативными средствами связи (переносными радиостанциями);</w:t>
      </w:r>
    </w:p>
    <w:p w14:paraId="5A697E90"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прочими</w:t>
      </w:r>
      <w:r w:rsidR="00C8248E" w:rsidRPr="00C8248E">
        <w:rPr>
          <w:rFonts w:ascii="Times New Roman" w:hAnsi="Times New Roman" w:cs="Times New Roman"/>
          <w:sz w:val="28"/>
        </w:rPr>
        <w:t xml:space="preserve"> </w:t>
      </w:r>
      <w:r w:rsidRPr="00C8248E">
        <w:rPr>
          <w:rFonts w:ascii="Times New Roman" w:hAnsi="Times New Roman" w:cs="Times New Roman"/>
          <w:sz w:val="28"/>
        </w:rPr>
        <w:t>технологическим</w:t>
      </w:r>
      <w:r w:rsidR="00C8248E" w:rsidRPr="00C8248E">
        <w:rPr>
          <w:rFonts w:ascii="Times New Roman" w:hAnsi="Times New Roman" w:cs="Times New Roman"/>
          <w:sz w:val="28"/>
        </w:rPr>
        <w:t xml:space="preserve"> </w:t>
      </w:r>
      <w:r w:rsidRPr="00C8248E">
        <w:rPr>
          <w:rFonts w:ascii="Times New Roman" w:hAnsi="Times New Roman" w:cs="Times New Roman"/>
          <w:sz w:val="28"/>
        </w:rPr>
        <w:t>оборудованием</w:t>
      </w:r>
      <w:r w:rsidR="00C8248E" w:rsidRPr="00C8248E">
        <w:rPr>
          <w:rFonts w:ascii="Times New Roman" w:hAnsi="Times New Roman" w:cs="Times New Roman"/>
          <w:sz w:val="28"/>
        </w:rPr>
        <w:t xml:space="preserve"> </w:t>
      </w:r>
      <w:r w:rsidRPr="00C8248E">
        <w:rPr>
          <w:rFonts w:ascii="Times New Roman" w:hAnsi="Times New Roman" w:cs="Times New Roman"/>
          <w:sz w:val="28"/>
        </w:rPr>
        <w:t>и</w:t>
      </w:r>
      <w:r w:rsidR="00C8248E" w:rsidRPr="00C8248E">
        <w:rPr>
          <w:rFonts w:ascii="Times New Roman" w:hAnsi="Times New Roman" w:cs="Times New Roman"/>
          <w:sz w:val="28"/>
        </w:rPr>
        <w:t xml:space="preserve"> </w:t>
      </w:r>
      <w:r w:rsidRPr="00C8248E">
        <w:rPr>
          <w:rFonts w:ascii="Times New Roman" w:hAnsi="Times New Roman" w:cs="Times New Roman"/>
          <w:sz w:val="28"/>
        </w:rPr>
        <w:t>инженерно-техническими средствами (автоматизир</w:t>
      </w:r>
      <w:r w:rsidR="00C8248E" w:rsidRPr="00C8248E">
        <w:rPr>
          <w:rFonts w:ascii="Times New Roman" w:hAnsi="Times New Roman" w:cs="Times New Roman"/>
          <w:sz w:val="28"/>
        </w:rPr>
        <w:t>ованными рабочими местами, инди</w:t>
      </w:r>
      <w:r w:rsidRPr="00C8248E">
        <w:rPr>
          <w:rFonts w:ascii="Times New Roman" w:hAnsi="Times New Roman" w:cs="Times New Roman"/>
          <w:sz w:val="28"/>
        </w:rPr>
        <w:t>видуальными тележками и т.д.);</w:t>
      </w:r>
    </w:p>
    <w:p w14:paraId="1C294071" w14:textId="77777777" w:rsidR="00CC3EB7" w:rsidRPr="00C8248E" w:rsidRDefault="00CC3EB7" w:rsidP="00C8248E">
      <w:pPr>
        <w:pStyle w:val="a3"/>
        <w:numPr>
          <w:ilvl w:val="0"/>
          <w:numId w:val="11"/>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весоизмерител</w:t>
      </w:r>
      <w:r w:rsidR="009A43E3">
        <w:rPr>
          <w:rFonts w:ascii="Times New Roman" w:hAnsi="Times New Roman" w:cs="Times New Roman"/>
          <w:sz w:val="28"/>
        </w:rPr>
        <w:t>ьным оборудованием</w:t>
      </w:r>
      <w:r w:rsidRPr="00C8248E">
        <w:rPr>
          <w:rFonts w:ascii="Times New Roman" w:hAnsi="Times New Roman" w:cs="Times New Roman"/>
          <w:sz w:val="28"/>
        </w:rPr>
        <w:t>.</w:t>
      </w:r>
    </w:p>
    <w:p w14:paraId="7599F8A1"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Спецтранспорт, допускаемый к эксплуатации на территории аэродрома и за ее пределами, должен состоять на у</w:t>
      </w:r>
      <w:r w:rsidR="00C8248E">
        <w:rPr>
          <w:rFonts w:ascii="Times New Roman" w:hAnsi="Times New Roman" w:cs="Times New Roman"/>
          <w:sz w:val="28"/>
        </w:rPr>
        <w:t>чете в соответствующих уполномо</w:t>
      </w:r>
      <w:r w:rsidRPr="00CC3EB7">
        <w:rPr>
          <w:rFonts w:ascii="Times New Roman" w:hAnsi="Times New Roman" w:cs="Times New Roman"/>
          <w:sz w:val="28"/>
        </w:rPr>
        <w:t>ченных государственных органах.</w:t>
      </w:r>
    </w:p>
    <w:p w14:paraId="2EE42091" w14:textId="77777777" w:rsid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Используемые Организацией в процессе аэропортовой деятельности спецтранспорт,</w:t>
      </w:r>
      <w:r w:rsidR="00C8248E">
        <w:rPr>
          <w:rFonts w:ascii="Times New Roman" w:hAnsi="Times New Roman" w:cs="Times New Roman"/>
          <w:sz w:val="28"/>
        </w:rPr>
        <w:t xml:space="preserve"> </w:t>
      </w:r>
      <w:r w:rsidRPr="00CC3EB7">
        <w:rPr>
          <w:rFonts w:ascii="Times New Roman" w:hAnsi="Times New Roman" w:cs="Times New Roman"/>
          <w:sz w:val="28"/>
        </w:rPr>
        <w:t>технологическое</w:t>
      </w:r>
      <w:r w:rsidR="00C8248E">
        <w:rPr>
          <w:rFonts w:ascii="Times New Roman" w:hAnsi="Times New Roman" w:cs="Times New Roman"/>
          <w:sz w:val="28"/>
        </w:rPr>
        <w:t xml:space="preserve"> </w:t>
      </w:r>
      <w:r w:rsidRPr="00CC3EB7">
        <w:rPr>
          <w:rFonts w:ascii="Times New Roman" w:hAnsi="Times New Roman" w:cs="Times New Roman"/>
          <w:sz w:val="28"/>
        </w:rPr>
        <w:t>оборудование,</w:t>
      </w:r>
      <w:r w:rsidR="00C8248E">
        <w:rPr>
          <w:rFonts w:ascii="Times New Roman" w:hAnsi="Times New Roman" w:cs="Times New Roman"/>
          <w:sz w:val="28"/>
        </w:rPr>
        <w:t xml:space="preserve"> </w:t>
      </w:r>
      <w:r w:rsidRPr="00CC3EB7">
        <w:rPr>
          <w:rFonts w:ascii="Times New Roman" w:hAnsi="Times New Roman" w:cs="Times New Roman"/>
          <w:sz w:val="28"/>
        </w:rPr>
        <w:t xml:space="preserve">инженерно-технические средства, средства механизации, взвешивания, транспортировки пассажиров и (или) багажа должны иметь выданные (признанные) в установленном по-рядке </w:t>
      </w:r>
      <w:r w:rsidRPr="00CC3EB7">
        <w:rPr>
          <w:rFonts w:ascii="Times New Roman" w:hAnsi="Times New Roman" w:cs="Times New Roman"/>
          <w:sz w:val="28"/>
        </w:rPr>
        <w:lastRenderedPageBreak/>
        <w:t>сертификаты соответствия (если такие спецтранспорт, оборудование и средства подлежат обязательной сертификации согласно законодательству Российской Федерации).</w:t>
      </w:r>
    </w:p>
    <w:p w14:paraId="00C219B2" w14:textId="77777777" w:rsidR="00B96651" w:rsidRPr="00B96651" w:rsidRDefault="00B96651" w:rsidP="00B96651">
      <w:pPr>
        <w:spacing w:after="0" w:line="360" w:lineRule="auto"/>
        <w:ind w:firstLine="709"/>
        <w:jc w:val="both"/>
        <w:rPr>
          <w:rFonts w:ascii="Times New Roman" w:hAnsi="Times New Roman" w:cs="Times New Roman"/>
          <w:b/>
          <w:sz w:val="28"/>
        </w:rPr>
      </w:pPr>
    </w:p>
    <w:p w14:paraId="31606BED" w14:textId="77777777" w:rsidR="00CC3EB7" w:rsidRPr="009A43E3" w:rsidRDefault="00CC3EB7">
      <w:pPr>
        <w:rPr>
          <w:rFonts w:ascii="Times New Roman" w:hAnsi="Times New Roman" w:cs="Times New Roman"/>
          <w:b/>
          <w:sz w:val="28"/>
        </w:rPr>
      </w:pPr>
      <w:r w:rsidRPr="009A43E3">
        <w:rPr>
          <w:rFonts w:ascii="Times New Roman" w:hAnsi="Times New Roman" w:cs="Times New Roman"/>
          <w:b/>
          <w:sz w:val="28"/>
        </w:rPr>
        <w:br w:type="page"/>
      </w:r>
    </w:p>
    <w:p w14:paraId="5B1927A8" w14:textId="77777777" w:rsidR="00B96651" w:rsidRPr="00C8248E" w:rsidRDefault="00B96651" w:rsidP="00C8248E">
      <w:pPr>
        <w:pStyle w:val="1"/>
        <w:spacing w:after="240" w:line="360" w:lineRule="auto"/>
        <w:jc w:val="center"/>
        <w:rPr>
          <w:rFonts w:ascii="Times New Roman" w:hAnsi="Times New Roman" w:cs="Times New Roman"/>
          <w:color w:val="auto"/>
        </w:rPr>
      </w:pPr>
      <w:bookmarkStart w:id="4" w:name="_Toc150891694"/>
      <w:r w:rsidRPr="00C8248E">
        <w:rPr>
          <w:rFonts w:ascii="Times New Roman" w:hAnsi="Times New Roman" w:cs="Times New Roman"/>
          <w:color w:val="auto"/>
          <w:lang w:val="en-US"/>
        </w:rPr>
        <w:lastRenderedPageBreak/>
        <w:t>II</w:t>
      </w:r>
      <w:r w:rsidRPr="00C8248E">
        <w:rPr>
          <w:rFonts w:ascii="Times New Roman" w:hAnsi="Times New Roman" w:cs="Times New Roman"/>
          <w:color w:val="auto"/>
        </w:rPr>
        <w:t>. АНАЛИЗ СЕРВИСНОГО ОБСЛУЖИВАНИЯ ПАССАЖИРОВ</w:t>
      </w:r>
      <w:bookmarkEnd w:id="4"/>
    </w:p>
    <w:p w14:paraId="6F134516" w14:textId="77777777" w:rsidR="00B96651" w:rsidRPr="00C8248E" w:rsidRDefault="00B96651" w:rsidP="00C8248E">
      <w:pPr>
        <w:pStyle w:val="2"/>
        <w:spacing w:after="240" w:line="360" w:lineRule="auto"/>
        <w:jc w:val="center"/>
        <w:rPr>
          <w:rFonts w:ascii="Times New Roman" w:hAnsi="Times New Roman" w:cs="Times New Roman"/>
          <w:color w:val="auto"/>
          <w:sz w:val="28"/>
        </w:rPr>
      </w:pPr>
      <w:bookmarkStart w:id="5" w:name="_Toc150891695"/>
      <w:r w:rsidRPr="00C8248E">
        <w:rPr>
          <w:rFonts w:ascii="Times New Roman" w:hAnsi="Times New Roman" w:cs="Times New Roman"/>
          <w:color w:val="auto"/>
          <w:sz w:val="28"/>
        </w:rPr>
        <w:t>2.1 Основные критерии качества обслуживания</w:t>
      </w:r>
      <w:bookmarkEnd w:id="5"/>
    </w:p>
    <w:p w14:paraId="514E5879"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Одним из основных критериев обеспечения качества в гражданской авиации является обслуживания воздушных перевозок.</w:t>
      </w:r>
    </w:p>
    <w:p w14:paraId="45A500FC"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Основными критериями качества обслуживания воздушных перевозок являются:</w:t>
      </w:r>
    </w:p>
    <w:p w14:paraId="66239405" w14:textId="77777777" w:rsidR="00CC3EB7" w:rsidRPr="00C8248E" w:rsidRDefault="00CC3EB7" w:rsidP="00C8248E">
      <w:pPr>
        <w:pStyle w:val="a3"/>
        <w:numPr>
          <w:ilvl w:val="0"/>
          <w:numId w:val="12"/>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Безопасность полетов (БП) и авиационная безопасность (АБ) - как фактор качества обслуживания авиаперевозок должна заключать в себе требования максимальной гарантии отсутствия летных происшествий, а также вреда пассажирам и повреждения коммерческой загрузки, связанных с предпосылками к летным происшествиям. Обеспечение жизни и здоровья пассажиров и членов экипажа путём защиты деятельности гражданской авиации (ГА) от актов незаконного вмешательства.</w:t>
      </w:r>
    </w:p>
    <w:p w14:paraId="7DF260CD" w14:textId="77777777" w:rsidR="00CC3EB7" w:rsidRPr="00C8248E" w:rsidRDefault="00CC3EB7" w:rsidP="00C8248E">
      <w:pPr>
        <w:pStyle w:val="a3"/>
        <w:numPr>
          <w:ilvl w:val="0"/>
          <w:numId w:val="12"/>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Регулярность полетов - является строгое и точное соблюдение расписания полетов регулярных рейсов и графика движения дополнительных и чартерных рейсов, отсутствие задержек вылета рейсов по вине персонала служб гражданской авиации.</w:t>
      </w:r>
    </w:p>
    <w:p w14:paraId="56788245" w14:textId="77777777" w:rsidR="00CC3EB7" w:rsidRPr="00C8248E" w:rsidRDefault="00CC3EB7" w:rsidP="00C8248E">
      <w:pPr>
        <w:pStyle w:val="a3"/>
        <w:numPr>
          <w:ilvl w:val="0"/>
          <w:numId w:val="12"/>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Точность и своевременность информации пассажиров:</w:t>
      </w:r>
    </w:p>
    <w:p w14:paraId="682A7D30" w14:textId="77777777" w:rsidR="00CC3EB7" w:rsidRPr="00C8248E" w:rsidRDefault="00CC3EB7" w:rsidP="00C8248E">
      <w:pPr>
        <w:pStyle w:val="a3"/>
        <w:numPr>
          <w:ilvl w:val="0"/>
          <w:numId w:val="13"/>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относительно времени прибытия и вылета рейса;</w:t>
      </w:r>
    </w:p>
    <w:p w14:paraId="41117866" w14:textId="77777777" w:rsidR="00CC3EB7" w:rsidRPr="00C8248E" w:rsidRDefault="00CC3EB7" w:rsidP="00C8248E">
      <w:pPr>
        <w:pStyle w:val="a3"/>
        <w:numPr>
          <w:ilvl w:val="0"/>
          <w:numId w:val="13"/>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о задержке или переносе рейса с указанием причин;</w:t>
      </w:r>
    </w:p>
    <w:p w14:paraId="5644B25A" w14:textId="77777777" w:rsidR="00CC3EB7" w:rsidRPr="00C8248E" w:rsidRDefault="00CC3EB7" w:rsidP="00C8248E">
      <w:pPr>
        <w:pStyle w:val="a3"/>
        <w:numPr>
          <w:ilvl w:val="0"/>
          <w:numId w:val="13"/>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обо всех изменениях, связанных с движением самолетов и обслуж</w:t>
      </w:r>
      <w:r w:rsidR="00C8248E" w:rsidRPr="00C8248E">
        <w:rPr>
          <w:rFonts w:ascii="Times New Roman" w:hAnsi="Times New Roman" w:cs="Times New Roman"/>
          <w:sz w:val="28"/>
        </w:rPr>
        <w:t>иванием пассажиров и клиентуры;</w:t>
      </w:r>
    </w:p>
    <w:p w14:paraId="247B039C" w14:textId="77777777" w:rsidR="00CC3EB7" w:rsidRPr="00C8248E" w:rsidRDefault="00CC3EB7" w:rsidP="00C8248E">
      <w:pPr>
        <w:pStyle w:val="a3"/>
        <w:numPr>
          <w:ilvl w:val="0"/>
          <w:numId w:val="12"/>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 xml:space="preserve">Профессионализм и поведение обслуживающего персонала - основными требованиями к поведению персонала при обслуживании пассажиров и клиентуры на воздушном транспорте является безукоризненная корректность, вежливость, доброжелательность, предупредительность, стремление оказать помощь и содействие, высокая профессиональная </w:t>
      </w:r>
      <w:r w:rsidRPr="00C8248E">
        <w:rPr>
          <w:rFonts w:ascii="Times New Roman" w:hAnsi="Times New Roman" w:cs="Times New Roman"/>
          <w:sz w:val="28"/>
        </w:rPr>
        <w:lastRenderedPageBreak/>
        <w:t>подготовка. При возникновении конфликтной ситуации в общении с пассажирами и клиентурой необходимо сохранять выдержку, тактичность и чувство собственного достоинства.</w:t>
      </w:r>
    </w:p>
    <w:p w14:paraId="1E463424" w14:textId="77777777" w:rsidR="00CC3EB7" w:rsidRPr="00C8248E" w:rsidRDefault="00CC3EB7" w:rsidP="00C8248E">
      <w:pPr>
        <w:pStyle w:val="a3"/>
        <w:numPr>
          <w:ilvl w:val="0"/>
          <w:numId w:val="12"/>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Сохранность сдаваемых к перевозке багажа, грузов и почты. Основным требованием к сохранности сдаваемых к перевозке грузов, почты и багажа является строгое соблюдение условий договора перевозки, а также 100%-ная гарантия того, что груз, багаж и почта, сданные к перевозке под ответственность перевозчика, будут доставлены и вручены пассажиру или получателю.</w:t>
      </w:r>
    </w:p>
    <w:p w14:paraId="064B12F6"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Соблюдение сроков доставки багажа, грузов и почты обеспечивается неукоснительным выполнением требований «Правил международных воздушных перевозок пассажиров, багажа и грузов» и других руководящих документов ФАВТ. Перевозчик обязан принять меры по доставке багажа:</w:t>
      </w:r>
    </w:p>
    <w:p w14:paraId="09231E98" w14:textId="77777777" w:rsidR="00CC3EB7" w:rsidRPr="00C8248E" w:rsidRDefault="00CC3EB7" w:rsidP="00C8248E">
      <w:pPr>
        <w:pStyle w:val="a3"/>
        <w:numPr>
          <w:ilvl w:val="0"/>
          <w:numId w:val="16"/>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на рейсе, на который багаж первоначально зарегистрирован;</w:t>
      </w:r>
    </w:p>
    <w:p w14:paraId="23595BAD" w14:textId="77777777" w:rsidR="00CC3EB7" w:rsidRPr="00C8248E" w:rsidRDefault="00CC3EB7" w:rsidP="00C8248E">
      <w:pPr>
        <w:pStyle w:val="a3"/>
        <w:numPr>
          <w:ilvl w:val="0"/>
          <w:numId w:val="16"/>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на рейсе, на котором пассажир имеет для дальнейшего следования из пункта (пунктов) трансфера: в конечный пункт назначения одновреме</w:t>
      </w:r>
      <w:r w:rsidR="00C8248E" w:rsidRPr="00C8248E">
        <w:rPr>
          <w:rFonts w:ascii="Times New Roman" w:hAnsi="Times New Roman" w:cs="Times New Roman"/>
          <w:sz w:val="28"/>
        </w:rPr>
        <w:t>нно с прибытием туда пассажира.</w:t>
      </w:r>
    </w:p>
    <w:p w14:paraId="361EC700"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Сокращение времени прохождения формальностей при вылете. Основным требованием является сокращение времени нахождения пассажира в зале регистрации.</w:t>
      </w:r>
    </w:p>
    <w:p w14:paraId="55C52BF5"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Общее время с момента прибытия пассажира в зал регистрации до момента прохождения всех формальностей и выход, на посадку не должно превышать 60 мин. Ожидание посадки в автобусы для доставки к самолету и посадка в самолет не должны превышать 30 мин. Общее время нахождения в зале вылета от прибытия до посадки в самолет и отправления самолета не должно превышать 1 ч 30 мин.</w:t>
      </w:r>
    </w:p>
    <w:p w14:paraId="0834317F"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 xml:space="preserve">Время ожидания при высадке из самолета. Основными требованиями является начало высадки пассажиров из самолета сразу же, как только самолет </w:t>
      </w:r>
      <w:r w:rsidRPr="00CC3EB7">
        <w:rPr>
          <w:rFonts w:ascii="Times New Roman" w:hAnsi="Times New Roman" w:cs="Times New Roman"/>
          <w:sz w:val="28"/>
        </w:rPr>
        <w:lastRenderedPageBreak/>
        <w:t>зарулит на стоянку и будут выключены двигатели. Следует при этом иметь в виду, что пассажиры утомлены полетом, возбуждены предстоящим прибытием и особенно нетерпеливы, когда длительное время не подается трап и минута ожидания трапа кажется им десятью минутами. Поэтому трап должен быть подан к самолету не позже чем через 3 мин после прибытия самолета и остановки двигателей. Подача второго трапа ускорит высадку пассажиров. Автобусы для доставки пассажиров в аэровокзал должны быть поданы одновременно с подачей трапов. Общее время высадки пассажиров из самолета и доставки их в аэровокзал не должно превышать 15 мин.</w:t>
      </w:r>
    </w:p>
    <w:p w14:paraId="555B804B"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Время ожидания получения багажа и прохождения формальностей по прилету. Основным требованием является начало подачи багажа на раздаточный транспортер в зале прилета сразу же после прибытия пассажиров в аэровокзал и прохождение ими санитарно-карантинного и паспортного контроля. Время ожидания раздачи багажа не должно превышать 10 мин после прохождения паспортного контроля. Заполнение таможенных и иммиграционных документов, как правило, должно проводиться на борту до посадки самолета.</w:t>
      </w:r>
    </w:p>
    <w:p w14:paraId="3255AF10"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Время ожидания багажа с момента прибытия пассажиров в аэровокзал не должно превышать 25 мин, то есть общее время с момента прибытия самолета до получения багажа пассажиром не должно превышать 40 мин (15 мин - прибытие в аэровокзал и 25 мин прохождение санитарно-карантинного и паспортного контроля и ожидание багажа).</w:t>
      </w:r>
    </w:p>
    <w:p w14:paraId="1C29CF48"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Время прохождения таможенны</w:t>
      </w:r>
      <w:r w:rsidR="00C8248E">
        <w:rPr>
          <w:rFonts w:ascii="Times New Roman" w:hAnsi="Times New Roman" w:cs="Times New Roman"/>
          <w:sz w:val="28"/>
        </w:rPr>
        <w:t xml:space="preserve">х формальностей после получения </w:t>
      </w:r>
      <w:r w:rsidRPr="00CC3EB7">
        <w:rPr>
          <w:rFonts w:ascii="Times New Roman" w:hAnsi="Times New Roman" w:cs="Times New Roman"/>
          <w:sz w:val="28"/>
        </w:rPr>
        <w:t>багажа и контроля багажных биро</w:t>
      </w:r>
      <w:r w:rsidR="00C8248E">
        <w:rPr>
          <w:rFonts w:ascii="Times New Roman" w:hAnsi="Times New Roman" w:cs="Times New Roman"/>
          <w:sz w:val="28"/>
        </w:rPr>
        <w:t xml:space="preserve">к при выходе из зала прилета не </w:t>
      </w:r>
      <w:r w:rsidRPr="00CC3EB7">
        <w:rPr>
          <w:rFonts w:ascii="Times New Roman" w:hAnsi="Times New Roman" w:cs="Times New Roman"/>
          <w:sz w:val="28"/>
        </w:rPr>
        <w:t>должно превышать 20 мин.</w:t>
      </w:r>
    </w:p>
    <w:p w14:paraId="0B01C82A"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 xml:space="preserve">Общее время с момента прибытия </w:t>
      </w:r>
      <w:r w:rsidR="00C8248E">
        <w:rPr>
          <w:rFonts w:ascii="Times New Roman" w:hAnsi="Times New Roman" w:cs="Times New Roman"/>
          <w:sz w:val="28"/>
        </w:rPr>
        <w:t xml:space="preserve">самолета до выхода пассажира из </w:t>
      </w:r>
      <w:r w:rsidRPr="00CC3EB7">
        <w:rPr>
          <w:rFonts w:ascii="Times New Roman" w:hAnsi="Times New Roman" w:cs="Times New Roman"/>
          <w:sz w:val="28"/>
        </w:rPr>
        <w:t>аэровокзала не должно превышать 60 мин.</w:t>
      </w:r>
    </w:p>
    <w:p w14:paraId="5E689FEA"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lastRenderedPageBreak/>
        <w:t>Соблюдение времени стыковки рейсов и качественное обслуживание транзитных и трансферных пассажиров и их багажа. Главным требованием в обслуживании трансферных пассажиров является безусловное обеспечение пересадки пассажиров с рейса на рейс при минимальном времени стыковки рейсов. Так, например, нормальным временем стыковки рейсов в аэропорту Шереметьево считается 50 мин. Это время обозначено в международном справочнике «АВС». Однако прямой обязанностью службы транзита является обеспечение пересадки пассажиров и перегрузки их багажа с самолета на самолет при минимальной стыковке рейсов в 30мин.</w:t>
      </w:r>
    </w:p>
    <w:p w14:paraId="6ECBB7BC"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Дополнительные критерии качества обслуживания воздушных перевозок.</w:t>
      </w:r>
    </w:p>
    <w:p w14:paraId="18549E70"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Уровень обслуживания в сфере продажи и бронирования мест обеспечивается:</w:t>
      </w:r>
    </w:p>
    <w:p w14:paraId="014EDAF9" w14:textId="77777777" w:rsidR="00CC3EB7" w:rsidRPr="00C8248E" w:rsidRDefault="00CC3EB7" w:rsidP="00C8248E">
      <w:pPr>
        <w:pStyle w:val="a3"/>
        <w:numPr>
          <w:ilvl w:val="0"/>
          <w:numId w:val="17"/>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удобством расположения агентств в городе;</w:t>
      </w:r>
    </w:p>
    <w:p w14:paraId="49334358" w14:textId="77777777" w:rsidR="00CC3EB7" w:rsidRPr="00C8248E" w:rsidRDefault="00CC3EB7" w:rsidP="00C8248E">
      <w:pPr>
        <w:pStyle w:val="a3"/>
        <w:numPr>
          <w:ilvl w:val="0"/>
          <w:numId w:val="17"/>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удобством рабочего времени агентств;</w:t>
      </w:r>
    </w:p>
    <w:p w14:paraId="4EAB6C59" w14:textId="77777777" w:rsidR="00CC3EB7" w:rsidRPr="00C8248E" w:rsidRDefault="00CC3EB7" w:rsidP="00C8248E">
      <w:pPr>
        <w:pStyle w:val="a3"/>
        <w:numPr>
          <w:ilvl w:val="0"/>
          <w:numId w:val="17"/>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красочным внешним оформлением агентств;</w:t>
      </w:r>
    </w:p>
    <w:p w14:paraId="21686E6C" w14:textId="77777777" w:rsidR="00CC3EB7" w:rsidRPr="00C8248E" w:rsidRDefault="00CC3EB7" w:rsidP="00C8248E">
      <w:pPr>
        <w:pStyle w:val="a3"/>
        <w:numPr>
          <w:ilvl w:val="0"/>
          <w:numId w:val="17"/>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комфортом для посетителей внутри агентств;</w:t>
      </w:r>
    </w:p>
    <w:p w14:paraId="3E60E1C7" w14:textId="77777777" w:rsidR="00CC3EB7" w:rsidRPr="00C8248E" w:rsidRDefault="00CC3EB7" w:rsidP="00C8248E">
      <w:pPr>
        <w:pStyle w:val="a3"/>
        <w:numPr>
          <w:ilvl w:val="0"/>
          <w:numId w:val="17"/>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отсутствием очередей;</w:t>
      </w:r>
    </w:p>
    <w:p w14:paraId="25C26024" w14:textId="77777777" w:rsidR="00CC3EB7" w:rsidRPr="00C8248E" w:rsidRDefault="00CC3EB7" w:rsidP="00C8248E">
      <w:pPr>
        <w:pStyle w:val="a3"/>
        <w:numPr>
          <w:ilvl w:val="0"/>
          <w:numId w:val="17"/>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наличием информационных, рекламных материалов, карт, путеводителей;</w:t>
      </w:r>
    </w:p>
    <w:p w14:paraId="2CEF1E8B" w14:textId="77777777" w:rsidR="00CC3EB7" w:rsidRPr="00C8248E" w:rsidRDefault="00CC3EB7" w:rsidP="00C8248E">
      <w:pPr>
        <w:pStyle w:val="a3"/>
        <w:numPr>
          <w:ilvl w:val="0"/>
          <w:numId w:val="17"/>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возможностью получения предварительной информации и бронирование мест по телефону;</w:t>
      </w:r>
    </w:p>
    <w:p w14:paraId="6C738FB0" w14:textId="77777777" w:rsidR="00CC3EB7" w:rsidRPr="00C8248E" w:rsidRDefault="00CC3EB7" w:rsidP="00C8248E">
      <w:pPr>
        <w:pStyle w:val="a3"/>
        <w:numPr>
          <w:ilvl w:val="0"/>
          <w:numId w:val="17"/>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предложением посетителям приемлемой альтернативы при отсутствии мест на запрашиваемый рейс;</w:t>
      </w:r>
    </w:p>
    <w:p w14:paraId="285C40EF" w14:textId="77777777" w:rsidR="00CC3EB7" w:rsidRPr="00C8248E" w:rsidRDefault="00CC3EB7" w:rsidP="00C8248E">
      <w:pPr>
        <w:pStyle w:val="a3"/>
        <w:numPr>
          <w:ilvl w:val="0"/>
          <w:numId w:val="17"/>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четким разъяснением пассажирам правил провоза багажа и ручной клади, требований к регистрации билетов перед вылетом, правил обслуживания в пунктах стыковки;</w:t>
      </w:r>
    </w:p>
    <w:p w14:paraId="7633DD2C" w14:textId="77777777" w:rsidR="00CC3EB7" w:rsidRPr="00C8248E" w:rsidRDefault="00CC3EB7" w:rsidP="00C8248E">
      <w:pPr>
        <w:pStyle w:val="a3"/>
        <w:numPr>
          <w:ilvl w:val="0"/>
          <w:numId w:val="17"/>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lastRenderedPageBreak/>
        <w:t>чистотой помещений;</w:t>
      </w:r>
    </w:p>
    <w:p w14:paraId="3EB8E4B5"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Важным требованием к качеству обслуживания являются удовлетворение запроса пассажира и оформление документов на перевозку с минимальным временем ожидания. Общее время пребывания пассажира при оформлении билета в агентстве не должно превышать 60 мин.</w:t>
      </w:r>
    </w:p>
    <w:p w14:paraId="562ADA2E"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Уровень обслуживания в аэропорту обеспечивается:</w:t>
      </w:r>
    </w:p>
    <w:p w14:paraId="4500FC2A"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сокращением прохождения формальностей при вылете;</w:t>
      </w:r>
    </w:p>
    <w:p w14:paraId="51D6AED9"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сокращением времени ожидания высадки из самолета;</w:t>
      </w:r>
    </w:p>
    <w:p w14:paraId="33FEA1A2"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сокращением времени ожидания получения багажа;</w:t>
      </w:r>
    </w:p>
    <w:p w14:paraId="4A8BA5C8"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наличием достаточного количества тележек для перевозки багажа;</w:t>
      </w:r>
    </w:p>
    <w:p w14:paraId="6A63D301"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удобством доставки пассажиров до/из центра города;</w:t>
      </w:r>
    </w:p>
    <w:p w14:paraId="12A2B60B"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удобством подъезда и стоянок личных автомашин;</w:t>
      </w:r>
    </w:p>
    <w:p w14:paraId="072E6DF6"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наличием почты, банка, магазина «Цветы»;</w:t>
      </w:r>
    </w:p>
    <w:p w14:paraId="1B3D1F0E"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наличием автоматической международной телефонной связи;</w:t>
      </w:r>
    </w:p>
    <w:p w14:paraId="12DD27C4"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наличием баров; кафе; ресторанов; кинозала; магазинов;</w:t>
      </w:r>
    </w:p>
    <w:p w14:paraId="494B4F36"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удобством расположения камер хранения;</w:t>
      </w:r>
    </w:p>
    <w:p w14:paraId="692AAF9E"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наличием гигиенических комнат;</w:t>
      </w:r>
    </w:p>
    <w:p w14:paraId="25A03AE8"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наличием комнаты матери и ребенка;</w:t>
      </w:r>
    </w:p>
    <w:p w14:paraId="0F00AF73"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чистотой в помещениях аэровокзала;</w:t>
      </w:r>
    </w:p>
    <w:p w14:paraId="28578819"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степенью освещенности аэровокзала;</w:t>
      </w:r>
    </w:p>
    <w:p w14:paraId="410CFF33" w14:textId="77777777" w:rsidR="00CC3EB7" w:rsidRPr="00C8248E" w:rsidRDefault="00CC3EB7" w:rsidP="00C8248E">
      <w:pPr>
        <w:pStyle w:val="a3"/>
        <w:numPr>
          <w:ilvl w:val="0"/>
          <w:numId w:val="18"/>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удовл</w:t>
      </w:r>
      <w:r w:rsidR="00C8248E" w:rsidRPr="00C8248E">
        <w:rPr>
          <w:rFonts w:ascii="Times New Roman" w:hAnsi="Times New Roman" w:cs="Times New Roman"/>
          <w:sz w:val="28"/>
        </w:rPr>
        <w:t>етворением претензий пассажиров.</w:t>
      </w:r>
    </w:p>
    <w:p w14:paraId="2AA71262"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Ответы на жалобы и претензии пассажиров должны быть даны в сроки, установленные руководящими документами ФАВТ. От соблюдения установленных сроков ответа на жалобы и решения претензий в значительной мере зависит доверие пассажиров к перевозчику и общее качество обслуживания пассажиров и клиентуры.</w:t>
      </w:r>
    </w:p>
    <w:p w14:paraId="6678FEAF"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Уровень обслуживания пассажиров при задержках рейсов.</w:t>
      </w:r>
    </w:p>
    <w:p w14:paraId="4ACF6B8C"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lastRenderedPageBreak/>
        <w:t>Могут иметь место случаи нерегулярности рейсов по причинам, не зависящим от гражданской авиации, таким как:</w:t>
      </w:r>
    </w:p>
    <w:p w14:paraId="125DA9E3" w14:textId="77777777" w:rsidR="00CC3EB7" w:rsidRPr="00C8248E" w:rsidRDefault="00CC3EB7" w:rsidP="00C8248E">
      <w:pPr>
        <w:pStyle w:val="a3"/>
        <w:numPr>
          <w:ilvl w:val="0"/>
          <w:numId w:val="19"/>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задержка рейсов по метеоусловиям аэродрома взлета или аэродрома посадки;</w:t>
      </w:r>
    </w:p>
    <w:p w14:paraId="2E4B1CA4" w14:textId="77777777" w:rsidR="00CC3EB7" w:rsidRPr="00C8248E" w:rsidRDefault="00CC3EB7" w:rsidP="00C8248E">
      <w:pPr>
        <w:pStyle w:val="a3"/>
        <w:numPr>
          <w:ilvl w:val="0"/>
          <w:numId w:val="19"/>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отмена или перенос рейса в связи со стихийными бедствиями или забастовками;</w:t>
      </w:r>
    </w:p>
    <w:p w14:paraId="12969BBE" w14:textId="77777777" w:rsidR="00CC3EB7" w:rsidRPr="00C8248E" w:rsidRDefault="00CC3EB7" w:rsidP="00C8248E">
      <w:pPr>
        <w:pStyle w:val="a3"/>
        <w:numPr>
          <w:ilvl w:val="0"/>
          <w:numId w:val="19"/>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запрет полетов государственными органами;</w:t>
      </w:r>
    </w:p>
    <w:p w14:paraId="36E18B89" w14:textId="77777777" w:rsidR="00CC3EB7" w:rsidRPr="00C8248E" w:rsidRDefault="00CC3EB7" w:rsidP="00C8248E">
      <w:pPr>
        <w:pStyle w:val="a3"/>
        <w:numPr>
          <w:ilvl w:val="0"/>
          <w:numId w:val="19"/>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длительные задержки по другим причинам.</w:t>
      </w:r>
    </w:p>
    <w:p w14:paraId="05B2D380"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При нарушении регулярности полетов к пассажирам должно проявляться особо чуткое отношение и забота обслуживающего персонала. Основными требованиями к обслуживанию пассажиров при задержках рейсов являются:</w:t>
      </w:r>
    </w:p>
    <w:p w14:paraId="386888FA"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Своевременность и точность информации о задержке рейса. Информация должна быть правдивой и объективной. Пассажир испытывает большее доверие к перевозчику, когда ему правдиво разъясняют причину и время задержки. При затруднительном определении точного времени задержки целесообразно давать промежуточную информацию о времени задержки с последующим уточнением информации до истечения предварительно объявленного времени задержки.</w:t>
      </w:r>
    </w:p>
    <w:p w14:paraId="1D5BB07F"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Уровень обслуживания на борту самолета обеспечивается:</w:t>
      </w:r>
    </w:p>
    <w:p w14:paraId="618EAB29" w14:textId="77777777" w:rsidR="00CC3EB7" w:rsidRPr="00C8248E" w:rsidRDefault="00CC3EB7" w:rsidP="00C8248E">
      <w:pPr>
        <w:pStyle w:val="a3"/>
        <w:numPr>
          <w:ilvl w:val="0"/>
          <w:numId w:val="20"/>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оформлением интерьеров и комфортом в салонах самолетов;</w:t>
      </w:r>
    </w:p>
    <w:p w14:paraId="3949387C" w14:textId="77777777" w:rsidR="00CC3EB7" w:rsidRPr="00C8248E" w:rsidRDefault="00CC3EB7" w:rsidP="00C8248E">
      <w:pPr>
        <w:pStyle w:val="a3"/>
        <w:numPr>
          <w:ilvl w:val="0"/>
          <w:numId w:val="20"/>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качеством бортового питания, ассортиментом напитков;</w:t>
      </w:r>
    </w:p>
    <w:p w14:paraId="4908B8CD" w14:textId="77777777" w:rsidR="00CC3EB7" w:rsidRPr="00C8248E" w:rsidRDefault="00CC3EB7" w:rsidP="00C8248E">
      <w:pPr>
        <w:pStyle w:val="a3"/>
        <w:numPr>
          <w:ilvl w:val="0"/>
          <w:numId w:val="20"/>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вежливостью и предупредительностью бортпроводников;</w:t>
      </w:r>
    </w:p>
    <w:p w14:paraId="6EA65C73" w14:textId="77777777" w:rsidR="00CC3EB7" w:rsidRPr="00C8248E" w:rsidRDefault="00CC3EB7" w:rsidP="00C8248E">
      <w:pPr>
        <w:pStyle w:val="a3"/>
        <w:numPr>
          <w:ilvl w:val="0"/>
          <w:numId w:val="20"/>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возможностью вести с борта телефонные переговоры;</w:t>
      </w:r>
    </w:p>
    <w:p w14:paraId="7F3588A8" w14:textId="77777777" w:rsidR="00CC3EB7" w:rsidRPr="00C8248E" w:rsidRDefault="00CC3EB7" w:rsidP="00C8248E">
      <w:pPr>
        <w:pStyle w:val="a3"/>
        <w:numPr>
          <w:ilvl w:val="0"/>
          <w:numId w:val="20"/>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наличием индивидуальных музыкальных программ;</w:t>
      </w:r>
    </w:p>
    <w:p w14:paraId="43C88FFD" w14:textId="77777777" w:rsidR="00CC3EB7" w:rsidRPr="00C8248E" w:rsidRDefault="00CC3EB7" w:rsidP="00C8248E">
      <w:pPr>
        <w:pStyle w:val="a3"/>
        <w:numPr>
          <w:ilvl w:val="0"/>
          <w:numId w:val="20"/>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наличием печатных изданий, газет;</w:t>
      </w:r>
    </w:p>
    <w:p w14:paraId="0048B99A" w14:textId="77777777" w:rsidR="00CC3EB7" w:rsidRPr="00C8248E" w:rsidRDefault="00CC3EB7" w:rsidP="00C8248E">
      <w:pPr>
        <w:pStyle w:val="a3"/>
        <w:numPr>
          <w:ilvl w:val="0"/>
          <w:numId w:val="20"/>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продажей на борту сувениров;</w:t>
      </w:r>
    </w:p>
    <w:p w14:paraId="0104F083" w14:textId="77777777" w:rsidR="00CC3EB7" w:rsidRPr="00C8248E" w:rsidRDefault="00CC3EB7" w:rsidP="00C8248E">
      <w:pPr>
        <w:pStyle w:val="a3"/>
        <w:numPr>
          <w:ilvl w:val="0"/>
          <w:numId w:val="20"/>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lastRenderedPageBreak/>
        <w:t>наличием мест в салоне для курящих и не курящих. Перевозчик должен удовлетворить просьбу пассажира на предоставление ему места в самолете в салоне для курящих или некурящих, а также по возможности место в салоне по выбору пассажира (у окна, у прохода, выхода и т. д.);</w:t>
      </w:r>
    </w:p>
    <w:p w14:paraId="358B8179" w14:textId="77777777" w:rsidR="00C8248E" w:rsidRPr="00C8248E" w:rsidRDefault="00CC3EB7" w:rsidP="00C8248E">
      <w:pPr>
        <w:pStyle w:val="a3"/>
        <w:numPr>
          <w:ilvl w:val="0"/>
          <w:numId w:val="20"/>
        </w:numPr>
        <w:spacing w:after="0" w:line="360" w:lineRule="auto"/>
        <w:ind w:left="0" w:firstLine="709"/>
        <w:jc w:val="both"/>
        <w:rPr>
          <w:rFonts w:ascii="Times New Roman" w:hAnsi="Times New Roman" w:cs="Times New Roman"/>
          <w:sz w:val="28"/>
        </w:rPr>
      </w:pPr>
      <w:r w:rsidRPr="00C8248E">
        <w:rPr>
          <w:rFonts w:ascii="Times New Roman" w:hAnsi="Times New Roman" w:cs="Times New Roman"/>
          <w:sz w:val="28"/>
        </w:rPr>
        <w:t>посадкой пассажиров п</w:t>
      </w:r>
      <w:r w:rsidR="00C8248E" w:rsidRPr="00C8248E">
        <w:rPr>
          <w:rFonts w:ascii="Times New Roman" w:hAnsi="Times New Roman" w:cs="Times New Roman"/>
          <w:sz w:val="28"/>
        </w:rPr>
        <w:t>о заранее распределенным местам.</w:t>
      </w:r>
    </w:p>
    <w:p w14:paraId="43F2C36E"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Гражданская авиация России ставит своей основной целью высококачественное обслуживание пассажиров и клиентуры, пользующихся его услугами. Вопрос о предоставлении пассажирам наибольшего комфорта должен считаться таким же важным, как регулярность и безопасность полетов.</w:t>
      </w:r>
    </w:p>
    <w:p w14:paraId="53402229"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Указанные факторы говорят об общей культуре обслуживания пассажиров и в значительной степени влияют на качество обслуживания. Пассажиры воздушных перевозок имеют возможность сравнивать эти факторы у различных перевозчиков и соответственно отдавать предпочтение тому перевозчику, у которого эти качества выше. Перечисленные критерии качества обслуживания международных перевозок создают «имидж», то есть репутацию авиакомпании, и способствуют привлечению пассажиров на рейсы тех авиакомпаний, у которых выше стандарты качества.</w:t>
      </w:r>
    </w:p>
    <w:p w14:paraId="5E6B5882" w14:textId="77777777" w:rsidR="00CC3EB7" w:rsidRPr="00CC3EB7"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Вопрос о качестве обслуживания воздушных перевозок должен решаться комплексно с учетом основных и дополнительных критериев качества, а также основных мероприятий по их выполнению.</w:t>
      </w:r>
    </w:p>
    <w:p w14:paraId="572F565B" w14:textId="77777777" w:rsidR="00104F3D" w:rsidRDefault="00CC3EB7" w:rsidP="00C8248E">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К сожалению, на сегодня качество обслуживания авиаперевозок в международных аэропортах РФ далеко не удовлетворяет перечисленным критериям качества, не говоря уже о международных стандартах обслуживания. Такое несоответствие международным стандартам может найти всевозможные объяснения, но эти объяснения не способствуют повышению престижа российских авиаперевозчиков.</w:t>
      </w:r>
    </w:p>
    <w:p w14:paraId="4E10C6D0" w14:textId="77777777" w:rsidR="003B7586" w:rsidRPr="00B96651" w:rsidRDefault="003B7586" w:rsidP="00C8248E">
      <w:pPr>
        <w:spacing w:after="0" w:line="360" w:lineRule="auto"/>
        <w:ind w:firstLine="709"/>
        <w:jc w:val="both"/>
        <w:rPr>
          <w:rFonts w:ascii="Times New Roman" w:hAnsi="Times New Roman" w:cs="Times New Roman"/>
          <w:sz w:val="28"/>
        </w:rPr>
      </w:pPr>
    </w:p>
    <w:p w14:paraId="74A7E6A9" w14:textId="532C9D33" w:rsidR="00CC3EB7" w:rsidRPr="003B7586" w:rsidRDefault="00B96651" w:rsidP="003B7586">
      <w:pPr>
        <w:pStyle w:val="2"/>
        <w:spacing w:after="240" w:line="360" w:lineRule="auto"/>
        <w:jc w:val="center"/>
        <w:rPr>
          <w:rFonts w:ascii="Times New Roman" w:hAnsi="Times New Roman" w:cs="Times New Roman"/>
          <w:color w:val="auto"/>
          <w:sz w:val="28"/>
        </w:rPr>
      </w:pPr>
      <w:bookmarkStart w:id="6" w:name="_Toc150891696"/>
      <w:r w:rsidRPr="003B7586">
        <w:rPr>
          <w:rFonts w:ascii="Times New Roman" w:hAnsi="Times New Roman" w:cs="Times New Roman"/>
          <w:color w:val="auto"/>
          <w:sz w:val="28"/>
        </w:rPr>
        <w:lastRenderedPageBreak/>
        <w:t xml:space="preserve">2.2 </w:t>
      </w:r>
      <w:r w:rsidR="00CC3EB7" w:rsidRPr="003B7586">
        <w:rPr>
          <w:rFonts w:ascii="Times New Roman" w:hAnsi="Times New Roman" w:cs="Times New Roman"/>
          <w:color w:val="auto"/>
          <w:sz w:val="28"/>
        </w:rPr>
        <w:t>Особенности в организации обслуживания в компании «ТРАНСАЭРО»</w:t>
      </w:r>
      <w:bookmarkEnd w:id="6"/>
    </w:p>
    <w:p w14:paraId="6848DE13" w14:textId="77777777" w:rsidR="003B7586" w:rsidRDefault="00CC3EB7" w:rsidP="003B7586">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 xml:space="preserve">Авиакомпания «ТРАНСАЭРО» – российская компания, предоставляющая услуги авиаперелетов как внутри страны, так и за её пределы. Осуществляет авиаперевозки деловой авиации, а также чартерные рейсы. Является одной из крупнейших авиакомпаний в России. Базовый аэропорт – «Домодедово», г. Москва. Там же расположен и головной офис компании. Авиакомпания «ТРАНСАЭРО» была зарегистрирована 30 сентября 1990 года. </w:t>
      </w:r>
    </w:p>
    <w:p w14:paraId="4E7C6255" w14:textId="77777777" w:rsidR="003B7586" w:rsidRDefault="00CC3EB7" w:rsidP="003B7586">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 xml:space="preserve">Обслуживание пассажиров в аэропорте и на борту воздушного судна является неотъемлемой частью комплекса услуг, предоставляемых перевозчиком. </w:t>
      </w:r>
    </w:p>
    <w:p w14:paraId="14D53225" w14:textId="77777777" w:rsidR="00CC3EB7" w:rsidRDefault="00CC3EB7" w:rsidP="003B7586">
      <w:pPr>
        <w:spacing w:after="0" w:line="360" w:lineRule="auto"/>
        <w:ind w:firstLine="709"/>
        <w:jc w:val="both"/>
        <w:rPr>
          <w:rFonts w:ascii="Times New Roman" w:hAnsi="Times New Roman" w:cs="Times New Roman"/>
          <w:sz w:val="28"/>
        </w:rPr>
      </w:pPr>
      <w:r w:rsidRPr="00CC3EB7">
        <w:rPr>
          <w:rFonts w:ascii="Times New Roman" w:hAnsi="Times New Roman" w:cs="Times New Roman"/>
          <w:sz w:val="28"/>
        </w:rPr>
        <w:t>Перевозчик на борту воздушного судна должен иметь подготовленный персонал, достаточный по количеству для осуществления обслуживания пассажиров, в том числе оказания первой медицинской помощи, и обеспечения безопасности полета в соответствии с действующими нормами и правилами. Перевозчик предоставляет пассажиру комплекс услуг в зависимости от типа и оборудования воздушного судна, продолжительности полета, времени суток, в течение которых происходит полет, а также класса обслуживания, указанного в перевозочном документе</w:t>
      </w:r>
      <w:r w:rsidR="007C5968">
        <w:rPr>
          <w:rFonts w:ascii="Times New Roman" w:hAnsi="Times New Roman" w:cs="Times New Roman"/>
          <w:sz w:val="28"/>
        </w:rPr>
        <w:t>.</w:t>
      </w:r>
    </w:p>
    <w:p w14:paraId="51F1720F"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Этап №1 — Регистрация на рейс. </w:t>
      </w:r>
    </w:p>
    <w:p w14:paraId="36B18144"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Время начала регистрации — не менее чем за 4 часа до времени вылета рейса, указанного в пассажирском билете и маршрут/квитанции. Регистрация на рейсы авиакомпании заканчивается за 40 минут до времени вылета указанного в пассажирском билете и маршрут/квитанции. Опоздавшие ко времени окончания регистрации или посадки пассажиры к перевозке не принимаются. </w:t>
      </w:r>
    </w:p>
    <w:p w14:paraId="52B8E30C"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lastRenderedPageBreak/>
        <w:t xml:space="preserve">При этом в соответствующем полетном купоне бумажного билета или маршрут/квитанции опоздавшего пассажира, ставится отметка о времени явки на регистрацию или посадку с печатью и подписью представителя авиакомпании. В исключительных случаях, с разрешения представителя авиакомпании на добор пассажиров, обязательно открывается до регистрация пассажиров и багажа. </w:t>
      </w:r>
    </w:p>
    <w:p w14:paraId="19EB18EE"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Пассажиры VIP, пассажиры классов бронирования F, Р, R, J обслуживаются в зале официальных лиц и делегаций аэропорта. За стойкой регистрации уровней путешествий Бизнес и Премиальный: пассажиры с билетами уровня путешествия Бизнес и Премиальный участники программы «ТРАНСАЭРО КЛУБ»; участники программы «КОРПОРАТИВНЫЙ КЛУБ ТРАНСАЭРО»; участники программы «ТРАНСАЭРО ПРИВИЛЕГИЯ»; пассажиры классов бронирования F, Р, R, J (по желанию пассажира). Приглашение на обслуживание в бизнес зале выдается: пассажирам с билетами уровней путешествия Бизнес и Премиальный; пассажирам-владельцам карт «ТРАНСАЭРО КЛУБ»; пассажирам-владельцам карт «ТРАНСАЭРО ПРИВИЛЕГИЯ» Gold/Silver; пассажирам классов бронирования F, Р, R, J (по желанию пассажира); пассажирам — владельцам совместных банковских карт согласно договорам. </w:t>
      </w:r>
    </w:p>
    <w:p w14:paraId="6B282692"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Время фактической регистрации одного пассажира не должно превышать 1,5 минуты. Время регистрации определяется как время от момента подачи пассажиром документов до момента выдачи пассажиру посадочного талона (кроме рейсов, где осуществляется дополнительный контроль над персональными данными пассажиров). </w:t>
      </w:r>
    </w:p>
    <w:p w14:paraId="7E5C8D25"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В первую очередь к перевозке принимают коммерческих пассажиров с подтвержденным бронированием. Коммерческих пассажиров, не имеющих подтвержденного бронирования, принимают к перевозке только после окончания регистрации коммерческих пассажиров с подтвержденным </w:t>
      </w:r>
      <w:r w:rsidRPr="007C5968">
        <w:rPr>
          <w:rFonts w:ascii="Times New Roman" w:hAnsi="Times New Roman" w:cs="Times New Roman"/>
          <w:sz w:val="28"/>
        </w:rPr>
        <w:lastRenderedPageBreak/>
        <w:t xml:space="preserve">бронированием. При отсутствии подтвержденного бронирования, пассажиры принимаются в следующей очередности: пассажиры VIP; пассажиры «TRANSAERO CLUB»; пассажиры, постоянные участники программы «ТРАНСАЭРО ПРИВИЛЕГИЯ»; пассажиры, постоянные участники программы «КОРПОРАТИВНЫЙ КЛУБ». </w:t>
      </w:r>
    </w:p>
    <w:p w14:paraId="3F9FCA0A"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Пассажирам с ограниченными физическими возможностями места предоставляют по согласованию с пассажирами и таким образом, чтобы бортпроводникам было удобно осуществлять обслуживание на борту воздушного судна. Места в первом ряду салона и у аварийных выходов не предоставляются. Агент обслуживающей компании обязан строго контролировать предоставление пассажиру места, забронированного при покупке. </w:t>
      </w:r>
    </w:p>
    <w:p w14:paraId="7016B660"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Предварительная блокировка, разблокировка мест на рейсе может производиться только с разрешения представителя АК. Агент обслуживающей компании передает комплект полётной и перевозочной документацией рейса представителю не позднее 4 часов после вылета рейса в следующей комплектации: полётные купоны бумажных авиабилетов и квитанции платного багажа; обменные купоны МСО; сводно-загрузочная ведомость (LOADSHEET); пассажирский манифест; FTL телеграмма при наличии пассажиров-участников программ TRANSAERO PRIVILEGE и КОРПОРАТИВНЫЙ КЛУБ; манифест пассажиров с электронными билетами. </w:t>
      </w:r>
    </w:p>
    <w:p w14:paraId="325F6B6D"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При регистрации сотрудники обслуживающей компании здороваются с пассажирами и обращаются: к русскоговоряшим пассажирам — Господин/Госпожа + фамилия; к пассажирам, не говорящим на русском языке — Mister/Missis + фамилия. При регистрации пассажиров агент обслуживающей компании должен спрашивать у пассажиров, какие места пассажиры предпочитают в салоне самолета (у прохода, у окна, в начале </w:t>
      </w:r>
      <w:r w:rsidRPr="007C5968">
        <w:rPr>
          <w:rFonts w:ascii="Times New Roman" w:hAnsi="Times New Roman" w:cs="Times New Roman"/>
          <w:sz w:val="28"/>
        </w:rPr>
        <w:lastRenderedPageBreak/>
        <w:t xml:space="preserve">салона и т.д.), при условии, что у пассажира нет предварительного бронирования места в салоне. </w:t>
      </w:r>
    </w:p>
    <w:p w14:paraId="11A8F377" w14:textId="77777777" w:rsidR="007C5968" w:rsidRPr="007C5968"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Этап №2 — Багаж</w:t>
      </w:r>
      <w:r w:rsidR="003B7586">
        <w:rPr>
          <w:rFonts w:ascii="Times New Roman" w:hAnsi="Times New Roman" w:cs="Times New Roman"/>
          <w:sz w:val="28"/>
        </w:rPr>
        <w:t>.</w:t>
      </w:r>
    </w:p>
    <w:p w14:paraId="1990DEEB" w14:textId="77777777" w:rsidR="007C5968" w:rsidRPr="007C5968"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В зависимости от условий перевозки применяются нормы провоза багажа по весу или по количеству мест.</w:t>
      </w:r>
    </w:p>
    <w:p w14:paraId="65C4AA2C"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Следующие места багажа не входят в общую норму бесплатного провоза багажу: комнатные животные в клетках, при перевозке не входят в бесплатную норму провоза багажа и оплачиваются с учетом полного веса животного вместе с клеткой. </w:t>
      </w:r>
    </w:p>
    <w:p w14:paraId="44C13ACB"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Перевозка животных и птиц в пассажирских салонах воздушных судов Перевозчика не допускается, за исключением собак-поводырей, сопровождающих слепых пассажиров. Собаки-поводыри, сопровождающие пассажиров с отсутствием зрения перевозятся в салоне воздушного судна бесплатно. </w:t>
      </w:r>
    </w:p>
    <w:p w14:paraId="43F94B4C"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К перевозке на воздушных судах Перевозчика не принимаются животные и птицы (за исключением комнатных животных и птиц) насекомые, рыбопосадочный материал, пресмыкающиеся, грызуны, подопытные и больные животные, птицы. Животное, птица при перевозке воздушным транспортом должно быть помещено в упаковочный контейнер, достаточных размеров с доступом воздуха и крепким замком. Дно контейнера должно быть водонепроницаемым и покрыто абсорбирующим материалом, по периметру дна должен быть борт, исключающий просыпание абсорбирующего материала. Клетки птиц должны быть покрыты плотной светонепроницаемой тканью. </w:t>
      </w:r>
    </w:p>
    <w:p w14:paraId="4DCA7C5F" w14:textId="77777777" w:rsidR="007C5968" w:rsidRPr="007C5968"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Сумма трех измерений контейнера/клетки не должны превышать 203 см. Бесплатный провоз спортивного инвентаря и снаряжения чартерных репсах осуществляется на следующих условиях: Горнолыжное снаряжение весом 10 десять кг, без ограничений по габаритам, на одного пассажира (пара горных </w:t>
      </w:r>
      <w:r w:rsidRPr="007C5968">
        <w:rPr>
          <w:rFonts w:ascii="Times New Roman" w:hAnsi="Times New Roman" w:cs="Times New Roman"/>
          <w:sz w:val="28"/>
        </w:rPr>
        <w:lastRenderedPageBreak/>
        <w:t>лыж с лыжными палками или сноуборд, ботинки, шлем, очки, специальная одежда и обувь.). Снаряжение для гольфа весом 10 (десять) кг, максимальные габариты 190см х 75см х 65см. на одного пассажира (клюшка, мячи, тележки, обувь.). Сёрфинговое снаряжение весом 20 (двадцать) кг, габариты 190см х 75см х 65 см, на одного пассажира (серфинговая доска, крепление, гидрокостюм, пара ботинок).</w:t>
      </w:r>
    </w:p>
    <w:p w14:paraId="6C123993"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При перевозке спортивного инвентаря и снаряжения по системе «количество мест», к разрешенной норме бесплатного багажа добавляется 1место. При трансферной перевозке нормы провоза спортивного снаряжении и инвентаря распространяются на всю перевозку, осуществляемую на собственных рейсах АК «ТРАНСАЭРО». </w:t>
      </w:r>
    </w:p>
    <w:p w14:paraId="1237C047" w14:textId="77777777" w:rsidR="007C5968" w:rsidRPr="007C5968"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Перевозка спортивного инвентаря и снаряжения осуществляется в отдельном чехле в упакованном виде, обеспечивающем его сохранность. Оплата сверхнормативного багажа по всему маршруту взимается в пункте начала перевозки. Рекомендуемые вес/размеры одного места: не более 30-тн кг/не более 203 см в трех измерениях. Превышение указанных размеров обязательно должно быть предварительно согласовано с Перевозчиком.</w:t>
      </w:r>
    </w:p>
    <w:p w14:paraId="7FD831A4"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Дополнительно пассажир также может бесплатно взять с собой в салон самолета: складное инвалидное кресло-другое специализированное оборудование (по согласованию с перевозчиком) для людей с ограниченной способностью к передвижению, необходимое в полете. верхнюю одежду; сумку; зонтик: трость; ноутбук; периодическую печать; детскую колыбель или складную коляску-трость (при перевозке ребенка) весом до 4,5 кг и размерами, не превышающими 53x27x97 см. портфель; фото и видео камеру. </w:t>
      </w:r>
    </w:p>
    <w:p w14:paraId="23F55638"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Данные вещи при регистрации не маркируются и не взвешиваются. Вес ручной клади не входит в норму бесплатного провоза багажа. Сверхнормативный багаж должен быть оплачен до окончания регистрации. Если багаж пассажира оформляют как трансферный, то пассажир должен </w:t>
      </w:r>
      <w:r w:rsidRPr="007C5968">
        <w:rPr>
          <w:rFonts w:ascii="Times New Roman" w:hAnsi="Times New Roman" w:cs="Times New Roman"/>
          <w:sz w:val="28"/>
        </w:rPr>
        <w:lastRenderedPageBreak/>
        <w:t xml:space="preserve">оплатить сверхнормативный багаж до конечного пункта оформления багажа. Неоплаченный сверхнормативный багаж к перевозке не принимается. </w:t>
      </w:r>
    </w:p>
    <w:p w14:paraId="15F95CB7"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Основанием для принятия сверхнормативного багажа к перевозке является квитанция платного багажа, оформленная должным образом (правильные вес багажа, направление перевозки, дата, полномочие агента, выписавшего квитанцию). Каждое место багажа взвешивается отдельно, с введением в автоматизированную систему регистрации конкретного места. При этом каждое место багажа маркируется индивидуальной багажной биркой установленного образца. </w:t>
      </w:r>
    </w:p>
    <w:p w14:paraId="1A669F11"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Дополнительно каждое место багажа маркируется стикером со штрих-кодом данной багажной бирки. Багажные бирки с предыдущего рейса должны быть удалены с мест багажа. Трансферный багаж маркируют специальными трансферными багажными бирками и сигнальными бирками «ТРАНСФЕР» до конечного пункта назначения, если в билете нет пунктов, которые являются: пунктом stop-over; пунктом, (только) до которого пассажир может оплатить сверхнормативный багаж (исключение безвизовые пассажиры); пунктом, где пассажир производит смену аэропорта; пунктом без подтвержденного бронирования; пунктом, в котором согласно TIM пассажир должен провести растормаживание своего багажа. В этом случае багаж оформляют до того пункта, который будет первым в билете пассажира. Объединение веса багажа (pool of baggage) возможно в следующих случаях: если билеты оформлены по групповому тарифу; летит семья или ребенок с сопровождающим; билеты оформлены под одним номером брони; пассажиры, имеющие разную бронь, но номера билетов идут в числовойпоследовательности; билеты оформлены в один день и в одном агентстве; При этом пассажиры должны одновременно проходить регистрацию и иметь общую цель поездки. </w:t>
      </w:r>
    </w:p>
    <w:p w14:paraId="6DF106B2"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При регистрации пассажиров имеющих, оформленный трансферный багаж, в         пункте трансфера в автоматизированную систему регистрации </w:t>
      </w:r>
      <w:r w:rsidRPr="007C5968">
        <w:rPr>
          <w:rFonts w:ascii="Times New Roman" w:hAnsi="Times New Roman" w:cs="Times New Roman"/>
          <w:sz w:val="28"/>
        </w:rPr>
        <w:lastRenderedPageBreak/>
        <w:t xml:space="preserve">агент    на линии         регистрации        вносит количество и вес данного багажа, номера багажных бирок. </w:t>
      </w:r>
    </w:p>
    <w:p w14:paraId="529ACB5B"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Трансферный багаж загружают в багажник воздушного судна отдельно от остального багажа (при контейнерной загрузке — в отдельном контейнере) и таким образом, чтобы он мог быть разгружен в аэропорту трансфера в первую очередь. Багаж пассажиров VIP, пассажиров классов бронирования F, Р, R, J маркируют сигнальными бирками VIP и разгружают/загружают на борт воздушного судна отдельно от багажа остальных пассажиров. Такой багаж оформляют отдельной багажной ведомостью сотрудниками зала VIP. </w:t>
      </w:r>
    </w:p>
    <w:p w14:paraId="17784318"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Багаж пассажиров с билетами уровня путешествия Бизнес и Премиальный, а также участников различных программ, владельцев совместных банковских карт, пассажиров с инвалидностью и больных пассажиров маркируют сигнальными бирками «PRIORITY» и разгружают/загружают на борт воздушного судна отдельно от багажа остальных пассажиров. Хрупкий багаж, требующий особенного внимания при транспортировке, дополнительно маркируют сигнальными бирками «FRAGILE», Такой багаж оформляется через лифт для негабаритного багажа! Багаж, весом одного места более 30 килограммов дополнительно маркируют сигнальными бирками «ТЯЖЕЛЫЙ БАГАЖ». Негабаритный/хрупкий багаж, животные сдаются на секции «Негабаритный багаж». </w:t>
      </w:r>
    </w:p>
    <w:p w14:paraId="7BB2ABCF"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Багаж загружают в следующем порядке: багаж пассажиров с билетами уровня путешествия Экономический Плюс и Туристический; багаж пассажиров, маркированный бирками PRIORITY; багаж пассажиров, маркированный бирками ТРАНСФЕР; багаж пассажиров, маркированный бирками VIP; Багаж подают в зону выдачи багажа в следующем порядке: багаж пассажиров, маркированный бирками VIP, ТРАНСФЕР; багаж, маркированный бирками PRIORITY; остальной багаж Багаж пассажиров, маркированный бирками VIP, подают в зал официальных лиц и делегаций. </w:t>
      </w:r>
    </w:p>
    <w:p w14:paraId="107617F7"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lastRenderedPageBreak/>
        <w:t>Этап №3 — Посадка на борт воздушного судна</w:t>
      </w:r>
      <w:r w:rsidR="003B7586">
        <w:rPr>
          <w:rFonts w:ascii="Times New Roman" w:hAnsi="Times New Roman" w:cs="Times New Roman"/>
          <w:sz w:val="28"/>
        </w:rPr>
        <w:t>.</w:t>
      </w:r>
    </w:p>
    <w:p w14:paraId="1D822AA3"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 Посадочные талоны проверяет агент обслуживающей компании перед посадкой в автобус или на выходе на телетрап. На отдельных рейсах пассажиры перед посадкой проходят специальную процедуру Профайлинга. </w:t>
      </w:r>
    </w:p>
    <w:p w14:paraId="25AA62C4"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При сквозной регистрации на рейсы авиакомпании трансферные пассажиры допускаются к посадке на воздушного судна по посадочному талону, выданному в аэропорту отправления. При выходе на посадку на воздушного судна агент обслуживающей компании изымает у трансферных пассажиров соответствующий полетный купон бумажного билета и передает его по Акту представителю авиакомпании. </w:t>
      </w:r>
    </w:p>
    <w:p w14:paraId="149BD1D9"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При отсутствии полетного купона бумажного билета сотрудник обслуживающей компании и авиакомпании составляют Акт об отсутствии полетного купона бумажного билета. Пассажир принимается к перевозке по посадочному талону, выданному в аэропорту отправления. Посадку пассажиров на борт воздушного судна осуществляют в следующем порядке: депортированные пассажиры (любые пассажиры, перевозимые под охраной) с сопровождающими; пассажиры с инвалидностью и больные пассажиры (с использованием транспорта медпункта аэропорта); пассажиры с детьми, пассажиры преклонного возраста независимо от класса обслуживания на борту; пассажиры с билетами уровней путешествия Экономический Плюс и Туристический пассажиры с билетами уровней путешествия Бизнес и Премиальный; пассажиры VIP, пассажиры классов бронирования F, Р, R, J (с использованием транспорта зала официальных лиц и делегаций аэропорта). </w:t>
      </w:r>
    </w:p>
    <w:p w14:paraId="38CE20BD"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Для предотвращения задержки вылета рейса, пассажиры, которые не явились на посадку ко времени, определенному технологическим графиком обслуживания воздушного судна, к перевозке не принимаются. При наличии багажа у не явившегося на посадку пассажира, агент обслуживающей компании дает команду на снятие этого багажа во время, определенное </w:t>
      </w:r>
      <w:r w:rsidRPr="007C5968">
        <w:rPr>
          <w:rFonts w:ascii="Times New Roman" w:hAnsi="Times New Roman" w:cs="Times New Roman"/>
          <w:sz w:val="28"/>
        </w:rPr>
        <w:lastRenderedPageBreak/>
        <w:t xml:space="preserve">технологическим графиком обслуживания воздушного судна. Багаж не явившегося на посадку пассажира в обязательном порядке снимается с борта воздушного судна. </w:t>
      </w:r>
    </w:p>
    <w:p w14:paraId="56CAC142"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Обслуживающая компания обеспечивает выдачу багажа непозднее чем через 20 минут с момента постановки колодок на прибывшем воздушного судна при установке его под телетрап и через 25 минут при установке воздушного судна не под телетрап. 2.3. Специальные программы для частолетающих пассажиров 19 лет назад – 20 марта 1995 года в России появилась первая программа поощрения часто летающих пассажиров «Трансаэро Привилегия». </w:t>
      </w:r>
    </w:p>
    <w:p w14:paraId="3B64EF92"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Для отечественной гражданской авиации это событие стало началом нового этапа внедрения самых современных технологий в отношениях между перевозчиком и пассажиром. При разработке и запуске своей программы лояльности «Трансаэро» тщательно использовала лучший мировой опыт. Пассажиры высоко оценили новую инициативу «Трансаэро». Возможность получить бесплатный билет или повысить класс обслуживания, набрав призовые баллы, которые начисляются за каждый полет, пришлась им по душе. С того времени участниками программы «Трансаэро Привилегия» стали более 700 тысяч человек. </w:t>
      </w:r>
    </w:p>
    <w:p w14:paraId="2A4791C7"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Среди них люди, хорошо известные в нашей стране и за ее пределами – политики, бизнесмены, деятели искусства, спортсмены. Они проживают в России и зарубежных государствах. На протяжении всех 15 лет программа «Трансаэро Привилегия» постоянно модернизировалась и совершенствовалась. Улучшались условия накопления баллов, упрощалась система получения наград, появлялись новые партнеры. Как и во многих других программах, участником может стать любой пассажир старше 12 лет. К сожалению, специальных программ для детей «Трансаэро» не предусмотрели, но баллы за их перелеты засчитываются на счет родителей в </w:t>
      </w:r>
      <w:r w:rsidRPr="007C5968">
        <w:rPr>
          <w:rFonts w:ascii="Times New Roman" w:hAnsi="Times New Roman" w:cs="Times New Roman"/>
          <w:sz w:val="28"/>
        </w:rPr>
        <w:lastRenderedPageBreak/>
        <w:t xml:space="preserve">виде дополнительных миль с учётом скидки, применённой к тарифу. Баллы делятся на основные и дополнительные: Основные баллы, начисляются за полеты на рейсах «Трансаэро», они зависят от дальности полета, класса бронирования и тарифа. Дополнительные баллы начисляются за отдельные виды тарифов, за полеты чартерными рейсами, по банковским программам, за услуги партнеров, при проведении специальных акций. </w:t>
      </w:r>
    </w:p>
    <w:p w14:paraId="16B03BB0"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При вступлении в программу, пассажир получает временную карту участника программы. Когда вы накопите 1000 баллов, то получите Основную карту, она служит не только для накопления баллов, но и дает право на получение привилегий программы. Если в течение года, после получения основной карты, вы накопили 10 000 миль или выполнили 15 (оплаченных) полетов в бизнес классе (или 30 в экономическом классе), то получите Серебряную карту. А если накопите 18 000 баллов, то «Трансаэро» выдаст вам Золотую карту. </w:t>
      </w:r>
    </w:p>
    <w:p w14:paraId="01EE91DA"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Ее также можно получить за 30 перелетов в бизнес классе или 60 в эконом. Участники бонусных программ получают определенные привилегии. Например, владельцы Основной карты могут регистрироваться на стойке для пассажиров бизнес класса, имеют право на приоритетное обслуживание в офисах «Трансаэро» и приоритет на листе ожидания. Пассажиры с Серебряной картой обладают следующими привилегиями: регистрация на стойке для пассажиров бизнес класса приглашение в бизнес зал в аэропорту дополнительный бесплатный багаж (+10 кг или одно место багажа) наиболее комфортные места в салоне самолета пересадка в салон бизнес класса или премиальный экономический салон при возможности отдельные стойки для прохождения паспортного контроля в аэропортах Домодедово и Шереметьево приоритетное обслуживание в  офисах «Трансаэро» приоритет на листе ожидания скидка до 10% на билет бизнес класса для сопровождающего лица начисление дополнительных баллов при переходе на уровень предоставление </w:t>
      </w:r>
      <w:r w:rsidRPr="007C5968">
        <w:rPr>
          <w:rFonts w:ascii="Times New Roman" w:hAnsi="Times New Roman" w:cs="Times New Roman"/>
          <w:sz w:val="28"/>
        </w:rPr>
        <w:lastRenderedPageBreak/>
        <w:t xml:space="preserve">кредита в баллах Обладатели Золотой карты, кроме выше перечисленных привилегий, имеют право приглашать в бизнес зал своего спутника, дополнительно брать с собой 15 кг дополнительного места багажа или 2 места. </w:t>
      </w:r>
    </w:p>
    <w:p w14:paraId="385E138A"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Им также предоставляются гарантированные места на рейсах «Трансаэро» в салоне экономического класса (если бронирование произведено не менее чем за 48 часов до вылета). Баллы можно копить не только летая рейсами «Трансаэро», но и расплачиваясь карточками банков-партнеров авиакомпании, в их числе: Банк ВТБ24, «Газпромбанк», Московский Индустриальный Банк, Банк «Открытие», Промсвязьбанк, Росбанк, Росгосстрах Банк, Русский Стандарт, СМП Банк. </w:t>
      </w:r>
    </w:p>
    <w:p w14:paraId="0C206995" w14:textId="77777777" w:rsidR="003B7586"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 xml:space="preserve">Данные банковские карты объединяют в себе преимущества программы «Трансаэро Привилегия» и кредитных карт известных платежных систем – Visa, Master Card, American Express. За каждые потраченные 100 рублей на счет клиента начисляется 1 балл программы «Привилегия». Кроме банков, партнерами программы являются: авиакомпания BMI (British Midland Airways) компании по прокату автомобилей Hertz и Sixt сеть супермаркетов «Перекресток»  — вы получаете баллы  «Трансаэро Привилегия»  за покупки в сети «Перекресток»  из расчета 100 баллов Перекрестка — 1 балл программы «Привилегия». «Связной-Клуб», 1 балл «Трансаэро Привилегия» приравнивается к 350 баллам программы «Связной-Клуб». </w:t>
      </w:r>
    </w:p>
    <w:p w14:paraId="527F3871" w14:textId="77777777" w:rsidR="007C5968" w:rsidRPr="007C5968" w:rsidRDefault="007C5968" w:rsidP="003B7586">
      <w:pPr>
        <w:spacing w:after="0" w:line="360" w:lineRule="auto"/>
        <w:ind w:firstLine="709"/>
        <w:jc w:val="both"/>
        <w:rPr>
          <w:rFonts w:ascii="Times New Roman" w:hAnsi="Times New Roman" w:cs="Times New Roman"/>
          <w:sz w:val="28"/>
        </w:rPr>
      </w:pPr>
      <w:r w:rsidRPr="007C5968">
        <w:rPr>
          <w:rFonts w:ascii="Times New Roman" w:hAnsi="Times New Roman" w:cs="Times New Roman"/>
          <w:sz w:val="28"/>
        </w:rPr>
        <w:t>Накопленные баллы можно потратить на повышение класса обслуживания, или приобретение премиального билета авиакомпании Трансаэро или BMI. Расчет необходимого количества баллов для приобретения билета или повышения класса, производится по специальной таблице. Количество баллов в таблице рассчитано для билетов в «одну сторону», для билетов «туда-обратно», указанное количество баллов необходимо удвоить. Для приобретения премиального билета авиакомпании BMI, можно воспользоваться таблицей расчета баллов на сайте Трансаэро.</w:t>
      </w:r>
    </w:p>
    <w:p w14:paraId="75A5338B" w14:textId="77777777" w:rsidR="003B7586" w:rsidRDefault="003B7586" w:rsidP="00B96651">
      <w:pPr>
        <w:spacing w:after="0" w:line="360" w:lineRule="auto"/>
        <w:ind w:firstLine="709"/>
        <w:jc w:val="both"/>
        <w:rPr>
          <w:rFonts w:ascii="Times New Roman" w:hAnsi="Times New Roman" w:cs="Times New Roman"/>
          <w:b/>
          <w:sz w:val="28"/>
        </w:rPr>
      </w:pPr>
    </w:p>
    <w:p w14:paraId="5DB75C4C" w14:textId="77777777" w:rsidR="003B7586" w:rsidRPr="003B7586" w:rsidRDefault="003B7586" w:rsidP="003B7586">
      <w:pPr>
        <w:spacing w:line="360" w:lineRule="auto"/>
        <w:ind w:firstLine="709"/>
        <w:jc w:val="both"/>
        <w:rPr>
          <w:rFonts w:ascii="Times New Roman" w:hAnsi="Times New Roman" w:cs="Times New Roman"/>
          <w:sz w:val="28"/>
        </w:rPr>
      </w:pPr>
      <w:r w:rsidRPr="003B7586">
        <w:rPr>
          <w:rFonts w:ascii="Times New Roman" w:hAnsi="Times New Roman" w:cs="Times New Roman"/>
          <w:sz w:val="28"/>
        </w:rPr>
        <w:br w:type="page"/>
      </w:r>
    </w:p>
    <w:p w14:paraId="5E5CB2BD" w14:textId="77777777" w:rsidR="00B96651" w:rsidRPr="003B7586" w:rsidRDefault="00B96651" w:rsidP="003B7586">
      <w:pPr>
        <w:pStyle w:val="1"/>
        <w:spacing w:after="240" w:line="360" w:lineRule="auto"/>
        <w:jc w:val="center"/>
        <w:rPr>
          <w:rFonts w:ascii="Times New Roman" w:hAnsi="Times New Roman" w:cs="Times New Roman"/>
          <w:color w:val="auto"/>
        </w:rPr>
      </w:pPr>
      <w:bookmarkStart w:id="7" w:name="_Toc150891698"/>
      <w:r w:rsidRPr="003B7586">
        <w:rPr>
          <w:rFonts w:ascii="Times New Roman" w:hAnsi="Times New Roman" w:cs="Times New Roman"/>
          <w:color w:val="auto"/>
        </w:rPr>
        <w:lastRenderedPageBreak/>
        <w:t>ЗАКЛЮЧЕНИЕ</w:t>
      </w:r>
      <w:bookmarkEnd w:id="7"/>
    </w:p>
    <w:p w14:paraId="2541E26A" w14:textId="77777777" w:rsidR="003B7586" w:rsidRPr="003B7586" w:rsidRDefault="007C5968" w:rsidP="007C5968">
      <w:pPr>
        <w:spacing w:after="0" w:line="360" w:lineRule="auto"/>
        <w:ind w:firstLine="709"/>
        <w:jc w:val="both"/>
        <w:rPr>
          <w:rFonts w:ascii="Times New Roman" w:hAnsi="Times New Roman" w:cs="Times New Roman"/>
          <w:sz w:val="28"/>
        </w:rPr>
      </w:pPr>
      <w:r w:rsidRPr="003B7586">
        <w:rPr>
          <w:rFonts w:ascii="Times New Roman" w:hAnsi="Times New Roman" w:cs="Times New Roman"/>
          <w:sz w:val="28"/>
        </w:rPr>
        <w:t xml:space="preserve">В заключение данной работы, можно сделать следующий вывод, что авиационный транспорт  —  самый удобный при переездах на дальние расстояния. Широкая сеть авиалиний, сравнительно небольшая продолжительность полетов, хороший сервис и конкурентоспособные тарифы делают авиатранспорт привлекательным для туристов. </w:t>
      </w:r>
    </w:p>
    <w:p w14:paraId="6B97C99B" w14:textId="77777777" w:rsidR="003B7586" w:rsidRPr="003B7586" w:rsidRDefault="007C5968" w:rsidP="007C5968">
      <w:pPr>
        <w:spacing w:after="0" w:line="360" w:lineRule="auto"/>
        <w:ind w:firstLine="709"/>
        <w:jc w:val="both"/>
        <w:rPr>
          <w:rFonts w:ascii="Times New Roman" w:hAnsi="Times New Roman" w:cs="Times New Roman"/>
          <w:sz w:val="28"/>
        </w:rPr>
      </w:pPr>
      <w:r w:rsidRPr="003B7586">
        <w:rPr>
          <w:rFonts w:ascii="Times New Roman" w:hAnsi="Times New Roman" w:cs="Times New Roman"/>
          <w:sz w:val="28"/>
        </w:rPr>
        <w:t xml:space="preserve">Постоянное совершенствование авиатехники, взаимодействие авиакомпаний с туристскими агентствами, минимизация отмен и переносов рейсов, регулярное тестирование пилотов на психическое и физическое состояние здоровья — все это позволяет повысить надежность и стабильность авиаперевозок на данном этапе. </w:t>
      </w:r>
    </w:p>
    <w:p w14:paraId="391E3BFD" w14:textId="77777777" w:rsidR="003B7586" w:rsidRPr="003B7586" w:rsidRDefault="007C5968" w:rsidP="007C5968">
      <w:pPr>
        <w:spacing w:after="0" w:line="360" w:lineRule="auto"/>
        <w:ind w:firstLine="709"/>
        <w:jc w:val="both"/>
        <w:rPr>
          <w:rFonts w:ascii="Times New Roman" w:hAnsi="Times New Roman" w:cs="Times New Roman"/>
          <w:sz w:val="28"/>
        </w:rPr>
      </w:pPr>
      <w:r w:rsidRPr="003B7586">
        <w:rPr>
          <w:rFonts w:ascii="Times New Roman" w:hAnsi="Times New Roman" w:cs="Times New Roman"/>
          <w:sz w:val="28"/>
        </w:rPr>
        <w:t xml:space="preserve">Каждый турист в России, который любит путешествовать знаком с проблемами авиакомпаний нашей страны. Это и дороговизна перевозок и низкий уровень обслуживания на борту и старый парк самолетов, а в связи с этим низкий уровень безопасности полетов по сравнению с зарубежными авиакомпаниями. </w:t>
      </w:r>
    </w:p>
    <w:p w14:paraId="57F03C57" w14:textId="77777777" w:rsidR="003B7586" w:rsidRPr="003B7586" w:rsidRDefault="007C5968" w:rsidP="007C5968">
      <w:pPr>
        <w:spacing w:after="0" w:line="360" w:lineRule="auto"/>
        <w:ind w:firstLine="709"/>
        <w:jc w:val="both"/>
        <w:rPr>
          <w:rFonts w:ascii="Times New Roman" w:hAnsi="Times New Roman" w:cs="Times New Roman"/>
          <w:sz w:val="28"/>
        </w:rPr>
      </w:pPr>
      <w:r w:rsidRPr="003B7586">
        <w:rPr>
          <w:rFonts w:ascii="Times New Roman" w:hAnsi="Times New Roman" w:cs="Times New Roman"/>
          <w:sz w:val="28"/>
        </w:rPr>
        <w:t xml:space="preserve">Наряду с этим, как показало исследование, проведенное в дипломной работе авиакомпания «ТРАНСАЭРО» — это единственная в России компания, которой удалось выйти на лидирующие позиции на мировом рынке, снижая стоимость билетов, улучшая парк самолётов, совершенствуя систему безопасности полетов, повышая уровень и качество обслуживания на борту, в сочетании с гибкой системой тарифов, рассчитанной на потребителей с различным уровнем доходов позволяют им всё больше отрываться от конкурентов и получать положительный отзывы от пассажиров. </w:t>
      </w:r>
    </w:p>
    <w:p w14:paraId="3647B0DE" w14:textId="77777777" w:rsidR="007C5968" w:rsidRPr="003B7586" w:rsidRDefault="007C5968" w:rsidP="007C5968">
      <w:pPr>
        <w:spacing w:after="0" w:line="360" w:lineRule="auto"/>
        <w:ind w:firstLine="709"/>
        <w:jc w:val="both"/>
        <w:rPr>
          <w:rFonts w:ascii="Times New Roman" w:hAnsi="Times New Roman" w:cs="Times New Roman"/>
          <w:sz w:val="28"/>
        </w:rPr>
      </w:pPr>
      <w:r w:rsidRPr="003B7586">
        <w:rPr>
          <w:rFonts w:ascii="Times New Roman" w:hAnsi="Times New Roman" w:cs="Times New Roman"/>
          <w:sz w:val="28"/>
        </w:rPr>
        <w:t xml:space="preserve">Для того что бы в России развивался рынок авиаперевозок необходимо что бы другие авиакомпании обратили внимание на положительный опыт компании  «ТРАНСАЭРО», и нашли ему применение в своей практической </w:t>
      </w:r>
      <w:r w:rsidRPr="003B7586">
        <w:rPr>
          <w:rFonts w:ascii="Times New Roman" w:hAnsi="Times New Roman" w:cs="Times New Roman"/>
          <w:sz w:val="28"/>
        </w:rPr>
        <w:lastRenderedPageBreak/>
        <w:t>деятельности. Что позволит повысить конкуренцию на рынке авиаперевозчиков. Повышение конкуренции положительным образом скажется на ценообразовании и качестве предоставляемых услуг воздушным транспортом,  а у туристов и туроператоров появится возможность выбора более экономичных вариантов перелетов. Перемещение представляет собой наиболее характерную черту туризма, а транспорт, обеспечивающий это перемещение, является важнейшей отраслью, оказывающей услуги туристского типа. Наибольшее количество туристов, особенно путешествующих на дальние расстояния, пользуются услугами авиации.</w:t>
      </w:r>
    </w:p>
    <w:p w14:paraId="775917A0" w14:textId="77777777" w:rsidR="007C5968" w:rsidRPr="007C5968" w:rsidRDefault="007C5968" w:rsidP="007C5968">
      <w:pPr>
        <w:spacing w:after="0" w:line="360" w:lineRule="auto"/>
        <w:ind w:firstLine="709"/>
        <w:jc w:val="both"/>
        <w:rPr>
          <w:rFonts w:ascii="Times New Roman" w:hAnsi="Times New Roman" w:cs="Times New Roman"/>
          <w:b/>
          <w:sz w:val="28"/>
        </w:rPr>
      </w:pPr>
    </w:p>
    <w:p w14:paraId="2FEC534E" w14:textId="77777777" w:rsidR="003B7586" w:rsidRDefault="003B7586">
      <w:pPr>
        <w:rPr>
          <w:rFonts w:ascii="Times New Roman" w:hAnsi="Times New Roman" w:cs="Times New Roman"/>
          <w:b/>
          <w:sz w:val="28"/>
        </w:rPr>
      </w:pPr>
      <w:r>
        <w:rPr>
          <w:rFonts w:ascii="Times New Roman" w:hAnsi="Times New Roman" w:cs="Times New Roman"/>
          <w:b/>
          <w:sz w:val="28"/>
        </w:rPr>
        <w:br w:type="page"/>
      </w:r>
    </w:p>
    <w:p w14:paraId="1844ACAF" w14:textId="4BF00BF8" w:rsidR="00B96651" w:rsidRPr="003B7586" w:rsidRDefault="00B96651" w:rsidP="003B7586">
      <w:pPr>
        <w:pStyle w:val="1"/>
        <w:spacing w:after="240" w:line="360" w:lineRule="auto"/>
        <w:jc w:val="center"/>
        <w:rPr>
          <w:rFonts w:ascii="Times New Roman" w:hAnsi="Times New Roman" w:cs="Times New Roman"/>
          <w:color w:val="auto"/>
        </w:rPr>
      </w:pPr>
      <w:bookmarkStart w:id="8" w:name="_Toc150891699"/>
      <w:r w:rsidRPr="003B7586">
        <w:rPr>
          <w:rFonts w:ascii="Times New Roman" w:hAnsi="Times New Roman" w:cs="Times New Roman"/>
          <w:color w:val="auto"/>
        </w:rPr>
        <w:lastRenderedPageBreak/>
        <w:t xml:space="preserve">СПИСОК </w:t>
      </w:r>
      <w:bookmarkEnd w:id="8"/>
      <w:r w:rsidR="00E7135E">
        <w:rPr>
          <w:rFonts w:ascii="Times New Roman" w:hAnsi="Times New Roman" w:cs="Times New Roman"/>
          <w:color w:val="auto"/>
        </w:rPr>
        <w:t>ИСПОЛЬЗУЕМЫХ ИСТОЧНИКОВ</w:t>
      </w:r>
    </w:p>
    <w:p w14:paraId="1DA164C8" w14:textId="77777777" w:rsidR="009A43E3" w:rsidRPr="009A43E3" w:rsidRDefault="009A43E3" w:rsidP="009A43E3">
      <w:pPr>
        <w:spacing w:after="0" w:line="360" w:lineRule="auto"/>
        <w:ind w:left="720"/>
        <w:contextualSpacing/>
        <w:jc w:val="both"/>
        <w:rPr>
          <w:rFonts w:ascii="Times New Roman" w:eastAsia="Calibri" w:hAnsi="Times New Roman" w:cs="Times New Roman"/>
          <w:sz w:val="28"/>
        </w:rPr>
      </w:pPr>
      <w:r w:rsidRPr="009A43E3">
        <w:rPr>
          <w:rFonts w:ascii="Times New Roman" w:eastAsia="Calibri" w:hAnsi="Times New Roman" w:cs="Times New Roman"/>
          <w:b/>
          <w:sz w:val="28"/>
        </w:rPr>
        <w:t>Международные правовые акты, документы ИКАО, ИАТА:</w:t>
      </w:r>
    </w:p>
    <w:p w14:paraId="53A410C4" w14:textId="77777777" w:rsidR="007C5968" w:rsidRPr="007C5968" w:rsidRDefault="007C5968" w:rsidP="009A43E3">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Воздушный Кодекс Российской Федерации» от 19.03.1997 № 60-ФЗ (ред. от 04.06.2019).</w:t>
      </w:r>
    </w:p>
    <w:p w14:paraId="58240D50"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ГОСТ Р 50646-2012 «Услуги населению. Термины и определения».</w:t>
      </w:r>
    </w:p>
    <w:p w14:paraId="7A1F954B"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Закон РФ «О защите прав потребителей» от 07.02.1992 № 2300-1 (ред. от 18.04.2019).</w:t>
      </w:r>
    </w:p>
    <w:p w14:paraId="28AF5948"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ГОСТ Р 51004-96 «Услуги транспортные. Пассажирские перевозки. Номенклатура показателей качества».</w:t>
      </w:r>
    </w:p>
    <w:p w14:paraId="6A00DC85"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Международный стандарт ISO 9000:2011 «Системы менеджмента качества. Основные положения и словарь».</w:t>
      </w:r>
    </w:p>
    <w:p w14:paraId="3E18D174"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Международный стандарт ISO 9001:2011 «Системы менеджмента качества. Требования».</w:t>
      </w:r>
    </w:p>
    <w:p w14:paraId="592821A3"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Федеральные авиационные правила «Общие правила воздушных перевозок пассажиров, багажа, грузов и требования к обслуживанию пассажиров, грузоотправителей, грузополучателей». Утверждены Приказом Минтранса России от 28.06.2007 № 82 (ред. от 05.10.2017).</w:t>
      </w:r>
    </w:p>
    <w:p w14:paraId="739F4387" w14:textId="77777777" w:rsidR="007C5968" w:rsidRPr="007C5968" w:rsidRDefault="007C5968" w:rsidP="009A43E3">
      <w:pPr>
        <w:spacing w:after="0" w:line="360" w:lineRule="auto"/>
        <w:ind w:firstLine="709"/>
        <w:rPr>
          <w:rFonts w:ascii="Times New Roman" w:eastAsia="Calibri" w:hAnsi="Times New Roman" w:cs="Times New Roman"/>
          <w:b/>
          <w:sz w:val="28"/>
        </w:rPr>
      </w:pPr>
      <w:r w:rsidRPr="007C5968">
        <w:rPr>
          <w:rFonts w:ascii="Times New Roman" w:eastAsia="Calibri" w:hAnsi="Times New Roman" w:cs="Times New Roman"/>
          <w:b/>
          <w:sz w:val="28"/>
        </w:rPr>
        <w:t>Печатные издания</w:t>
      </w:r>
      <w:r w:rsidR="009A43E3">
        <w:rPr>
          <w:rFonts w:ascii="Times New Roman" w:eastAsia="Calibri" w:hAnsi="Times New Roman" w:cs="Times New Roman"/>
          <w:b/>
          <w:sz w:val="28"/>
        </w:rPr>
        <w:t>:</w:t>
      </w:r>
    </w:p>
    <w:p w14:paraId="3FEE7FAA"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 xml:space="preserve">Беляевский, И. К. Маркетинговое исследование: информация, анализ, прогноз: учебное пособие для бакалавриата : рекомендовано методсоветом по направлению. -М.: Курс; М.: Инфра-М, 2019. </w:t>
      </w:r>
    </w:p>
    <w:p w14:paraId="3BA46CB5"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 xml:space="preserve">Боголюбов, В. С. Финансовый менеджмент в туризме и гостиничном хозяйстве : учебник для вузов. — 2-е изд., испр. и доп. — М.: Издательство Юрайт, 2021. </w:t>
      </w:r>
    </w:p>
    <w:p w14:paraId="2DEB2E54"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 xml:space="preserve">Экономика транспорта : учебник и практикум для вузов. — М.: Издательство Юрайт, 2020. </w:t>
      </w:r>
    </w:p>
    <w:p w14:paraId="325D0670"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lastRenderedPageBreak/>
        <w:t xml:space="preserve">Левкин Г. Г. , Мочалова С. В. Сервис на транспорте : конспект лекций: учебное пособие – М.:Директ-Медиа, 2019. </w:t>
      </w:r>
    </w:p>
    <w:p w14:paraId="35CCB9D3"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 xml:space="preserve">Мотышина, М. С. Менеджмент в социально-культурном сервисе и туризме : учебник для вузов. — 2-е изд., испр. и доп. — М.: Издательство Юрайт, 2020. </w:t>
      </w:r>
    </w:p>
    <w:p w14:paraId="0A01A3E7"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 xml:space="preserve">Рубцова, Н.В. Сервисная деятельность: Учебник. – М.: Академия, 2018. </w:t>
      </w:r>
    </w:p>
    <w:p w14:paraId="7BF99CFF" w14:textId="77777777" w:rsidR="007C5968" w:rsidRPr="007C5968" w:rsidRDefault="007C5968" w:rsidP="007C5968">
      <w:pPr>
        <w:numPr>
          <w:ilvl w:val="0"/>
          <w:numId w:val="2"/>
        </w:numPr>
        <w:spacing w:after="0" w:line="360" w:lineRule="auto"/>
        <w:ind w:left="0" w:firstLine="709"/>
        <w:contextualSpacing/>
        <w:jc w:val="both"/>
        <w:rPr>
          <w:rFonts w:ascii="Times New Roman" w:eastAsia="Calibri" w:hAnsi="Times New Roman" w:cs="Times New Roman"/>
          <w:sz w:val="28"/>
        </w:rPr>
      </w:pPr>
      <w:r w:rsidRPr="007C5968">
        <w:rPr>
          <w:rFonts w:ascii="Times New Roman" w:eastAsia="Calibri" w:hAnsi="Times New Roman" w:cs="Times New Roman"/>
          <w:sz w:val="28"/>
        </w:rPr>
        <w:t xml:space="preserve">Свириденко, Ю.П. Сервисная деятельность: Учебное пособие. – СПб: Инфра-М, 2018. </w:t>
      </w:r>
    </w:p>
    <w:p w14:paraId="3208D8CD" w14:textId="77777777" w:rsidR="00B96651" w:rsidRPr="00B96651" w:rsidRDefault="00B96651" w:rsidP="00B96651">
      <w:pPr>
        <w:ind w:firstLine="709"/>
      </w:pPr>
    </w:p>
    <w:p w14:paraId="1871F52F" w14:textId="77777777" w:rsidR="00B96651" w:rsidRPr="00B96651" w:rsidRDefault="00B96651" w:rsidP="00B96651">
      <w:pPr>
        <w:ind w:firstLine="709"/>
      </w:pPr>
    </w:p>
    <w:sectPr w:rsidR="00B96651" w:rsidRPr="00B96651" w:rsidSect="00132274">
      <w:headerReference w:type="default"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2D905" w14:textId="77777777" w:rsidR="00F43510" w:rsidRDefault="00F43510" w:rsidP="003B7586">
      <w:pPr>
        <w:spacing w:after="0" w:line="240" w:lineRule="auto"/>
      </w:pPr>
      <w:r>
        <w:separator/>
      </w:r>
    </w:p>
  </w:endnote>
  <w:endnote w:type="continuationSeparator" w:id="0">
    <w:p w14:paraId="27DFCB44" w14:textId="77777777" w:rsidR="00F43510" w:rsidRDefault="00F43510" w:rsidP="003B7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529819"/>
      <w:docPartObj>
        <w:docPartGallery w:val="Page Numbers (Bottom of Page)"/>
        <w:docPartUnique/>
      </w:docPartObj>
    </w:sdtPr>
    <w:sdtEndPr/>
    <w:sdtContent>
      <w:p w14:paraId="529538D4" w14:textId="77777777" w:rsidR="003B7586" w:rsidRDefault="003B7586">
        <w:pPr>
          <w:pStyle w:val="a8"/>
          <w:jc w:val="center"/>
        </w:pPr>
        <w:r>
          <w:fldChar w:fldCharType="begin"/>
        </w:r>
        <w:r>
          <w:instrText>PAGE   \* MERGEFORMAT</w:instrText>
        </w:r>
        <w:r>
          <w:fldChar w:fldCharType="separate"/>
        </w:r>
        <w:r w:rsidR="009A43E3">
          <w:rPr>
            <w:noProof/>
          </w:rPr>
          <w:t>40</w:t>
        </w:r>
        <w:r>
          <w:fldChar w:fldCharType="end"/>
        </w:r>
      </w:p>
    </w:sdtContent>
  </w:sdt>
  <w:p w14:paraId="41B1F0C9" w14:textId="2B513F93" w:rsidR="003B7586" w:rsidRDefault="00132274">
    <w:pPr>
      <w:pStyle w:val="a8"/>
    </w:pPr>
    <w:r>
      <w:rPr>
        <w:noProof/>
      </w:rPr>
      <w:ptab w:relativeTo="margin" w:alignment="center" w:leader="none"/>
    </w:r>
    <w:r>
      <w:rPr>
        <w:noProof/>
      </w:rPr>
      <w:drawing>
        <wp:inline distT="0" distB="0" distL="0" distR="0" wp14:anchorId="1C2567B3" wp14:editId="50744775">
          <wp:extent cx="1603375" cy="5118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375" cy="51181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6155" w14:textId="3FC51D43" w:rsidR="00132274" w:rsidRDefault="00132274">
    <w:pPr>
      <w:pStyle w:val="a8"/>
    </w:pPr>
    <w:r>
      <w:rPr>
        <w:noProof/>
      </w:rPr>
      <w:ptab w:relativeTo="margin" w:alignment="center" w:leader="none"/>
    </w:r>
    <w:r>
      <w:rPr>
        <w:noProof/>
      </w:rPr>
      <w:drawing>
        <wp:inline distT="0" distB="0" distL="0" distR="0" wp14:anchorId="5140A9E3" wp14:editId="5F67C06F">
          <wp:extent cx="1603375" cy="5118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375" cy="51181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35BD" w14:textId="77777777" w:rsidR="00F43510" w:rsidRDefault="00F43510" w:rsidP="003B7586">
      <w:pPr>
        <w:spacing w:after="0" w:line="240" w:lineRule="auto"/>
      </w:pPr>
      <w:r>
        <w:separator/>
      </w:r>
    </w:p>
  </w:footnote>
  <w:footnote w:type="continuationSeparator" w:id="0">
    <w:p w14:paraId="4C5016CB" w14:textId="77777777" w:rsidR="00F43510" w:rsidRDefault="00F43510" w:rsidP="003B7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D467F" w14:textId="56A832EA" w:rsidR="00132274" w:rsidRDefault="00132274">
    <w:pPr>
      <w:pStyle w:val="a6"/>
    </w:pPr>
    <w:r>
      <w:rPr>
        <w:noProof/>
      </w:rPr>
      <w:ptab w:relativeTo="margin" w:alignment="center" w:leader="none"/>
    </w:r>
    <w:r>
      <w:rPr>
        <w:noProof/>
      </w:rPr>
      <w:drawing>
        <wp:inline distT="0" distB="0" distL="0" distR="0" wp14:anchorId="157757B8" wp14:editId="18576EBF">
          <wp:extent cx="1603375" cy="5118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375" cy="51181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32E0" w14:textId="5FDD62F5" w:rsidR="00132274" w:rsidRDefault="00132274">
    <w:pPr>
      <w:pStyle w:val="a6"/>
    </w:pPr>
    <w:r>
      <w:ptab w:relativeTo="margin" w:alignment="center" w:leader="none"/>
    </w:r>
    <w:r>
      <w:rPr>
        <w:noProof/>
      </w:rPr>
      <w:drawing>
        <wp:inline distT="0" distB="0" distL="0" distR="0" wp14:anchorId="5FA5482E" wp14:editId="4F6CC087">
          <wp:extent cx="1603375" cy="5118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375" cy="5118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4BC5"/>
    <w:multiLevelType w:val="multilevel"/>
    <w:tmpl w:val="51B4BD40"/>
    <w:lvl w:ilvl="0">
      <w:start w:val="1"/>
      <w:numFmt w:val="upperRoman"/>
      <w:lvlText w:val="%1."/>
      <w:lvlJc w:val="left"/>
      <w:pPr>
        <w:ind w:left="1080" w:hanging="720"/>
      </w:pPr>
      <w:rPr>
        <w:rFonts w:hint="default"/>
      </w:rPr>
    </w:lvl>
    <w:lvl w:ilvl="1">
      <w:start w:val="1"/>
      <w:numFmt w:val="decimal"/>
      <w:isLgl/>
      <w:lvlText w:val="%1.%2"/>
      <w:lvlJc w:val="left"/>
      <w:pPr>
        <w:ind w:left="1945" w:hanging="1236"/>
      </w:pPr>
      <w:rPr>
        <w:rFonts w:hint="default"/>
      </w:rPr>
    </w:lvl>
    <w:lvl w:ilvl="2">
      <w:start w:val="1"/>
      <w:numFmt w:val="decimal"/>
      <w:isLgl/>
      <w:lvlText w:val="%1.%2.%3"/>
      <w:lvlJc w:val="left"/>
      <w:pPr>
        <w:ind w:left="2294" w:hanging="1236"/>
      </w:pPr>
      <w:rPr>
        <w:rFonts w:hint="default"/>
      </w:rPr>
    </w:lvl>
    <w:lvl w:ilvl="3">
      <w:start w:val="1"/>
      <w:numFmt w:val="decimal"/>
      <w:isLgl/>
      <w:lvlText w:val="%1.%2.%3.%4"/>
      <w:lvlJc w:val="left"/>
      <w:pPr>
        <w:ind w:left="2643" w:hanging="1236"/>
      </w:pPr>
      <w:rPr>
        <w:rFonts w:hint="default"/>
      </w:rPr>
    </w:lvl>
    <w:lvl w:ilvl="4">
      <w:start w:val="1"/>
      <w:numFmt w:val="decimal"/>
      <w:isLgl/>
      <w:lvlText w:val="%1.%2.%3.%4.%5"/>
      <w:lvlJc w:val="left"/>
      <w:pPr>
        <w:ind w:left="2992" w:hanging="1236"/>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15:restartNumberingAfterBreak="0">
    <w:nsid w:val="173512C8"/>
    <w:multiLevelType w:val="hybridMultilevel"/>
    <w:tmpl w:val="66B83B80"/>
    <w:lvl w:ilvl="0" w:tplc="36F498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86637E9"/>
    <w:multiLevelType w:val="hybridMultilevel"/>
    <w:tmpl w:val="35961282"/>
    <w:lvl w:ilvl="0" w:tplc="36F498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197D6A"/>
    <w:multiLevelType w:val="hybridMultilevel"/>
    <w:tmpl w:val="5D4ED634"/>
    <w:lvl w:ilvl="0" w:tplc="36F498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DB43486"/>
    <w:multiLevelType w:val="hybridMultilevel"/>
    <w:tmpl w:val="752EF8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F3F5AE0"/>
    <w:multiLevelType w:val="hybridMultilevel"/>
    <w:tmpl w:val="17989610"/>
    <w:lvl w:ilvl="0" w:tplc="36F498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C6736A5"/>
    <w:multiLevelType w:val="hybridMultilevel"/>
    <w:tmpl w:val="1F0ECC02"/>
    <w:lvl w:ilvl="0" w:tplc="36F498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5694B1D"/>
    <w:multiLevelType w:val="hybridMultilevel"/>
    <w:tmpl w:val="CFC44446"/>
    <w:lvl w:ilvl="0" w:tplc="36F498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6F9144A"/>
    <w:multiLevelType w:val="hybridMultilevel"/>
    <w:tmpl w:val="225C7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E956FAE"/>
    <w:multiLevelType w:val="hybridMultilevel"/>
    <w:tmpl w:val="9E081D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2233FF2"/>
    <w:multiLevelType w:val="hybridMultilevel"/>
    <w:tmpl w:val="D7F8EF92"/>
    <w:lvl w:ilvl="0" w:tplc="36F498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6EB2C2A"/>
    <w:multiLevelType w:val="hybridMultilevel"/>
    <w:tmpl w:val="FB50C814"/>
    <w:lvl w:ilvl="0" w:tplc="36F498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9194AB9"/>
    <w:multiLevelType w:val="hybridMultilevel"/>
    <w:tmpl w:val="E76A91C8"/>
    <w:lvl w:ilvl="0" w:tplc="6E7602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3033D65"/>
    <w:multiLevelType w:val="hybridMultilevel"/>
    <w:tmpl w:val="29C2524A"/>
    <w:lvl w:ilvl="0" w:tplc="36F498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7881F3A"/>
    <w:multiLevelType w:val="hybridMultilevel"/>
    <w:tmpl w:val="F756346C"/>
    <w:lvl w:ilvl="0" w:tplc="36F498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BA66B5"/>
    <w:multiLevelType w:val="hybridMultilevel"/>
    <w:tmpl w:val="FAAA08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79B520D"/>
    <w:multiLevelType w:val="hybridMultilevel"/>
    <w:tmpl w:val="EA184C24"/>
    <w:lvl w:ilvl="0" w:tplc="36F498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8DD0FB5"/>
    <w:multiLevelType w:val="hybridMultilevel"/>
    <w:tmpl w:val="70BC45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7DAC7F12"/>
    <w:multiLevelType w:val="hybridMultilevel"/>
    <w:tmpl w:val="3D9A8618"/>
    <w:lvl w:ilvl="0" w:tplc="36F498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EFF41C8"/>
    <w:multiLevelType w:val="hybridMultilevel"/>
    <w:tmpl w:val="B270FC6A"/>
    <w:lvl w:ilvl="0" w:tplc="36F498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5"/>
  </w:num>
  <w:num w:numId="6">
    <w:abstractNumId w:val="3"/>
  </w:num>
  <w:num w:numId="7">
    <w:abstractNumId w:val="14"/>
  </w:num>
  <w:num w:numId="8">
    <w:abstractNumId w:val="13"/>
  </w:num>
  <w:num w:numId="9">
    <w:abstractNumId w:val="7"/>
  </w:num>
  <w:num w:numId="10">
    <w:abstractNumId w:val="6"/>
  </w:num>
  <w:num w:numId="11">
    <w:abstractNumId w:val="1"/>
  </w:num>
  <w:num w:numId="12">
    <w:abstractNumId w:val="15"/>
  </w:num>
  <w:num w:numId="13">
    <w:abstractNumId w:val="11"/>
  </w:num>
  <w:num w:numId="14">
    <w:abstractNumId w:val="4"/>
  </w:num>
  <w:num w:numId="15">
    <w:abstractNumId w:val="17"/>
  </w:num>
  <w:num w:numId="16">
    <w:abstractNumId w:val="16"/>
  </w:num>
  <w:num w:numId="17">
    <w:abstractNumId w:val="10"/>
  </w:num>
  <w:num w:numId="18">
    <w:abstractNumId w:val="19"/>
  </w:num>
  <w:num w:numId="19">
    <w:abstractNumId w:val="18"/>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651"/>
    <w:rsid w:val="00104F3D"/>
    <w:rsid w:val="00132274"/>
    <w:rsid w:val="003B7586"/>
    <w:rsid w:val="005762B5"/>
    <w:rsid w:val="006155B1"/>
    <w:rsid w:val="007C5968"/>
    <w:rsid w:val="00911D8E"/>
    <w:rsid w:val="009833AD"/>
    <w:rsid w:val="009A43E3"/>
    <w:rsid w:val="00AA346D"/>
    <w:rsid w:val="00AF6163"/>
    <w:rsid w:val="00B22A4F"/>
    <w:rsid w:val="00B42483"/>
    <w:rsid w:val="00B72456"/>
    <w:rsid w:val="00B96651"/>
    <w:rsid w:val="00C8248E"/>
    <w:rsid w:val="00CC3EB7"/>
    <w:rsid w:val="00D77761"/>
    <w:rsid w:val="00DC7820"/>
    <w:rsid w:val="00E7135E"/>
    <w:rsid w:val="00EF3D89"/>
    <w:rsid w:val="00F01585"/>
    <w:rsid w:val="00F43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CCF9B"/>
  <w15:docId w15:val="{390B3F56-D422-4BCD-9732-D8C93B8E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155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155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B75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6651"/>
    <w:pPr>
      <w:ind w:left="720"/>
      <w:contextualSpacing/>
    </w:pPr>
  </w:style>
  <w:style w:type="paragraph" w:styleId="a4">
    <w:name w:val="Balloon Text"/>
    <w:basedOn w:val="a"/>
    <w:link w:val="a5"/>
    <w:uiPriority w:val="99"/>
    <w:semiHidden/>
    <w:unhideWhenUsed/>
    <w:rsid w:val="00104F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4F3D"/>
    <w:rPr>
      <w:rFonts w:ascii="Tahoma" w:hAnsi="Tahoma" w:cs="Tahoma"/>
      <w:sz w:val="16"/>
      <w:szCs w:val="16"/>
    </w:rPr>
  </w:style>
  <w:style w:type="character" w:customStyle="1" w:styleId="10">
    <w:name w:val="Заголовок 1 Знак"/>
    <w:basedOn w:val="a0"/>
    <w:link w:val="1"/>
    <w:uiPriority w:val="9"/>
    <w:rsid w:val="006155B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155B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B7586"/>
    <w:rPr>
      <w:rFonts w:asciiTheme="majorHAnsi" w:eastAsiaTheme="majorEastAsia" w:hAnsiTheme="majorHAnsi" w:cstheme="majorBidi"/>
      <w:b/>
      <w:bCs/>
      <w:color w:val="4F81BD" w:themeColor="accent1"/>
    </w:rPr>
  </w:style>
  <w:style w:type="paragraph" w:styleId="a6">
    <w:name w:val="header"/>
    <w:basedOn w:val="a"/>
    <w:link w:val="a7"/>
    <w:uiPriority w:val="99"/>
    <w:unhideWhenUsed/>
    <w:rsid w:val="003B758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B7586"/>
  </w:style>
  <w:style w:type="paragraph" w:styleId="a8">
    <w:name w:val="footer"/>
    <w:basedOn w:val="a"/>
    <w:link w:val="a9"/>
    <w:uiPriority w:val="99"/>
    <w:unhideWhenUsed/>
    <w:rsid w:val="003B758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B7586"/>
  </w:style>
  <w:style w:type="paragraph" w:styleId="aa">
    <w:name w:val="TOC Heading"/>
    <w:basedOn w:val="1"/>
    <w:next w:val="a"/>
    <w:uiPriority w:val="39"/>
    <w:semiHidden/>
    <w:unhideWhenUsed/>
    <w:qFormat/>
    <w:rsid w:val="003B7586"/>
    <w:pPr>
      <w:outlineLvl w:val="9"/>
    </w:pPr>
    <w:rPr>
      <w:lang w:eastAsia="ru-RU"/>
    </w:rPr>
  </w:style>
  <w:style w:type="paragraph" w:styleId="11">
    <w:name w:val="toc 1"/>
    <w:basedOn w:val="a"/>
    <w:next w:val="a"/>
    <w:autoRedefine/>
    <w:uiPriority w:val="39"/>
    <w:unhideWhenUsed/>
    <w:rsid w:val="00E7135E"/>
    <w:pPr>
      <w:tabs>
        <w:tab w:val="right" w:leader="dot" w:pos="9345"/>
      </w:tabs>
      <w:spacing w:after="100" w:line="360" w:lineRule="auto"/>
    </w:pPr>
    <w:rPr>
      <w:rFonts w:ascii="Times New Roman" w:hAnsi="Times New Roman" w:cs="Times New Roman"/>
      <w:b/>
      <w:noProof/>
      <w:sz w:val="28"/>
      <w:lang w:val="en-US"/>
    </w:rPr>
  </w:style>
  <w:style w:type="paragraph" w:styleId="21">
    <w:name w:val="toc 2"/>
    <w:basedOn w:val="a"/>
    <w:next w:val="a"/>
    <w:autoRedefine/>
    <w:uiPriority w:val="39"/>
    <w:unhideWhenUsed/>
    <w:rsid w:val="003B7586"/>
    <w:pPr>
      <w:spacing w:after="100"/>
      <w:ind w:left="220"/>
    </w:pPr>
  </w:style>
  <w:style w:type="paragraph" w:styleId="31">
    <w:name w:val="toc 3"/>
    <w:basedOn w:val="a"/>
    <w:next w:val="a"/>
    <w:autoRedefine/>
    <w:uiPriority w:val="39"/>
    <w:unhideWhenUsed/>
    <w:rsid w:val="003B7586"/>
    <w:pPr>
      <w:spacing w:after="100"/>
      <w:ind w:left="440"/>
    </w:pPr>
  </w:style>
  <w:style w:type="character" w:styleId="ab">
    <w:name w:val="Hyperlink"/>
    <w:basedOn w:val="a0"/>
    <w:uiPriority w:val="99"/>
    <w:unhideWhenUsed/>
    <w:rsid w:val="003B7586"/>
    <w:rPr>
      <w:color w:val="0000FF" w:themeColor="hyperlink"/>
      <w:u w:val="single"/>
    </w:rPr>
  </w:style>
  <w:style w:type="character" w:customStyle="1" w:styleId="12">
    <w:name w:val="Основной шрифт абзаца1"/>
    <w:rsid w:val="009A43E3"/>
  </w:style>
  <w:style w:type="paragraph" w:customStyle="1" w:styleId="13">
    <w:name w:val="Нижний колонтитул1"/>
    <w:basedOn w:val="a"/>
    <w:rsid w:val="009A43E3"/>
    <w:pPr>
      <w:widowControl w:val="0"/>
      <w:tabs>
        <w:tab w:val="center" w:pos="4677"/>
        <w:tab w:val="right" w:pos="9355"/>
      </w:tab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58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CCE93-024B-4CB7-9431-053893E2C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8447</Words>
  <Characters>48154</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ВсеПодряд</cp:lastModifiedBy>
  <cp:revision>3</cp:revision>
  <dcterms:created xsi:type="dcterms:W3CDTF">2025-02-07T06:57:00Z</dcterms:created>
  <dcterms:modified xsi:type="dcterms:W3CDTF">2025-02-07T07:37:00Z</dcterms:modified>
</cp:coreProperties>
</file>