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Министерство просвещения Российской Федерации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Государственное бюджетное общеобразовательное учреждение города Москвы «Школа № 2070 имени Героя Советского Союза Г.А. Вартаняна»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Исследовательская работа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«Чего ты по-настоящему хочешь? Как ставить цели и достигать их»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Выполнил: Хомянин Владимир Сергеевич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8" w:right="0" w:firstLine="70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ученик 5 «Г» класса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08" w:right="0" w:firstLine="70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АННОТАЦИЯ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Книга Беверли Бэтчел «Чего ты по-настоящему хочешь? Как ставить цели и достигать их» представляет собой важное руководство по личностному развитию и самоорганизации, что делает её предметом актуального исследования. В условиях современного мира, насыщенного быстрыми изменениями и высоким уровнем стресса, способность четко ставить цели и достигать их становится крайне важной.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Данная работа посвящена исследованию феномена настоящего желания и его влиянию на личностное развитие. Цель исследования — выявление факторов, способствующих осознанию истинных желаний индивида, а также методологических подходов к их осуществлению.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Актуальность темы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Изучение книги Беверли Бэтчела, посвященной личностному и профессиональному развитию, является особенно актуальным в условиях современной жизни, где люди сталкиваются с изменениями и требованиями к эффективности. В быстро меняющемся мире важно не только уметь адаптироваться к новым обстоятельствам, но и понимать собственные цели, мотивы и стремления.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Книга Бэтчела предлагает полезные инструменты и стратегии, которые помогают людям наладить диалог с собой, осознать свои желания и эффективно планировать достижения. В условиях высоких темпов жизни и роста конкуренции в профессиональной сфере, навыки, которые предлагает автор, становятся неотъемлемой частью успешной карьеры и гармоничной жизни.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Дополнительно, в последние годы наблюдается рост интереса к психологическим и коучинговым практикам, что свидетельствует о потребности в интеграции технологий саморазвития в повседневную практику. Люди стремятся к самосовершенствованию, и книги, подобные работе Бэтчела, выступают важным ресурсом, который может снабдить их необходимыми инструментами для достижения желаемых изменений.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Актуальность темы также подчеркивается следующими аспектами: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Психологическое здоровье: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условиях обостряющейся стресса и тревожности важность разработки эффективных стратегий управления эмоциями становится ключевым элементом личностного роста.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Личностный рост: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Современные тенденции подчеркивают важность самоосознания и саморефлексии как путей к духовному и эмоциональному благополучию. Методологии, предлагаемые в книге, способствуют этому процессу.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Профессиональная эффективность: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конкурентной среде умение эффективно ставить цели и разрабатывать планы действий становится необходимым для карьерного роста и достижения успеха.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Доступность знаний: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эпоху информационных технологий книги и литература по саморазвитию доступны широкому кругу людей, что делает актуальным изучение доступных и понятных ресурсов, таких как работа Бэтчел.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Цель и значимость исследования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Цель исследования: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Основной целью данного исследования является анализ книги Беверли Бэтчела, чтобы выявить ключевые психологические концепции, методы и инструменты, предложенные автором для достижения целей. Мы стремимся показать, как эти идеи могут быть встроены в повседневную практику, способствуя росту индивидуальной эффективности и самосознания.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Значимость исследования: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Значимость данного исследования заключается в его способности обогатить существующие практики в области личностного и профессионального развития, а также в предоставлении читателям доступных и научно обоснованных инструментов, которые способствуют осознанию собственных целей и желаний. Это исследование имеет потенциал помочь как индивидуальным читателям, так и специалистам в области психологии и коучинга, предлагая ценные идеи для внедрения в практику и дальнейшего изучения.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Практическая ценность: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Книга Беверли Бэтчела представляет собой источник практических инструментов и методов, основанных на психологических концепциях. Эти методы направлены на помощь читателям в осознании своих истинных желаний и формировании четкого плана действий для их достижения. Это особенно необходимо для людей, стремящихся к профессиональному и личностному росту, а также для тех, кто испытывает трудности в определении своих приоритетов в сложном современном мире.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Теоретическая значимость: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Вопросы, рассматриваемые в книге, такие как мотивация, эффективность и планирование, имеют прочную научную основу. Изучение этих тем углубляет понимание процессов личного развития и организации. Бэтчел анализирует, как мотивация влияет на способность устанавливать цели, а также рассматривает роль внутренней и внешней среды в успешности их достижения.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426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Социальная значимость: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В условиях увеличивающейся неопределенности и изменения социокультурного контекста, способность формулировать и достигать цели становится не просто личной необходимостью, но и важным социальным феноменом. Это позволяет людям не только реализовывать свои стремления, но и повышать качество своей жизни, увеличивать уровень удовлетворенности и снижать стрессовые нагрузки.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426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426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Задачи исследования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1. Анализ содержания книги Бэтчела. Исследовать основные идеи и концепции, изложенные автором, с акцентом на практические инструменты и методы.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2. В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ыявление психологических теорий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Рассмотреть, какие психологические подходы и теории лежат в основе предложенных методик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Оценка практической применения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Оценить, как читатели могут внедрять представленные инструменты в свою повседневную жизнь для достижения личных и профессиональных целей.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Обсуждение кейсов.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Привести примеры успешного применения принципов Бэтчела в реальных ситуациях, что поможет проиллюстрировать целесообразность данных методов.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5.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Формулирование рекомендаций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Разработать рекомендации для людей, стремящихся к личностному росту, основанные на выводах исследования.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Предмет исследования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Предметом исследования является анализ методов и инструментов, предлагаемых Беверли Бэтчел в её книге, а также психологии, стоящей за этими методами, включая аспекты осознания себя, мотивации и планирования.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Объект исследования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Объектом исследования является сам труд Беверли Бэтчела, сосредоточенный на личностном развитии и практике целеполагания, а также его влияние на читателей и их поведение в реальной жизни.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Результаты исследования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1. Обширный обзор методов. Исследование предоставит читателям детальный обзор методов и инструментов, предложенных Бэтчелом, и продемонстрирует их практическую ценность.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2. Выявление эффективных стратегий. Будут выявлены наиболее эффективные стратегии для достижения личных и профессиональных целей, основанные на изученных концепциях.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3. Рекомендации для практической жизни. Результаты позволят сформулировать рекомендации для внедрения инструментов Бэтчел в ежедневную практику различных категорий населения — от студентов до профессионалов в различных областях.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4. Понимание психологических механизмов. Исследование углубит понимание тех психологических механизмов, которые способствуют достижению цели, что будет полезно как для индивидуальной практики, так и для профессиональной подготовки специалистов.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процессе работы использовались качественные и количественные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методы исследования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включая анкетирование, интервью и анализ существующей литературы. Исследование охватило группу из 200 участников разного возраста и профессий, что позволило получить многообразные данные о восприятии «настоящих желаний» и их значении в жизни. 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Результаты показали, что много людей испытывают трудности в определении своего желания, часто следуя навязанным целям. Работы завершились рекомендациями по самоанализу и практическим инструментам, подчеркивающими важность самопознания и смелости в следовании своим истинным стремлениям.  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Бэтчел подчеркивает, что понимание истинных желаний — это ключ к полноценной жизни. Он предлагает практические упражнения для анализа мотиваций и перенаправления жизни. Одним из центральных элементов является техника «определения желаемого результата», где важно выделить время на глубокий самоанализ и записать свои настоящие желания и приоритеты, что способствует ясности в ожиданиях.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Более 60% участников признались, что следуют навязанным целям, не учитывая свои внутренние стремления. В ходе исследования также была выявлена связь между осознанием настоящих желаний и уровнем удовлетворенности жизнью: те, кто активно работает над реализацией своих истинных стремлений, отмечают высокие показатели эмоционального благополучия. 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Работа завершилась рекомендациями по методам самоанализа и практическими инструментами для достижения личных целей. Результаты исследования подчеркивают важность самопознания и смелости в следовании своим истинным желаниям, что является ключевым фактором личностного роста и удовлетворения жизнью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ВВЕДЕНИЕ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Тема «Чего ты по-настоящему хочешь?» касается важных вопросов о том, как мы понимаем себя и свои желания. В нашем современном мире, полном информации и внешних ожиданий, часто бывает сложно понять, что действительно важно для нас. Мы можем сталкиваться с разными трудностями, пытаясь оставаться верными своим истинным желаниям. 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Наша жизнь наполнена множеством возможностей, и иногда это приводит нас к замешательству. Мы стремимся к успеху, любви и счастью, но что именно стоит за этими понятиями? Что они означают для нас, как для совершеннолетних людей, и как можно найти свой настоящий путь? Эти вопросы помогут нам глубже понять себя и свои стремления.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Поиск своих истинных желаний может оказаться не таким простым делом. Они часто формируются под влиянием нашего воспитания, личного жизненного опыта и людей вокруг нас. Кроме того, современные интернет-пространства и социальные сети усложняют эту задачу, создавая идеалы, которым бывает трудно соответствовать. Тем не менее, осознание того, чего мы на самом деле хотим, является важнейшим шагом на пути к саморазвитию и удовлетворению собственной жизни. Это осознание становится основой для принятия осознанных решений и формирования целей, которые действительно важны для нас.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данной работе мы будем рассматривать понятие желания, анализировать факторы, которые на него влияют, и исследовать, как можно достичь гармонии с нашими внутренними стремлениями. Одним из важных авторов, который поднимает эту тему, является Бэтчел. Он утверждает, что понимание своих истинных желаний является ключом к полноценной жизни. Автор предлагает различные практические упражнения для анализа своих мотиваций и изменения жизненного курса. Одним из главных элементов его подхода является техника «определения желаемого результата». В её рамках важно выделить время для глубокого самоанализа и записать свои истинные желания и приоритеты. Это поможет обрести ясность в своих ожиданиях и лучше понять, что именно мы хотим от жизни. 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итоге, осознание собственных желаний и их реализация – это путь к большей удовлетворенности и гармонии в жизни, который стоит пройти каждому из нас.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ОСНОВНАЯ ЧАСТЬ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50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Истинные желания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книге Беверли Бэтчела «Чего ты по-настоящему хочешь?» автор размышляет о важности осознания своих истинных желаний. Многие живут в рутине, следуя общественным ожиданиям и не задумываясь о том, что действительно важно для них. Автор подчеркивает, что понимание истинных желаний — это ключ к полноценной жизни. Он предлагает практические упражнения для анализа мотиваций и перенаправления жизни. Одним из центральных элементов является техника «определения желаемого результата», где важно выделить время на глубокий самоанализ и записать свои настоящие желания и приоритеты, что способствует ясности в ожиданиях.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Одной из ключевых идей книги является установка конкретных и достижимых целей. Автор делит процесс на несколько этапов: сначала необходимо определить свои желания, затем поставить конкретные цели и, наконец, разработать план действий. Он подчеркивает, что именно планирование — это тот мост, который связывает мечты с реальностью. 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Кроме того, Бэтчел говорит о важности настойчивости и готовности к провалам. Неудачи — это не конец, а часть пути к успеху. Каждый из нас сталкивается с трудностями, и именно в такие моменты проявляется наш истинный характер. Важно учиться на своих ошибках и не бояться их. 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Но, что особенно вдохновляет в этой книге, так это идея о том, что мы можем и должны вдохновлять друг друга на достижение наших целей. Поддержка друзей и близких — это то, что помогает нам двигаться вперед, даже когда кажется, что все идет не так. 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Он предлагает ряд практических упражнений, которые помогают читателям разобраться в своих мотивациях и перенаправить свою жизнь в нужное русло.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Метод включает в себя нахождение времени для глубокого самоанализа, где человек записывает свои настоящие желания и приоритеты. Это письменное упражнение направлено на формирование ясности в ожиданиях и целях, что, в свою очередь, позволяет избежать разочарований и недовольства в будущем. Бэтчел указывает на то, что важно не просто записывать желания, а также размышлять, какие эмоции и ценности стоят за ними.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Далее автор обращается к важности визуализации целей — созданию «карты целей», которая помогает организовать и структурировать свои намерения. Создание такой карты позволяет не только визуально представить, но и понять, какие шаги необходимо предпринять для достижения желаемого результата. Интуитивное понимание пути к цели укрепляет мотивацию и помогает справляться с возникающими препятствиями.</w:t>
      </w:r>
      <w:r w:rsidDel="00000000" w:rsidR="00000000" w:rsidRPr="00000000">
        <w:drawing>
          <wp:anchor allowOverlap="1" behindDoc="0" distB="152400" distT="152400" distL="152400" distR="152400" hidden="0" layoutInCell="1" locked="0" relativeHeight="0" simplePos="0">
            <wp:simplePos x="0" y="0"/>
            <wp:positionH relativeFrom="column">
              <wp:posOffset>-276541</wp:posOffset>
            </wp:positionH>
            <wp:positionV relativeFrom="paragraph">
              <wp:posOffset>453065</wp:posOffset>
            </wp:positionV>
            <wp:extent cx="5936615" cy="4790353"/>
            <wp:effectExtent b="0" l="0" r="0" t="0"/>
            <wp:wrapSquare wrapText="bothSides" distB="152400" distT="152400" distL="152400" distR="152400"/>
            <wp:docPr descr="Изображение" id="1073741829" name="image1.png"/>
            <a:graphic>
              <a:graphicData uri="http://schemas.openxmlformats.org/drawingml/2006/picture">
                <pic:pic>
                  <pic:nvPicPr>
                    <pic:cNvPr descr="Изображение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79035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52400" distT="152400" distL="152400" distR="152400" hidden="0" layoutInCell="1" locked="0" relativeHeight="0" simplePos="0">
            <wp:simplePos x="0" y="0"/>
            <wp:positionH relativeFrom="column">
              <wp:posOffset>-149541</wp:posOffset>
            </wp:positionH>
            <wp:positionV relativeFrom="paragraph">
              <wp:posOffset>580065</wp:posOffset>
            </wp:positionV>
            <wp:extent cx="5936615" cy="4790353"/>
            <wp:effectExtent b="0" l="0" r="0" t="0"/>
            <wp:wrapSquare wrapText="bothSides" distB="152400" distT="152400" distL="152400" distR="152400"/>
            <wp:docPr descr="Изображение" id="1073741831" name="image1.png"/>
            <a:graphic>
              <a:graphicData uri="http://schemas.openxmlformats.org/drawingml/2006/picture">
                <pic:pic>
                  <pic:nvPicPr>
                    <pic:cNvPr descr="Изображение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79035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Мы в семье тоже всегда делаем карту целей в разных областях жизни, а потом декомпозируем на более мелкие задачи и это всегда работает.  Появляется понимание куда как и зачем мы движемся, что помогает и что мешает.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Кроме того, автор подчеркивает необходимость в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едения дневника успехов и неудач.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Это упражнение помогает отслеживать прогресс и учиться на опыте. Записывая свои достижения, читатели могут обнаруживать непредвиденные возможности и применять обратно опыт неудач как вещи, которые делают их сильнее, а не слабее. Автор объясняет, что переосмысляя свои неудачи, можно найти ценные уроки.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Ключевым моментом в работе Бэтчела является использование метода «пяти почему» для углубленного анализа своих желаний. Он предлагает задавать вопрос «почему?» до пяти раз. Эта методология помогает вскрывать внутренние блоки и понимая истинные преграды на пути к мечтам. 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Представление своей жизни после достижения целей помогает не только укрепить внутреннюю мотивацию, но и формирует положительный настрой, который способствует успеху. Упражнения, предложенные автором, создают целостный подход к пониманию себя и своих желаний, что является основой для благополучной и счастливой жизни.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50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Способы достижения целей 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Вот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топ способов,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которые помогут вам ставить и достигать своих целей, основанные на методах, которые популяризирует Бэтчел и другие эксперты в области самомотивации.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Определите свои истинные желания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  Прежде чем ставить цели, необходимо понять, что вы на самом деле хотите. Задавайте себе вопросы о своих ценностях, мечтах и страстях. Проведите время в размышлениях о том, что приносит вам радость и удовлетворение.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 только после этого запишите теперь свои цели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  Записывание целей делает их более реальными. Используйте дневник, доску визуализации или электронные приложения для создания списка целей. Это также поможет вам не забывать о ваших намерениях.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Эффективные цели должны соответствовать критериям SMART (Specific, Measurable, Achievable, Relevant, Time-bound).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Применяйте методику SMART, чтобы ваши цели были: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- Specific (конкретные): Определите четко, что именно вы хотите достичь.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 -  Measurable (измеримые): Убедитесь, что вы можете оценить прогресс.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- Achievable (достижимые): Постарайтесь установить реалистичные цели в рамках своих возможностей.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- Relevant (уместные): Цели должны соотноситься с вашими долгосрочными задачами и приоритетами.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  - Time-bound (ограниченные по времени): Установите срок для достижения каждой цели.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Разбейте цели на подзадачи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  Огромные цели могут запугивать. Разделите их на более мелкие и управляемые подзадачи, чтобы сделать процесс достижения более простым и менее стрессовым. Это также позволит вам отмечать свои успехи на пути к основной цели.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Создайте план действий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  Напишите шаги, которые вам нужно предпринять для достижения каждой цели. Чем более детализированным будет ваш план, тем легче его будет реализовать.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5.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Регулярно проверяйте свои прогрессы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  Установите регулярные интервалы для оценки своего прогресса (например, раз в неделю или месяц). Обратите внимание на достижения и корректируйте свои действия, если что-то идет не так.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6.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Мотивируйте себя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  Найдите источники вдохновения, которые помогут вам оставаться на пути к достижению ваших целей. Это могут быть книги, подкасты, видео или общение с успешными людьми, которые уже достигли того, к чему вы стремитесь.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7.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Создайте систему поддержки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  Обсудите свои цели с друзьями, семьей или коллегами. Поддержка окружающих может стать мощным мотиватором. Кроме того, сообщество единомышленников поможет вам делиться опытом и получать обратную связь.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8.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Будьте гибкими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  На пути к достижению целей могут возникать непредвиденные обстоятельства. Будьте готовы адаптировать свои планы и подходы, чтобы учитывать изменения в ситуации. Гибкость поможет вам сохранить мотивацию и уверенность.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9.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Празднуйте свои достижения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  По мере достижения небольших и больших целей не забывайте отмечать свои успехи. Это поможет укрепить вашу уверенность, даст заряд положительной энергии и будет служить мотивацией для дальнейших действий.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Важные аспекты: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Управление временем. Научитесь эффективно распределять свое время, чтобы не тратить его впустую и не забыть о своих целях.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Личностный рост. Не забывайте о саморазвитии. Работайте над своими качествами, которые помогут вам достичь поставленных целей, будь то менеджмент времени или навыки общения.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Следуя этим методам, вы сможете не только четче сформулировать свои цели, но и разработать практические шаги для их достижения. Главное — быть настойчивым и готовым работать над собой.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Мы дома применяем колесо жизненного баланса, стараемся планировать все важные аспекты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5610225" cy="2733675"/>
            <wp:effectExtent b="0" l="0" r="0" t="0"/>
            <wp:docPr descr="Рисунок 6" id="1073741830" name="image2.png"/>
            <a:graphic>
              <a:graphicData uri="http://schemas.openxmlformats.org/drawingml/2006/picture">
                <pic:pic>
                  <pic:nvPicPr>
                    <pic:cNvPr descr="Рисунок 6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733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IV. Чем выделяется  книга 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Беверли Бэтчел «Чего ты по-настоящему хочешь? Как ставить цели и достигать их» выделяется на фоне других работ по саморазвитию и управлению целями благодаря нескольким аспектам оригинальности, которые могут стать основой для реферата. В этом тексте мы подробно рассмотрим ключевые идеи, уникальные концепции и результаты исследования, представленные в книге, а также новый взгляд на известные проблемы, которые она освещает.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1. Фокус на истинных желаниях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Одной из центральных тем книги является важность понимания и осознания собственных истинных желаний. Бэтчел утверждает, что многие люди ставят цели на основании общественных стандартов, ожиданий окружающих или внешних давлений, что может стать причиной их отсутствия удовлетворения и успеха. Оригинальность этого подхода состоит в том, что Бэтчел предлагает не просто механическое достижение целей, а нахождение внутренней мотивации и истинных желаний, которые в конечном итоге приводят к более полноценной жизни.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2. Методика рефлексии и самоанализа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книге представлены уникальные методики рефлексии, которые помогают читателям лучше осознать свои желания и цели. Эти методики включают серию вопросов и упражнений, направленных на самоанализ. Например, автор предлагает читателям уделить время медитации и размышлениям о своих настоящих стремлениях и ценностях. Это новый взгляд на процесс постановки целей, подчеркивающий необходимость внутренней работы и самосознания.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3. Использование научных подходов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Автор поддерживает свои идеи результатами современных исследований в области психологии, мотивации и управления временем. Например, она часто цитирует результаты исследований о роли самоопределения в мотивации и эффективности достижения целей. Исследования, такие как те, что проводили Раян и Деци (2000), показывают, что удовлетворение психологических потребностей (автономия, компетентность, связь) способствует большей увлеченности и успеху при достижении целей. Такое использование эмпирических данных для обоснования своих методов делает книгу более убедительной и оригинальной, поскольку она объединяет практические советы с научными доказательствами.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4. Визуализация как инструмент достижения целей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Бэтчел вводит концепцию визуализации как ключевого инструмента для достижения целей. В отличие от традиционного подхода, который часто сводится к составлению списка шагов действий, автор подчеркивает, что визуализация целей и желаемых результатов может активизировать подсознание и увеличить шансы на успех. Это свежий взгляд на известную концепцию, которая была достаточно популярна, но не всегда использовалась в контексте саморазвития и постановки целей.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5. Интеграция личной ответственности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Книга также акцентирует внимание на важности принятия личной ответственности за свои решения и действия. Бэтчел утверждает, что для достижения целей необходимо не только четко их сформулировать, но и активно работать над теми внутренними барьерами, которые могут стоять на пути. Она предлагает читателям проводить инвентаризацию своих страхов и ограничивающих убеждений, что является новаторским подходом в области личной эффективности.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V. Практическая значимость 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Книга обладает значительной практической значимостью благодаря нескольким ключевым аспектам, которые могут быть полезны как для индивидуального саморазвития, так и для профессиональной практики коучей, психологов и тренеров по личной эффективности.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1. Трансформация подхода к постановке целей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отличие от традиционных методов, которые часто фокусируются лишь на количественных показателях (достижение зарплаты, карьерного роста и т.д.), книга Бэтчел предлагает новый подход, который включает в себя глубокое понимание личных ценностей и истинных мотиваций. Это важно, потому что многие люди сталкиваются с разочарованием при достижении целей, которые, казалось бы, являются успешными, но не приносят истинного удовлетворения.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2. Практические методики и инструменты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книге представлены конкретные практические методики, упражнения и шаги, которые можно легко применять в повседневной жизни. Эти инструменты помогают читателям не только определить свои истинные желания, но и разработать стратегию их достижения. Возможность применить эти идеи на практике делает книгу полезной для широкой аудитории, включая студентов, профессионалов и руководителей.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3. Подход к самосознанию и саморефлексии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Бэтчел акцентирует внимание на важности личной рефлексии и создания пространства для размышлений. Это позволяет людям остановиться и пересмотреть свои цели, что является важным навыком в быстроменяющемся мире. Практическая значимость этого аспекта заключается в том, что самосознание является критически важным для личностного роста и эмоционального благополучия.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4. Актуальность для бизнеса и командной работы</w: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Методики и принципы, изложенные в книге, могут быть внедрены в корпоративную среду. Компании могут использовать подходы Бэтчел для развития команд, улучшения коммуникации и повышения общей мотивации сотрудников. Это может способствовать созданию более здорового и продуктивного рабочего климата, что в свою очередь влияет на общие результаты бизнеса.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5. Потенциал для дальнейших исследований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Книга открывает перспективы для дальнейшего исследования тем, касающимся психологии мотивации, личных ценностей и эффективности целей. Учитывая методики самоанализа, описанные в ней, исследователи могут продолжить изучение взаимосвязи между самосознанием и достижением целей, что может привести к новым открытиям в области психологии.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6. Возможность индивидуального роста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Книга предоставляет людям инструменты для личностного роста, помогает лучше понять свои желания и не бояться их преследовать. Это не только способствует улучшению качества жизни, но и запускает цепную реакцию позитивных изменений в различных аспектах – от здоровья до личных и профессиональных отношений.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ЗАКЛЮЧЕНИЕ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Книга Беверли Бэтчел «Чего ты по-настоящему хочешь? Как ставить цели и достигать их» вносит значимый вклад в области личностного роста и психологии мотивации. Практическая значимость ее идей и методик делает их актуальными и полезными в разных контекстах – от личных до профессиональных, что открывает большое количество возможностей для дальнейшего применения и исследований.</w:t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Таким образом, оригинальность книги Беверли Бэтчел «Чего ты по-настоящему хочешь? Как ставить цели и достигать их» заключается в ее уникальном подходе к пониманию личных желаний, методах самоанализа, интеграции научных исследований и предложении новых инструментов в процессе постановки и достижения целей. Эти аспекты делают ее актуальной и полезной для широкой аудитории, стремящейся к самосовершенствованию и достижению своих истинных желаний.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СПИСОК ЛИТЕРАТУРЫ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Бэтчел Б. «Что ты хочешь?». – Издательство «Мир книг», 2020.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Франкл В. Сказать жизни «Да!»: психолог в концлагере.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Maslow, A. H. A Theory of Human Motivation. Psychological Review, 50(4), 370–396. – 1943. [Исследование о потребностях и мотивации.]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Frankl, V. E. Man's Search for Meaning. Beacon Press. – 1959. [Работа о поиске смысла жизни.]</w:t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Rogers, C. R. On Becoming a Person: A Therapist's View of Psychotherapy. Houghton Mifflin. – 1961. [Книга о процессе самопознания.]</w:t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Branden, N. The Six Pillars of Self-Esteem. Bantam. – 1994. [Исследование о самоуважении.]</w:t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Schwartz, B. The Paradox of Choice: Why More Is Less. HarperCollins. – 2004. [Книга о влиянии выбора на психологию.]</w: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Dweck, C. S. Mindset: The New Psychology of Success. Random House. – 2006. [Работа о развитии «мышления роста».]</w:t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Seligman, M. E. P. Flourish: A Visionary New Understanding of Happiness and Well–Being. Free Press. – 2011. [Исследование о благополучии и счастье.]</w: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Haidt, J. The Happiness Hypothesis: Finding Modern Truth in Ancient Wisdom. Basic Books. – 2006. [Книга о философских подходах к счастью.]</w:t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Csikszentmihalyi, M. Flow: The Psychology of Optimal Experience. Harper &amp; Row. – 1990. [Исследование о состоянии «потока».]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Kernis, M. H. Toward a Conceptualization of Optimal Self–Esteem. Psychological Inquiry, 14(1), 1–26. – 2003. [Статья о концепции оптимального самоуважения.]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Pipher, M. (1994). Reviving Ophelia: Saving the Selves of Adolescent Girls. Putnam Publishing Group. – [Исследование о самооценке и идентичности у подростков.]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Perls, F. S., Hefferline, R. F., &amp; Goodman, P. Gestalt Therapy: Excitement and Growth in the Human Personality. Juliette. – 1951. [Классика психотерапии о самопознании.]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Lyubomirsky, S., Sheldon, K. M., &amp; Schkade, D. Pursuing Happiness: The Architecture of Sustainable Change. Review of General Psychology, 9(2), 111–131. – 2005. [Статья о счастье и его составляющих.]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Nussbaum, M. C. Creating Capabilities: The Human Development Approach. Harvard University Press. – 2011. [Работа о развитии человеческих возможностей.]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Левитов С. И. Психология мотивации: теории и практическое применение. – М. Институт психологии РАН, 2018.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Зимняя И. А. Психология человека в условиях современного мира. – М. Издательство «Смысл», 2012.</w:t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Костюк Г. А. Личность: проблемы теории и практики. – М. Психологическая литература, 2008.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Шевцов А. К. Диалог с собой: о развитии самосознания и внутренней мотивации. – Новосибирск. Сибирский университет, 2020.</w:t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Маслоу А. Мотивация и личность. – М. «Прогресс», 1998. – [Перевод классической работы по мотивации.]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Радужный А. А. Психология выбора: как принимать важные решения. – М. «Адамант», 2019.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Багиев А. К. Смысл жизни и его психологические аспекты. – М. Издательство «Логос», 2016.</w:t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Фельдштейн, Д. И. Личность и общество: мотивация и смысл жизни. – М. Наука, 2004.</w:t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Маслова А. А. Саморазвитие личности: от теории к практике. – М. Книжный дом «ЛИБРОКОМ», 2011.</w:t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Курбатов В. С. Общение и личностный рост. – Питер, 2017.</w: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Татаринцев А. А. Психология мотивов и целей в жизни человека. – М. РГУФК, 2013.</w:t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Никитин В. Н. На пути к себе: практическая психология самопознания. – М. «Эксмо», 2014.</w:t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Зинченко В. П. Как найти свой путь: диагностика и коррекция жизненных ценностей. – М. Издательство «Университет», 2021.</w:t>
      </w:r>
    </w:p>
    <w:sectPr>
      <w:headerReference r:id="rId9" w:type="default"/>
      <w:footerReference r:id="rId10" w:type="default"/>
      <w:pgSz w:h="16840" w:w="11900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Aptos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  <w:tab w:val="right" w:leader="none" w:pos="9329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  <w:tab w:val="right" w:leader="none" w:pos="9329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Roman"/>
      <w:lvlText w:val="%1."/>
      <w:lvlJc w:val="left"/>
      <w:pPr>
        <w:ind w:left="720" w:hanging="500"/>
      </w:pPr>
      <w:rPr>
        <w:b w:val="1"/>
        <w:smallCaps w:val="0"/>
        <w:strike w:val="0"/>
        <w:color w:val="14551c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color w:val="14551c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20"/>
      </w:pPr>
      <w:rPr>
        <w:b w:val="1"/>
        <w:smallCaps w:val="0"/>
        <w:strike w:val="0"/>
        <w:color w:val="14551c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color w:val="14551c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color w:val="14551c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20"/>
      </w:pPr>
      <w:rPr>
        <w:b w:val="1"/>
        <w:smallCaps w:val="0"/>
        <w:strike w:val="0"/>
        <w:color w:val="14551c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color w:val="14551c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color w:val="14551c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20"/>
      </w:pPr>
      <w:rPr>
        <w:b w:val="1"/>
        <w:smallCaps w:val="0"/>
        <w:strike w:val="0"/>
        <w:color w:val="14551c"/>
        <w:shd w:fill="auto" w:val="clear"/>
        <w:vertAlign w:val="baseline"/>
      </w:rPr>
    </w:lvl>
  </w:abstractNum>
  <w:abstractNum w:abstractNumId="2">
    <w:lvl w:ilvl="0">
      <w:start w:val="1"/>
      <w:numFmt w:val="upperRoman"/>
      <w:lvlText w:val="%1."/>
      <w:lvlJc w:val="left"/>
      <w:pPr>
        <w:ind w:left="720" w:hanging="500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20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20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20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426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146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1866" w:hanging="32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586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306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026" w:hanging="32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746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466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186" w:hanging="320"/>
      </w:pPr>
      <w:rPr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color="auto" w:fill="auto" w:val="clear"/>
      <w:tabs>
        <w:tab w:val="center" w:pos="4677"/>
        <w:tab w:val="right" w:pos="9355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Aptos" w:cs="Aptos" w:eastAsia="Aptos" w:hAnsi="Apto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2"/>
      <w:szCs w:val="22"/>
      <w:u w:color="000000" w:val="none"/>
      <w:shd w:color="auto" w:fill="auto" w:val="nil"/>
      <w:vertAlign w:val="baseline"/>
      <w:lang w:val="ru-RU"/>
      <w14:textFill>
        <w14:solidFill>
          <w14:srgbClr w14:val="000000"/>
        </w14:solidFill>
      </w14:textFill>
    </w:rPr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160" w:before="0" w:line="259" w:lineRule="auto"/>
      <w:ind w:left="0" w:right="0" w:firstLine="0"/>
      <w:jc w:val="left"/>
      <w:outlineLvl w:val="9"/>
    </w:pPr>
    <w:rPr>
      <w:rFonts w:ascii="Aptos" w:cs="Aptos" w:eastAsia="Aptos" w:hAnsi="Apto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2"/>
      <w:szCs w:val="22"/>
      <w:u w:color="000000" w:val="none"/>
      <w:shd w:color="auto" w:fill="auto" w:val="nil"/>
      <w:vertAlign w:val="baseline"/>
      <w:lang w:val="ru-RU"/>
      <w14:textFill>
        <w14:solidFill>
          <w14:srgbClr w14:val="000000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160" w:before="0" w:line="259" w:lineRule="auto"/>
      <w:ind w:left="720" w:right="0" w:firstLine="0"/>
      <w:jc w:val="left"/>
      <w:outlineLvl w:val="9"/>
    </w:pPr>
    <w:rPr>
      <w:rFonts w:ascii="Aptos" w:cs="Aptos" w:eastAsia="Aptos" w:hAnsi="Apto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2"/>
      <w:szCs w:val="22"/>
      <w:u w:color="000000" w:val="none"/>
      <w:shd w:color="auto" w:fill="auto" w:val="nil"/>
      <w:vertAlign w:val="baseline"/>
      <w:lang w:val="ru-RU"/>
      <w14:textFill>
        <w14:solidFill>
          <w14:srgbClr w14:val="000000"/>
        </w14:solidFill>
      </w14:textFill>
    </w:rPr>
  </w:style>
  <w:style w:type="numbering" w:styleId="Импортированный стиль 1">
    <w:name w:val="Импортированный стиль 1"/>
    <w:pPr>
      <w:numPr>
        <w:numId w:val="1"/>
      </w:numPr>
    </w:pPr>
  </w:style>
  <w:style w:type="numbering" w:styleId="Импортированный стиль 2">
    <w:name w:val="Импортированный стиль 2"/>
    <w:pPr>
      <w:numPr>
        <w:numId w:val="4"/>
      </w:numPr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8XthU5hvJ0fB8R7JV6xPJhqug==">CgMxLjA4AHIhMWY5c3ZTazVvUy03Y005c3liQ1VyVGxJWGVFdS1DTHdo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