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1422B" w14:textId="77777777" w:rsidR="0061143E" w:rsidRDefault="0061143E" w:rsidP="0052333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1879E00" w14:textId="77777777" w:rsidR="0061143E" w:rsidRDefault="0061143E" w:rsidP="0061143E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6B476B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Российско-таджикское государственное бюджетное общеобразовательное учреждение «среднеобразовательная школа с углублённым изучением отдельных предметов в городе Турсунзаде имени Д. И. Менделеева»</w:t>
      </w:r>
    </w:p>
    <w:p w14:paraId="435A8F45" w14:textId="77777777" w:rsidR="0061143E" w:rsidRPr="00B8394B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C27FF2" w14:textId="77777777" w:rsidR="0061143E" w:rsidRPr="00B8394B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34E1DA" w14:textId="77777777" w:rsidR="0061143E" w:rsidRPr="00B8394B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BAF32B" w14:textId="77777777" w:rsidR="0061143E" w:rsidRPr="00B8394B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94EAF" w14:textId="33C939CB" w:rsidR="0061143E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3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исследовательских работ школьников </w:t>
      </w:r>
    </w:p>
    <w:p w14:paraId="6C2C5242" w14:textId="77777777" w:rsidR="0061143E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«Удивительный мир»</w:t>
      </w:r>
      <w:r w:rsidRPr="00923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2024/2025</w:t>
      </w:r>
    </w:p>
    <w:p w14:paraId="7B5CA123" w14:textId="77777777" w:rsidR="0061143E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9EC2F6" w14:textId="77777777" w:rsidR="0061143E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AA2BF7" w14:textId="77777777" w:rsidR="0061143E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558FB" w14:textId="77777777" w:rsidR="0061143E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135C24" w14:textId="77777777" w:rsidR="0061143E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07C2AB72" w14:textId="77777777" w:rsidR="0061143E" w:rsidRDefault="0061143E" w:rsidP="006114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Мистика в русском и таджикском фольклоре</w:t>
      </w:r>
    </w:p>
    <w:p w14:paraId="5237EA23" w14:textId="77777777" w:rsidR="0061143E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1E239F" w14:textId="77777777" w:rsidR="0061143E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495B9D" w14:textId="77777777" w:rsidR="0061143E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4C4923" w14:textId="77777777" w:rsidR="0061143E" w:rsidRPr="005D4DE1" w:rsidRDefault="0061143E" w:rsidP="0061143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Pr="00F03B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Саидов </w:t>
      </w:r>
      <w:proofErr w:type="spellStart"/>
      <w:r w:rsidRPr="00F03B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03B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3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Дилшодович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39E98E8" w14:textId="77777777" w:rsidR="0061143E" w:rsidRDefault="0061143E" w:rsidP="0061143E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10 класса</w:t>
      </w:r>
    </w:p>
    <w:p w14:paraId="065CEA48" w14:textId="77777777" w:rsidR="0061143E" w:rsidRDefault="0061143E" w:rsidP="006114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Pr="00F03B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Овчинникова Елена Александровна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35947225" w14:textId="77777777" w:rsidR="0061143E" w:rsidRDefault="0061143E" w:rsidP="0061143E">
      <w:pPr>
        <w:ind w:left="14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1AEBD2CE" w14:textId="77777777" w:rsidR="0061143E" w:rsidRDefault="0061143E" w:rsidP="0061143E">
      <w:pPr>
        <w:rPr>
          <w:rFonts w:ascii="Times New Roman" w:hAnsi="Times New Roman" w:cs="Times New Roman"/>
          <w:sz w:val="28"/>
          <w:szCs w:val="28"/>
        </w:rPr>
      </w:pPr>
    </w:p>
    <w:p w14:paraId="6402E8BF" w14:textId="77777777" w:rsidR="0061143E" w:rsidRDefault="0061143E" w:rsidP="0061143E">
      <w:pPr>
        <w:rPr>
          <w:rFonts w:ascii="Times New Roman" w:hAnsi="Times New Roman" w:cs="Times New Roman"/>
          <w:sz w:val="28"/>
          <w:szCs w:val="28"/>
        </w:rPr>
      </w:pPr>
    </w:p>
    <w:p w14:paraId="5EA7E544" w14:textId="77777777" w:rsidR="0061143E" w:rsidRDefault="0061143E" w:rsidP="0061143E">
      <w:pPr>
        <w:rPr>
          <w:rFonts w:ascii="Times New Roman" w:hAnsi="Times New Roman" w:cs="Times New Roman"/>
          <w:sz w:val="28"/>
          <w:szCs w:val="28"/>
        </w:rPr>
      </w:pPr>
    </w:p>
    <w:p w14:paraId="6A134189" w14:textId="77777777" w:rsidR="0061143E" w:rsidRDefault="0061143E" w:rsidP="0061143E">
      <w:pPr>
        <w:rPr>
          <w:rFonts w:ascii="Times New Roman" w:hAnsi="Times New Roman" w:cs="Times New Roman"/>
          <w:sz w:val="28"/>
          <w:szCs w:val="28"/>
        </w:rPr>
      </w:pPr>
    </w:p>
    <w:p w14:paraId="7FC60AD1" w14:textId="77777777" w:rsidR="0061143E" w:rsidRDefault="0061143E" w:rsidP="0061143E">
      <w:pPr>
        <w:rPr>
          <w:rFonts w:ascii="Times New Roman" w:hAnsi="Times New Roman" w:cs="Times New Roman"/>
          <w:sz w:val="28"/>
          <w:szCs w:val="28"/>
        </w:rPr>
      </w:pPr>
    </w:p>
    <w:p w14:paraId="6B9A0343" w14:textId="77777777" w:rsidR="0061143E" w:rsidRDefault="0061143E" w:rsidP="0061143E">
      <w:pPr>
        <w:rPr>
          <w:rFonts w:ascii="Times New Roman" w:hAnsi="Times New Roman" w:cs="Times New Roman"/>
          <w:sz w:val="28"/>
          <w:szCs w:val="28"/>
        </w:rPr>
      </w:pPr>
    </w:p>
    <w:p w14:paraId="0E7C0D9D" w14:textId="77777777" w:rsidR="0061143E" w:rsidRDefault="0061143E" w:rsidP="0061143E">
      <w:pPr>
        <w:rPr>
          <w:rFonts w:ascii="Times New Roman" w:hAnsi="Times New Roman" w:cs="Times New Roman"/>
          <w:sz w:val="28"/>
          <w:szCs w:val="28"/>
        </w:rPr>
      </w:pPr>
    </w:p>
    <w:p w14:paraId="482305A5" w14:textId="77777777" w:rsidR="0061143E" w:rsidRPr="006831BD" w:rsidRDefault="0061143E" w:rsidP="006114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г.Турсунзаде</w:t>
      </w:r>
      <w:proofErr w:type="spellEnd"/>
      <w:r>
        <w:rPr>
          <w:rFonts w:ascii="Times New Roman" w:hAnsi="Times New Roman" w:cs="Times New Roman"/>
          <w:sz w:val="28"/>
          <w:szCs w:val="28"/>
        </w:rPr>
        <w:t>, 2025 г</w:t>
      </w:r>
    </w:p>
    <w:p w14:paraId="65AD2E2D" w14:textId="77777777" w:rsidR="0061143E" w:rsidRDefault="0061143E" w:rsidP="00523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ED085A" w14:textId="77777777" w:rsidR="0061143E" w:rsidRDefault="0061143E" w:rsidP="00523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56B51C" w14:textId="3FD16A6F" w:rsidR="00523338" w:rsidRDefault="00523338" w:rsidP="00523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BAF">
        <w:rPr>
          <w:rFonts w:ascii="Times New Roman" w:hAnsi="Times New Roman" w:cs="Times New Roman"/>
          <w:sz w:val="28"/>
          <w:szCs w:val="28"/>
        </w:rPr>
        <w:t>Аннотация</w:t>
      </w:r>
    </w:p>
    <w:p w14:paraId="056EDB40" w14:textId="77777777" w:rsidR="00523338" w:rsidRDefault="00523338" w:rsidP="005233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Мистика, как часть народного фольклора, глубоко укоренилась в культурных традициях народов мира, занимая особое место в их мировоззрении и верованиях. Русский и таджикский фольклор богаты загадочными образами, таинственными явлениями и сверхъестественными событиями, которые отражают страхи, надежды и философские размышления народа. Эти элементы мистики не только передают народную мудрость и мировосприятие, но и помогают осмыслить вопросы жизни и смерти, добра и зла, связи человека с природой и Вселенной.</w:t>
      </w:r>
    </w:p>
    <w:p w14:paraId="08DDE532" w14:textId="77777777" w:rsidR="00523338" w:rsidRPr="00665B7F" w:rsidRDefault="00523338" w:rsidP="005233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Изучение мистики в русском и таджикском фольклоре открывает двери в уникальный мир мифологии, раскрывает взаимосвязь между историческими событиями и верованиями, а также помогает понять, как эти рассказы сформировали национальную идентичность и культуру. Это исследование поможет глубже понять, какие общечеловеческие идеи и концепции объединяют народы, несмотря на их культурные различия.</w:t>
      </w:r>
    </w:p>
    <w:p w14:paraId="43AE5275" w14:textId="77777777" w:rsidR="00523338" w:rsidRPr="00F03BAF" w:rsidRDefault="00523338" w:rsidP="00523338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803F9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: тема раскрывает культурные особенности и общее в мировоззрении русского и таджикского народов через мистику.</w:t>
      </w:r>
    </w:p>
    <w:p w14:paraId="119E1B30" w14:textId="77777777" w:rsidR="00523338" w:rsidRPr="00CF49C4" w:rsidRDefault="00523338" w:rsidP="0052333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BAF">
        <w:rPr>
          <w:rFonts w:ascii="Times New Roman" w:hAnsi="Times New Roman" w:cs="Times New Roman"/>
          <w:sz w:val="28"/>
          <w:szCs w:val="28"/>
        </w:rPr>
        <w:t>:</w:t>
      </w:r>
      <w:r w:rsidRPr="00D56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провести анализ мистических элементов в двух традициях.</w:t>
      </w:r>
    </w:p>
    <w:p w14:paraId="7985BB41" w14:textId="77777777" w:rsidR="00523338" w:rsidRDefault="00523338" w:rsidP="005233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F9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F03B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фольклор русского и таджикского народов.</w:t>
      </w:r>
    </w:p>
    <w:p w14:paraId="1A6D9D02" w14:textId="77777777" w:rsidR="00523338" w:rsidRPr="00F03BAF" w:rsidRDefault="00523338" w:rsidP="005233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F9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>: мистические образы в русском и таджикском фольклоре.</w:t>
      </w:r>
    </w:p>
    <w:p w14:paraId="7A2D1AE2" w14:textId="77777777" w:rsidR="00523338" w:rsidRPr="006803F9" w:rsidRDefault="00523338" w:rsidP="005233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F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F6D430B" w14:textId="77777777" w:rsidR="00523338" w:rsidRPr="00B16781" w:rsidRDefault="00523338" w:rsidP="00523338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Классифицировать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мистически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персонаж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DB1C90D" w14:textId="77777777" w:rsidR="00523338" w:rsidRPr="00B16781" w:rsidRDefault="00523338" w:rsidP="00523338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Сравнить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персонаж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87AB935" w14:textId="77777777" w:rsidR="00523338" w:rsidRPr="00D565BB" w:rsidRDefault="00523338" w:rsidP="00523338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Сопоставить функции сверхъестественного в регулировании поведения и объяснении мира.</w:t>
      </w:r>
    </w:p>
    <w:p w14:paraId="17201D05" w14:textId="77777777" w:rsidR="00523338" w:rsidRPr="00F03BAF" w:rsidRDefault="00523338" w:rsidP="005233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F9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F03BAF">
        <w:rPr>
          <w:rFonts w:ascii="Times New Roman" w:hAnsi="Times New Roman" w:cs="Times New Roman"/>
          <w:sz w:val="28"/>
          <w:szCs w:val="28"/>
        </w:rPr>
        <w:t>:</w:t>
      </w:r>
      <w:r w:rsidRPr="00D56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мистические элементы русского и таджикского фольклора, несмотря на культурные различия, имеют общие мотивы и функции, отражающие универсальные представления о тайнах мира.  </w:t>
      </w:r>
    </w:p>
    <w:p w14:paraId="4605F88C" w14:textId="77777777" w:rsidR="00523338" w:rsidRDefault="00523338" w:rsidP="00523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BAF">
        <w:rPr>
          <w:rFonts w:ascii="Times New Roman" w:hAnsi="Times New Roman" w:cs="Times New Roman"/>
          <w:sz w:val="28"/>
          <w:szCs w:val="28"/>
        </w:rPr>
        <w:t>Методы исследования:</w:t>
      </w:r>
    </w:p>
    <w:p w14:paraId="6E1CE162" w14:textId="77777777" w:rsidR="00523338" w:rsidRPr="00B16781" w:rsidRDefault="00523338" w:rsidP="00523338">
      <w:pPr>
        <w:pStyle w:val="a4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равнительно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типологический;</w:t>
      </w:r>
    </w:p>
    <w:p w14:paraId="64FF543A" w14:textId="77777777" w:rsidR="00523338" w:rsidRPr="00B16781" w:rsidRDefault="00523338" w:rsidP="00523338">
      <w:pPr>
        <w:pStyle w:val="a4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Теоретический;</w:t>
      </w:r>
    </w:p>
    <w:p w14:paraId="324F1701" w14:textId="77777777" w:rsidR="00523338" w:rsidRPr="006803F9" w:rsidRDefault="00523338" w:rsidP="00523338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5BB">
        <w:rPr>
          <w:rFonts w:ascii="Times New Roman" w:eastAsia="Times New Roman" w:hAnsi="Times New Roman" w:cs="Times New Roman"/>
          <w:sz w:val="28"/>
          <w:szCs w:val="28"/>
        </w:rPr>
        <w:t>Историко- культурный</w:t>
      </w:r>
    </w:p>
    <w:p w14:paraId="1F32445A" w14:textId="77777777" w:rsidR="00523338" w:rsidRPr="006803F9" w:rsidRDefault="00523338" w:rsidP="00523338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Новизна </w:t>
      </w:r>
      <w:r w:rsidRPr="006803F9">
        <w:rPr>
          <w:rFonts w:ascii="Times New Roman" w:eastAsia="Times New Roman" w:hAnsi="Times New Roman" w:cs="Times New Roman"/>
          <w:sz w:val="28"/>
          <w:szCs w:val="28"/>
        </w:rPr>
        <w:t>данной исследовательской работы заключается в сравнительном анализе мистических элементов русского и таджикского фольклора, что ранее изучалось в меньшей степени. Исследование объединяет особенности двух культурных традиций, выявляя их сходства и различия, что позволяет глубже понять роль мистики в формировании мировоззрения народов.</w:t>
      </w:r>
    </w:p>
    <w:p w14:paraId="6674F301" w14:textId="77777777" w:rsidR="00523338" w:rsidRPr="00665B7F" w:rsidRDefault="00523338" w:rsidP="005233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F9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14:paraId="2F9B640D" w14:textId="3E47302C" w:rsidR="00523338" w:rsidRPr="008E0756" w:rsidRDefault="00523338" w:rsidP="0052333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работая над темой «Мисти</w:t>
      </w:r>
      <w:r w:rsidR="00B8394B">
        <w:rPr>
          <w:rFonts w:ascii="Times New Roman" w:eastAsia="Times New Roman" w:hAnsi="Times New Roman" w:cs="Times New Roman"/>
          <w:sz w:val="28"/>
          <w:szCs w:val="28"/>
        </w:rPr>
        <w:t>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в русском и таджикском фольклоре», выяснилось, что о</w:t>
      </w:r>
      <w:r w:rsidRPr="008E0756">
        <w:rPr>
          <w:rFonts w:ascii="Times New Roman" w:eastAsia="Times New Roman" w:hAnsi="Times New Roman" w:cs="Times New Roman"/>
          <w:sz w:val="28"/>
          <w:szCs w:val="28"/>
        </w:rPr>
        <w:t xml:space="preserve">бщность мистических образов выражает общечеловеческие стремления: связь с природой, поиск ответов на вечные вопросы жизни и смерти, борьба между добром и злом. </w:t>
      </w:r>
    </w:p>
    <w:p w14:paraId="775A15C5" w14:textId="77777777" w:rsidR="00523338" w:rsidRPr="008E0756" w:rsidRDefault="00523338" w:rsidP="0052333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756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уникальные особенности таджикского и русского фольклоров демонстрируют богатство и самобытность каждой культуры. </w:t>
      </w:r>
    </w:p>
    <w:p w14:paraId="5602189B" w14:textId="77777777" w:rsidR="00523338" w:rsidRPr="008E0756" w:rsidRDefault="00523338" w:rsidP="005233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0756">
        <w:rPr>
          <w:rFonts w:ascii="Times New Roman" w:eastAsia="Times New Roman" w:hAnsi="Times New Roman" w:cs="Times New Roman"/>
          <w:sz w:val="28"/>
          <w:szCs w:val="28"/>
        </w:rPr>
        <w:t xml:space="preserve">зучение мистических персонажей в двух культурах не только обогащает наше представление о фольклоре, но и подчеркивает важность сохранения и уважения культурного наследия народов. </w:t>
      </w:r>
    </w:p>
    <w:p w14:paraId="05E97F4C" w14:textId="0163AE79" w:rsidR="6B476BDC" w:rsidRDefault="6B476BDC" w:rsidP="3A402E84">
      <w:pPr>
        <w:rPr>
          <w:rFonts w:ascii="Times New Roman" w:eastAsia="Times New Roman" w:hAnsi="Times New Roman" w:cs="Times New Roman"/>
        </w:rPr>
      </w:pPr>
      <w:r>
        <w:br w:type="page"/>
      </w:r>
    </w:p>
    <w:p w14:paraId="3D6A86BD" w14:textId="0225A822" w:rsidR="7AEBE057" w:rsidRPr="00B16781" w:rsidRDefault="7AEBE057" w:rsidP="00B16781">
      <w:pPr>
        <w:pStyle w:val="1"/>
        <w:spacing w:line="360" w:lineRule="auto"/>
        <w:rPr>
          <w:sz w:val="28"/>
          <w:szCs w:val="28"/>
        </w:rPr>
      </w:pPr>
      <w:bookmarkStart w:id="1" w:name="_Toc1883890458"/>
      <w:r w:rsidRPr="00B16781">
        <w:rPr>
          <w:sz w:val="28"/>
          <w:szCs w:val="28"/>
        </w:rPr>
        <w:t>Введение</w:t>
      </w:r>
      <w:bookmarkEnd w:id="1"/>
    </w:p>
    <w:p w14:paraId="25F8B24C" w14:textId="68B379A6" w:rsidR="15EB1D77" w:rsidRPr="00B16781" w:rsidRDefault="15EB1D77" w:rsidP="00B16781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Мистика, как часть народного фольклора, глубоко укоренилась в культурных традициях народов мира, занимая особое место в их мировоззрении и верованиях. Русский и таджикский фольклор богаты загадочными образами, таинственными явлениями и сверхъестественными событиями, которые отражают страхи, надежды и философские размышления народа. Эти элементы мистики не только передают народную мудрость и мировосприятие, но и помогают осмыслить вопросы жизни и смерти, добра и зла, связи человека с природой и Вселенной.</w:t>
      </w:r>
    </w:p>
    <w:p w14:paraId="6A6D4114" w14:textId="48EA3F29" w:rsidR="15EB1D77" w:rsidRPr="00B16781" w:rsidRDefault="15EB1D77" w:rsidP="00B16781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Русские народные сказки и былины часто изображают необычные явления через образы таинственных лесов, мудрых колдунов, чудесных животных и других сверхъестественных персонажей. Эти истории, хотя иногда устрашающие, всегда несут глубокий нравственный посыл, подчеркивая важность моральных качеств и силы духа. Таджикский фольклор, в свою очередь, полон мистических мотивов, связанных с древними горными ландшафтами, героическими подвигами и необычными природными явлениями. Здесь переплетаются легенды о святых, джинах и волшебных силах, которые являются частью народных традиций и культуры.</w:t>
      </w:r>
    </w:p>
    <w:p w14:paraId="7986971F" w14:textId="0E21D8DB" w:rsidR="15EB1D77" w:rsidRPr="00B16781" w:rsidRDefault="15EB1D77" w:rsidP="00B16781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Изучение мистики в русском и таджикском фольклоре открывает двери в уникальный мир мифологии, раскрывает взаимосвязь между историческими событиями и верованиями, а также помогает понять, как эти рассказы сформировали национальную идентичность и культуру. Мы будем исследовать ключевые элементы мистики, сравнивать их проявления в обеих культурах и анализировать их влияние на общественное сознание. Это исследование поможет глубже понять, какие общечеловеческие идеи и концепции объединяют народы, несмотря на их культурные различия.</w:t>
      </w:r>
    </w:p>
    <w:p w14:paraId="01137DDB" w14:textId="59263EC2" w:rsidR="3A402E84" w:rsidRPr="00B16781" w:rsidRDefault="3A402E84" w:rsidP="00B1678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18BA6A" w14:textId="6EFA3296" w:rsidR="312B6DFB" w:rsidRPr="00B16781" w:rsidRDefault="312B6DFB" w:rsidP="00B16781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Новизна 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данной исследовательской работы заключается в сравнительном анализе мистических элементов русского и таджикского фольклора, что ранее изучалось в меньшей степени. Исследование объединяет особенности двух культурных традиций, выявляя их сходства и различия, что позволяет глубже понять роль мистики в формировании мировоззрения народов.</w:t>
      </w:r>
    </w:p>
    <w:p w14:paraId="0C21ACD5" w14:textId="04EF4C9A" w:rsidR="29E080A6" w:rsidRPr="00B16781" w:rsidRDefault="7E4A7BEA" w:rsidP="00B16781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данной исследовательской работы</w:t>
      </w:r>
      <w:r w:rsidR="29E080A6"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5FA34C9"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197361774"/>
      <w:r w:rsidR="7414B8E2" w:rsidRPr="00B16781">
        <w:rPr>
          <w:rFonts w:ascii="Times New Roman" w:eastAsia="Times New Roman" w:hAnsi="Times New Roman" w:cs="Times New Roman"/>
          <w:sz w:val="28"/>
          <w:szCs w:val="28"/>
        </w:rPr>
        <w:t>провести анализ мистических элементов в двух традициях.</w:t>
      </w:r>
    </w:p>
    <w:bookmarkEnd w:id="2"/>
    <w:p w14:paraId="1493E06F" w14:textId="7214A635" w:rsidR="29E080A6" w:rsidRPr="00B16781" w:rsidRDefault="29E080A6" w:rsidP="00B16781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достижения поставленной цели решаются следующие задачи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0CC1155" w14:textId="3246081C" w:rsidR="4AD8836F" w:rsidRPr="00B16781" w:rsidRDefault="4AD8836F" w:rsidP="00B16781">
      <w:pPr>
        <w:pStyle w:val="a4"/>
        <w:numPr>
          <w:ilvl w:val="0"/>
          <w:numId w:val="1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3" w:name="_Hlk197361809"/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Классифицировать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мистически</w:t>
      </w:r>
      <w:proofErr w:type="spellEnd"/>
      <w:r w:rsidR="005338D5" w:rsidRPr="00B167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персонаж</w:t>
      </w:r>
      <w:proofErr w:type="spellEnd"/>
      <w:r w:rsidR="005338D5" w:rsidRPr="00B167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313794C" w14:textId="257DEF9D" w:rsidR="29E080A6" w:rsidRPr="00B16781" w:rsidRDefault="4AD8836F" w:rsidP="00B16781">
      <w:pPr>
        <w:pStyle w:val="a4"/>
        <w:numPr>
          <w:ilvl w:val="0"/>
          <w:numId w:val="1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Сравнить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персонажей</w:t>
      </w:r>
      <w:proofErr w:type="spellEnd"/>
      <w:r w:rsidR="29E080A6"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2F0DC27" w14:textId="06588DC7" w:rsidR="29E080A6" w:rsidRPr="00B16781" w:rsidRDefault="29E080A6" w:rsidP="00B16781">
      <w:pPr>
        <w:pStyle w:val="a4"/>
        <w:numPr>
          <w:ilvl w:val="0"/>
          <w:numId w:val="1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Сопоставить </w:t>
      </w:r>
      <w:r w:rsidR="790BD18E" w:rsidRPr="00B16781">
        <w:rPr>
          <w:rFonts w:ascii="Times New Roman" w:eastAsia="Times New Roman" w:hAnsi="Times New Roman" w:cs="Times New Roman"/>
          <w:sz w:val="28"/>
          <w:szCs w:val="28"/>
        </w:rPr>
        <w:t>функции сверхъестественного в регулировании поведения и объяснении мира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3"/>
    <w:p w14:paraId="538D857C" w14:textId="038F6F64" w:rsidR="2BF97626" w:rsidRPr="00B16781" w:rsidRDefault="2BF97626" w:rsidP="00B16781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Гипотеза: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7361827"/>
      <w:r w:rsidR="5DB8E180" w:rsidRPr="00B16781">
        <w:rPr>
          <w:rFonts w:ascii="Times New Roman" w:eastAsia="Times New Roman" w:hAnsi="Times New Roman" w:cs="Times New Roman"/>
          <w:sz w:val="28"/>
          <w:szCs w:val="28"/>
        </w:rPr>
        <w:t>мистические элементы русского и таджикского фольклора, несмотря на культурные различия, имеют общие мотивы и функции, отражающие универсальные представления о тайнах мира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bookmarkEnd w:id="4"/>
    </w:p>
    <w:p w14:paraId="1740B486" w14:textId="57EC1FC4" w:rsidR="2BF97626" w:rsidRPr="00B16781" w:rsidRDefault="2BF97626" w:rsidP="00B16781">
      <w:pPr>
        <w:spacing w:before="240" w:after="24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Методы</w:t>
      </w:r>
      <w:proofErr w:type="spellEnd"/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исследования</w:t>
      </w:r>
      <w:proofErr w:type="spellEnd"/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 </w:t>
      </w:r>
    </w:p>
    <w:p w14:paraId="0228FAFE" w14:textId="0F0FCCA7" w:rsidR="2BF97626" w:rsidRPr="00B16781" w:rsidRDefault="005338D5" w:rsidP="00B16781">
      <w:pPr>
        <w:pStyle w:val="a4"/>
        <w:numPr>
          <w:ilvl w:val="0"/>
          <w:numId w:val="17"/>
        </w:num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5" w:name="_Hlk197361846"/>
      <w:r w:rsidRPr="00B1678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Start"/>
      <w:r w:rsidR="2BF97626"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равнительно</w:t>
      </w:r>
      <w:proofErr w:type="spellEnd"/>
      <w:r w:rsidR="2BF97626" w:rsidRPr="00B16781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8D4810" w:rsidRPr="00B16781">
        <w:rPr>
          <w:rFonts w:ascii="Times New Roman" w:eastAsia="Times New Roman" w:hAnsi="Times New Roman" w:cs="Times New Roman"/>
          <w:sz w:val="28"/>
          <w:szCs w:val="28"/>
        </w:rPr>
        <w:t>типологический</w:t>
      </w:r>
      <w:r w:rsidR="000D6629" w:rsidRPr="00B1678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BCBBEE" w14:textId="7C16D8BE" w:rsidR="2BF97626" w:rsidRPr="00B16781" w:rsidRDefault="00457356" w:rsidP="00B16781">
      <w:pPr>
        <w:pStyle w:val="a4"/>
        <w:numPr>
          <w:ilvl w:val="0"/>
          <w:numId w:val="17"/>
        </w:num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Теоретический</w:t>
      </w:r>
      <w:r w:rsidR="00026BEC" w:rsidRPr="00B1678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D423F2" w14:textId="242912F1" w:rsidR="2BF97626" w:rsidRPr="00B16781" w:rsidRDefault="008D4810" w:rsidP="00B16781">
      <w:pPr>
        <w:pStyle w:val="a4"/>
        <w:numPr>
          <w:ilvl w:val="0"/>
          <w:numId w:val="17"/>
        </w:num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Историко- культурный</w:t>
      </w:r>
      <w:bookmarkEnd w:id="5"/>
      <w:r w:rsidR="000D6629" w:rsidRPr="00B16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BFC21C" w14:textId="23A4B58F" w:rsidR="6B476BDC" w:rsidRPr="00523338" w:rsidRDefault="6B476BDC" w:rsidP="005233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523338" w:rsidRPr="00523338">
        <w:rPr>
          <w:rFonts w:ascii="Times New Roman" w:eastAsia="Times New Roman" w:hAnsi="Times New Roman" w:cs="Times New Roman"/>
          <w:b/>
          <w:sz w:val="28"/>
          <w:szCs w:val="28"/>
        </w:rPr>
        <w:t>Основная часть</w:t>
      </w:r>
    </w:p>
    <w:p w14:paraId="738270FA" w14:textId="06E76E7D" w:rsidR="6B476BDC" w:rsidRPr="00B16781" w:rsidRDefault="6799B4B4" w:rsidP="00B16781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6" w:name="_Toc532765597"/>
      <w:proofErr w:type="spellStart"/>
      <w:r w:rsidRPr="00B16781">
        <w:rPr>
          <w:rStyle w:val="10"/>
          <w:rFonts w:eastAsiaTheme="minorHAnsi"/>
          <w:sz w:val="28"/>
          <w:szCs w:val="28"/>
          <w:lang w:val="en-US"/>
        </w:rPr>
        <w:t>Глава</w:t>
      </w:r>
      <w:proofErr w:type="spellEnd"/>
      <w:r w:rsidRPr="00B16781">
        <w:rPr>
          <w:rStyle w:val="10"/>
          <w:rFonts w:eastAsiaTheme="minorHAnsi"/>
          <w:sz w:val="28"/>
          <w:szCs w:val="28"/>
          <w:lang w:val="en-US"/>
        </w:rPr>
        <w:t xml:space="preserve"> 1</w:t>
      </w:r>
      <w:bookmarkEnd w:id="6"/>
    </w:p>
    <w:p w14:paraId="5D0BE773" w14:textId="243C903B" w:rsidR="6B476BDC" w:rsidRPr="00B16781" w:rsidRDefault="6799B4B4" w:rsidP="00B16781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Классификация</w:t>
      </w:r>
      <w:proofErr w:type="spellEnd"/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персонажей</w:t>
      </w:r>
      <w:proofErr w:type="spellEnd"/>
    </w:p>
    <w:p w14:paraId="2FA26E54" w14:textId="731F86F0" w:rsidR="6B476BDC" w:rsidRPr="00B16781" w:rsidRDefault="449F284B" w:rsidP="00B16781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Мистические персонажи в фольклоре представляют собой богатый пласт народного творчества, который отражает мировоззрение, верования и духовные искания людей. В русском и таджикском фольклоре эти персонажи имеют множество аспектов, которые можно классифицировать, чтобы лучше понять их значение и роль в культурных традициях.</w:t>
      </w:r>
    </w:p>
    <w:p w14:paraId="5EAA4E06" w14:textId="12BFB01B" w:rsidR="6B476BDC" w:rsidRPr="00B16781" w:rsidRDefault="449F284B" w:rsidP="00B16781">
      <w:pPr>
        <w:pStyle w:val="2"/>
        <w:spacing w:line="360" w:lineRule="auto"/>
        <w:rPr>
          <w:sz w:val="28"/>
          <w:szCs w:val="28"/>
        </w:rPr>
      </w:pPr>
      <w:bookmarkStart w:id="7" w:name="_Toc1143787726"/>
      <w:r w:rsidRPr="00B16781">
        <w:rPr>
          <w:sz w:val="28"/>
          <w:szCs w:val="28"/>
        </w:rPr>
        <w:t>1. Персонажи по происхождению</w:t>
      </w:r>
      <w:bookmarkEnd w:id="7"/>
    </w:p>
    <w:p w14:paraId="579BE1AC" w14:textId="4C2F4E6D" w:rsidR="6B476BDC" w:rsidRPr="00B16781" w:rsidRDefault="449F284B" w:rsidP="00B16781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Мистические персонажи часто связаны с определёнными природными или потусторонними мирами, что делает их уникальными носителями культурных особенностей.</w:t>
      </w:r>
    </w:p>
    <w:p w14:paraId="37076407" w14:textId="2993762C" w:rsidR="6B476BDC" w:rsidRPr="00B16781" w:rsidRDefault="449F284B" w:rsidP="00B16781">
      <w:pPr>
        <w:pStyle w:val="a4"/>
        <w:numPr>
          <w:ilvl w:val="0"/>
          <w:numId w:val="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Духи природы</w:t>
      </w:r>
      <w:r w:rsidRPr="00B16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 русском фольклоре это Леший — хранитель лесов и природного равновесия, в таджикском — духи, обитающие в горах и пустынях, например джины, которые олицетворяют силы природы. Эти персонажи часто изображаются как существа, наделённые мудростью, способные как помогать, так и противостоять людям.</w:t>
      </w:r>
    </w:p>
    <w:p w14:paraId="3E17FF10" w14:textId="214B70DD" w:rsidR="6B476BDC" w:rsidRPr="00B16781" w:rsidRDefault="449F284B" w:rsidP="00B16781">
      <w:pPr>
        <w:pStyle w:val="a4"/>
        <w:numPr>
          <w:ilvl w:val="0"/>
          <w:numId w:val="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Потусторонние существа</w:t>
      </w:r>
      <w:r w:rsidRPr="00B16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Персонажи, связанные с загробным миром, такие как Баба Яга, живущая на границе миров, или злые джины в таджикских легендах. Эти существа являются воплощением страха перед непознанным, но также играют роль испытателей человеческой доблести.</w:t>
      </w:r>
    </w:p>
    <w:p w14:paraId="096F5B13" w14:textId="3F8597F1" w:rsidR="6B476BDC" w:rsidRPr="00B16781" w:rsidRDefault="449F284B" w:rsidP="00B16781">
      <w:pPr>
        <w:pStyle w:val="a4"/>
        <w:numPr>
          <w:ilvl w:val="0"/>
          <w:numId w:val="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Мифологические герои</w:t>
      </w:r>
      <w:r w:rsidRPr="00B16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Такие персонажи являются частью эпоса или легенд. Русские богатыри, обладающие сверхъестественной силой, как Илья Муромец, и таджикские герои такие</w:t>
      </w:r>
      <w:r w:rsidR="008D4810" w:rsidRPr="00B16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16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Рустам из «Шахнаме», олицетворяют идеалы храбрости, чести и добродетели.</w:t>
      </w:r>
    </w:p>
    <w:p w14:paraId="51B1D7D2" w14:textId="19343E64" w:rsidR="6B476BDC" w:rsidRPr="00B16781" w:rsidRDefault="449F284B" w:rsidP="00B16781">
      <w:pPr>
        <w:pStyle w:val="2"/>
        <w:spacing w:line="360" w:lineRule="auto"/>
        <w:rPr>
          <w:sz w:val="28"/>
          <w:szCs w:val="28"/>
        </w:rPr>
      </w:pPr>
      <w:bookmarkStart w:id="8" w:name="_Toc2110018303"/>
      <w:r w:rsidRPr="00B16781">
        <w:rPr>
          <w:sz w:val="28"/>
          <w:szCs w:val="28"/>
        </w:rPr>
        <w:t>2. Функциональная классификация</w:t>
      </w:r>
      <w:bookmarkEnd w:id="8"/>
    </w:p>
    <w:p w14:paraId="2B851721" w14:textId="597942B6" w:rsidR="6B476BDC" w:rsidRPr="00B16781" w:rsidRDefault="449F284B" w:rsidP="00B1678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Функции мистических персонажей зависят от их роли в повествовании.</w:t>
      </w:r>
    </w:p>
    <w:p w14:paraId="662AD0B7" w14:textId="6D0448F6" w:rsidR="6B476BDC" w:rsidRPr="00B16781" w:rsidRDefault="449F284B" w:rsidP="00B16781">
      <w:pPr>
        <w:pStyle w:val="a4"/>
        <w:numPr>
          <w:ilvl w:val="0"/>
          <w:numId w:val="7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Защитники</w:t>
      </w:r>
      <w:r w:rsidRPr="00B16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Домовой в русском фольклоре оберегает дом и семью, а добрые духи в таджикских традициях помогают людям избегать опасностей.</w:t>
      </w:r>
    </w:p>
    <w:p w14:paraId="50038F9C" w14:textId="5CAEAC1A" w:rsidR="6B476BDC" w:rsidRPr="00B16781" w:rsidRDefault="449F284B" w:rsidP="00B16781">
      <w:pPr>
        <w:pStyle w:val="a4"/>
        <w:numPr>
          <w:ilvl w:val="0"/>
          <w:numId w:val="7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Помощники</w:t>
      </w:r>
      <w:r w:rsidRPr="00B16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Волшебные животные, такие как Серый Волк, часто помогают главному герою в русских сказках. В таджикских преданиях это святые личности или добрые джины, которые направляют героя на правильный путь.</w:t>
      </w:r>
    </w:p>
    <w:p w14:paraId="05C1583D" w14:textId="6ABF702D" w:rsidR="6B476BDC" w:rsidRPr="00B16781" w:rsidRDefault="449F284B" w:rsidP="00B16781">
      <w:pPr>
        <w:pStyle w:val="a4"/>
        <w:numPr>
          <w:ilvl w:val="0"/>
          <w:numId w:val="7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Противники</w:t>
      </w:r>
      <w:r w:rsidRPr="00B16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Змей Горыныч в русских сказках и злые духи в таджикских легендах — символ испытаний, которые главный герой должен преодолеть. Они играют ключевую роль в развитии сюжета и формировании характера героя.</w:t>
      </w:r>
    </w:p>
    <w:p w14:paraId="74BE8C7E" w14:textId="73124647" w:rsidR="6B476BDC" w:rsidRPr="00B16781" w:rsidRDefault="449F284B" w:rsidP="00B16781">
      <w:pPr>
        <w:pStyle w:val="2"/>
        <w:spacing w:line="360" w:lineRule="auto"/>
        <w:rPr>
          <w:sz w:val="28"/>
          <w:szCs w:val="28"/>
        </w:rPr>
      </w:pPr>
      <w:bookmarkStart w:id="9" w:name="_Toc993163144"/>
      <w:r w:rsidRPr="00B16781">
        <w:rPr>
          <w:sz w:val="28"/>
          <w:szCs w:val="28"/>
        </w:rPr>
        <w:t>3. Символическая классификация</w:t>
      </w:r>
      <w:bookmarkEnd w:id="9"/>
    </w:p>
    <w:p w14:paraId="6ECFB0D9" w14:textId="50011EF6" w:rsidR="6B476BDC" w:rsidRPr="00B16781" w:rsidRDefault="449F284B" w:rsidP="00B16781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Мистические персонажи также можно классифицировать по их символическому значению.</w:t>
      </w:r>
    </w:p>
    <w:p w14:paraId="48290336" w14:textId="7A892DBD" w:rsidR="6B476BDC" w:rsidRPr="00B16781" w:rsidRDefault="449F284B" w:rsidP="00B16781">
      <w:pPr>
        <w:pStyle w:val="a4"/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Олицетворение добра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Эти персонажи вдохновляют главного героя на подвиги и укрепляют его моральные качества. Например, волшебные помощники, выступающие в качестве союзников.</w:t>
      </w:r>
    </w:p>
    <w:p w14:paraId="5C22B22C" w14:textId="60E05F40" w:rsidR="6B476BDC" w:rsidRPr="00B16781" w:rsidRDefault="449F284B" w:rsidP="00B16781">
      <w:pPr>
        <w:pStyle w:val="a4"/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Олицетворение зла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Представители тёмных сил, которые создают преграды на пути героя, но также способствуют его росту и раскрытию его добродетели.</w:t>
      </w:r>
    </w:p>
    <w:p w14:paraId="7383DFBF" w14:textId="76743D25" w:rsidR="6B476BDC" w:rsidRPr="00B16781" w:rsidRDefault="449F284B" w:rsidP="00B16781">
      <w:pPr>
        <w:pStyle w:val="a4"/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Медиаторы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Персонажи, которые олицетворяют переход между мирами, соединение противоположностей. Например, существа, обитающие на границе мира живых и мира мёртвых.</w:t>
      </w:r>
    </w:p>
    <w:p w14:paraId="0F04F5D2" w14:textId="2CEEDC48" w:rsidR="6B476BDC" w:rsidRPr="00B16781" w:rsidRDefault="449F284B" w:rsidP="00B16781">
      <w:pPr>
        <w:pStyle w:val="2"/>
        <w:spacing w:line="360" w:lineRule="auto"/>
        <w:rPr>
          <w:sz w:val="28"/>
          <w:szCs w:val="28"/>
        </w:rPr>
      </w:pPr>
      <w:bookmarkStart w:id="10" w:name="_Toc184970987"/>
      <w:r w:rsidRPr="00B16781">
        <w:rPr>
          <w:sz w:val="28"/>
          <w:szCs w:val="28"/>
        </w:rPr>
        <w:t>4. Культурные особенности персонажей</w:t>
      </w:r>
      <w:bookmarkEnd w:id="10"/>
    </w:p>
    <w:p w14:paraId="5B480EB7" w14:textId="5E772003" w:rsidR="6B476BDC" w:rsidRPr="00B16781" w:rsidRDefault="449F284B" w:rsidP="00B16781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Русский и таджикский фольклор ярко демонстрируют влияние природного ландшафта и исторических условий на образность мистических персонажей. Русские леса и поля вдохновляют создание сказочных духов и хранителей, тогда как величественные горы и суровые пустыни Таджикистана становятся местом обитания могучих джинов и духов. Эти элементы природы глубоко вплетены в характеры мистических персонажей и сюжетных линий преданий.</w:t>
      </w:r>
    </w:p>
    <w:p w14:paraId="2A3596E3" w14:textId="5E3F660F" w:rsidR="6B476BDC" w:rsidRPr="00B16781" w:rsidRDefault="449F284B" w:rsidP="00B16781">
      <w:pPr>
        <w:pStyle w:val="2"/>
        <w:spacing w:line="360" w:lineRule="auto"/>
        <w:rPr>
          <w:sz w:val="28"/>
          <w:szCs w:val="28"/>
        </w:rPr>
      </w:pPr>
      <w:bookmarkStart w:id="11" w:name="_Toc1327747788"/>
      <w:r w:rsidRPr="00B16781">
        <w:rPr>
          <w:sz w:val="28"/>
          <w:szCs w:val="28"/>
        </w:rPr>
        <w:t>5. Роль персонажей в народной культуре</w:t>
      </w:r>
      <w:bookmarkEnd w:id="11"/>
    </w:p>
    <w:p w14:paraId="3BDA2256" w14:textId="240F8AF8" w:rsidR="6B476BDC" w:rsidRPr="00B16781" w:rsidRDefault="16DCC7A4" w:rsidP="0061143E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Мистические персонажи служат связующим звеном между прошлым и настоящим, передавая важные нравственные и философские идеи через поколения. Они формируют представление народа о добре и зле, жизни и смерти, природе и человеке. Кроме того, через эти образы сохраняется связь с древними мифами и верованиями, что позволяет глубже понять культурное наследие.</w:t>
      </w:r>
    </w:p>
    <w:p w14:paraId="35519C7A" w14:textId="01CE9EC3" w:rsidR="6B476BDC" w:rsidRPr="00B16781" w:rsidRDefault="1C5B0C3A" w:rsidP="00B16781">
      <w:pPr>
        <w:pStyle w:val="1"/>
        <w:spacing w:line="360" w:lineRule="auto"/>
        <w:rPr>
          <w:sz w:val="28"/>
          <w:szCs w:val="28"/>
        </w:rPr>
      </w:pPr>
      <w:bookmarkStart w:id="12" w:name="_Toc2062272061"/>
      <w:r w:rsidRPr="00B16781">
        <w:rPr>
          <w:sz w:val="28"/>
          <w:szCs w:val="28"/>
        </w:rPr>
        <w:t>Глава 2</w:t>
      </w:r>
      <w:bookmarkEnd w:id="12"/>
    </w:p>
    <w:p w14:paraId="63606316" w14:textId="687B2F32" w:rsidR="6B476BDC" w:rsidRPr="00B16781" w:rsidRDefault="1C5B0C3A" w:rsidP="00B16781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Мистические персонажи в таджикском и русском фольклорах</w:t>
      </w:r>
    </w:p>
    <w:p w14:paraId="1E8967A3" w14:textId="40F46EDC" w:rsidR="6B476BDC" w:rsidRPr="00B16781" w:rsidRDefault="1C5B0C3A" w:rsidP="00B16781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Мистические персонажи играют важную роль как в таджикском, так и в русском фольклоре, являясь воплощением народных представлений о сверхъестественном, духовных ценностях и природных силах. Их изучение позволяет глубже понять культурные особенности каждого народа и выявить как общие черты, так и уникальные элементы.</w:t>
      </w:r>
    </w:p>
    <w:p w14:paraId="462CEF6A" w14:textId="1929D288" w:rsidR="6B476BDC" w:rsidRPr="00B16781" w:rsidRDefault="1C5B0C3A" w:rsidP="00B16781">
      <w:pPr>
        <w:pStyle w:val="2"/>
        <w:spacing w:line="360" w:lineRule="auto"/>
        <w:rPr>
          <w:sz w:val="28"/>
          <w:szCs w:val="28"/>
        </w:rPr>
      </w:pPr>
      <w:bookmarkStart w:id="13" w:name="_Toc784271166"/>
      <w:r w:rsidRPr="00B16781">
        <w:rPr>
          <w:sz w:val="28"/>
          <w:szCs w:val="28"/>
        </w:rPr>
        <w:t>1. Особенности мистических персонажей таджикского фольклора</w:t>
      </w:r>
      <w:bookmarkEnd w:id="13"/>
    </w:p>
    <w:p w14:paraId="4C70BF26" w14:textId="7AEC85A3" w:rsidR="6B476BDC" w:rsidRPr="00B16781" w:rsidRDefault="1C5B0C3A" w:rsidP="00B1678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Таджикский фольклор формировался в условиях богатого культурного разнообразия и уникального природного ландшафта, что оставило заметный след на образах мистических персонажей.</w:t>
      </w:r>
    </w:p>
    <w:p w14:paraId="43402565" w14:textId="77777777" w:rsidR="00A4396B" w:rsidRPr="00B16781" w:rsidRDefault="1C5B0C3A" w:rsidP="00B167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Джины и их роль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Джины занимают центральное место в таджикских мифах и преданиях. Эти существа обладают сверхъестественными способностями и представляют собой как опасные, так и благородные силы. Джины часто ассоциируются с определёнными местами, такими как горы, пустыни или оазисы, и их влияние глубоко укоренено в народной культуре.</w:t>
      </w:r>
      <w:r w:rsidR="00A4396B" w:rsidRPr="00B167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F589F" w14:textId="1702032A" w:rsidR="00A4396B" w:rsidRPr="00B16781" w:rsidRDefault="00A4396B" w:rsidP="00B167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781">
        <w:rPr>
          <w:rFonts w:ascii="Times New Roman" w:hAnsi="Times New Roman" w:cs="Times New Roman"/>
          <w:sz w:val="28"/>
          <w:szCs w:val="28"/>
        </w:rPr>
        <w:t>Деви</w:t>
      </w:r>
      <w:proofErr w:type="spellEnd"/>
      <w:r w:rsidRPr="00B16781">
        <w:rPr>
          <w:rFonts w:ascii="Times New Roman" w:hAnsi="Times New Roman" w:cs="Times New Roman"/>
          <w:sz w:val="28"/>
          <w:szCs w:val="28"/>
        </w:rPr>
        <w:t xml:space="preserve">-великаны с медными когтями, обитающие в горах. Они олицетворяют враждебные силы природы. </w:t>
      </w:r>
    </w:p>
    <w:p w14:paraId="6F80B643" w14:textId="0EE763F1" w:rsidR="00A4396B" w:rsidRPr="00B16781" w:rsidRDefault="00A4396B" w:rsidP="00B167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781">
        <w:rPr>
          <w:rFonts w:ascii="Times New Roman" w:hAnsi="Times New Roman" w:cs="Times New Roman"/>
          <w:sz w:val="28"/>
          <w:szCs w:val="28"/>
        </w:rPr>
        <w:t>Албасты</w:t>
      </w:r>
      <w:proofErr w:type="spellEnd"/>
      <w:r w:rsidRPr="00B16781">
        <w:rPr>
          <w:rFonts w:ascii="Times New Roman" w:hAnsi="Times New Roman" w:cs="Times New Roman"/>
          <w:sz w:val="28"/>
          <w:szCs w:val="28"/>
        </w:rPr>
        <w:t xml:space="preserve">-злые женские духи. Они утаскивают людей в реки, аналогично русалкам.  </w:t>
      </w:r>
    </w:p>
    <w:p w14:paraId="37DD2219" w14:textId="77777777" w:rsidR="00A4396B" w:rsidRPr="00B16781" w:rsidRDefault="00A4396B" w:rsidP="00B167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781">
        <w:rPr>
          <w:rFonts w:ascii="Times New Roman" w:hAnsi="Times New Roman" w:cs="Times New Roman"/>
          <w:sz w:val="28"/>
          <w:szCs w:val="28"/>
        </w:rPr>
        <w:t xml:space="preserve">  Для защиты от них служат амулеты с </w:t>
      </w:r>
      <w:proofErr w:type="spellStart"/>
      <w:r w:rsidRPr="00B16781">
        <w:rPr>
          <w:rFonts w:ascii="Times New Roman" w:hAnsi="Times New Roman" w:cs="Times New Roman"/>
          <w:sz w:val="28"/>
          <w:szCs w:val="28"/>
        </w:rPr>
        <w:t>аятом</w:t>
      </w:r>
      <w:proofErr w:type="spellEnd"/>
      <w:r w:rsidRPr="00B16781">
        <w:rPr>
          <w:rFonts w:ascii="Times New Roman" w:hAnsi="Times New Roman" w:cs="Times New Roman"/>
          <w:sz w:val="28"/>
          <w:szCs w:val="28"/>
        </w:rPr>
        <w:t xml:space="preserve"> «Аль-</w:t>
      </w:r>
      <w:proofErr w:type="spellStart"/>
      <w:r w:rsidRPr="00B16781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B16781">
        <w:rPr>
          <w:rFonts w:ascii="Times New Roman" w:hAnsi="Times New Roman" w:cs="Times New Roman"/>
          <w:sz w:val="28"/>
          <w:szCs w:val="28"/>
        </w:rPr>
        <w:t xml:space="preserve">», которые отгоняют </w:t>
      </w:r>
      <w:proofErr w:type="spellStart"/>
      <w:r w:rsidRPr="00B16781">
        <w:rPr>
          <w:rFonts w:ascii="Times New Roman" w:hAnsi="Times New Roman" w:cs="Times New Roman"/>
          <w:sz w:val="28"/>
          <w:szCs w:val="28"/>
        </w:rPr>
        <w:t>албасты</w:t>
      </w:r>
      <w:proofErr w:type="spellEnd"/>
      <w:r w:rsidRPr="00B16781">
        <w:rPr>
          <w:rFonts w:ascii="Times New Roman" w:hAnsi="Times New Roman" w:cs="Times New Roman"/>
          <w:sz w:val="28"/>
          <w:szCs w:val="28"/>
        </w:rPr>
        <w:t>.</w:t>
      </w:r>
    </w:p>
    <w:p w14:paraId="26D275FC" w14:textId="04960D10" w:rsidR="6B476BDC" w:rsidRPr="00B16781" w:rsidRDefault="6B476BDC" w:rsidP="00B16781">
      <w:pPr>
        <w:pStyle w:val="a4"/>
        <w:numPr>
          <w:ilvl w:val="0"/>
          <w:numId w:val="5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E629C" w14:textId="44ECCB50" w:rsidR="6B476BDC" w:rsidRPr="00B16781" w:rsidRDefault="1C5B0C3A" w:rsidP="00B16781">
      <w:pPr>
        <w:pStyle w:val="a4"/>
        <w:numPr>
          <w:ilvl w:val="0"/>
          <w:numId w:val="5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Образы природы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Таджикский фольклор полон образов, связанных с горной природой, где мистические персонажи часто символизируют стихии или природные силы, такие как вода, ветер или земля.</w:t>
      </w:r>
    </w:p>
    <w:p w14:paraId="2446FBA3" w14:textId="56C8F3D3" w:rsidR="6B476BDC" w:rsidRPr="00B16781" w:rsidRDefault="1C5B0C3A" w:rsidP="00B1678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Эти персонажи служат не только частью повествования, но и носителями нравственного и духовного наследия, подчеркивая важность баланса между человеком и природой.</w:t>
      </w:r>
    </w:p>
    <w:p w14:paraId="28295F37" w14:textId="5FDEF175" w:rsidR="6B476BDC" w:rsidRPr="00B16781" w:rsidRDefault="1C5B0C3A" w:rsidP="00B16781">
      <w:pPr>
        <w:pStyle w:val="2"/>
        <w:spacing w:line="360" w:lineRule="auto"/>
        <w:rPr>
          <w:sz w:val="28"/>
          <w:szCs w:val="28"/>
        </w:rPr>
      </w:pPr>
      <w:bookmarkStart w:id="14" w:name="_Toc2066200904"/>
      <w:r w:rsidRPr="00B16781">
        <w:rPr>
          <w:sz w:val="28"/>
          <w:szCs w:val="28"/>
        </w:rPr>
        <w:t>2. Особенности мистических персонажей русского фольклора</w:t>
      </w:r>
      <w:bookmarkEnd w:id="14"/>
    </w:p>
    <w:p w14:paraId="21B8583D" w14:textId="56C73437" w:rsidR="6B476BDC" w:rsidRPr="00B16781" w:rsidRDefault="1C5B0C3A" w:rsidP="00B16781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Русский фольклор отражает богатую мифологическую традицию, в которой мистические персонажи играют важнейшую роль.</w:t>
      </w:r>
    </w:p>
    <w:p w14:paraId="1275C2A5" w14:textId="61F420CD" w:rsidR="6B476BDC" w:rsidRPr="00B16781" w:rsidRDefault="1C5B0C3A" w:rsidP="00B16781">
      <w:pPr>
        <w:pStyle w:val="a4"/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Существа лесов и вод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Леший, Водяной и Русалки — это духи природы, которые тесно связаны с лесами, реками и озёрами. Эти существа выступают как хранители своих территорий, защищая их от вмешательства людей.</w:t>
      </w:r>
    </w:p>
    <w:p w14:paraId="32D141B6" w14:textId="3B3AE623" w:rsidR="6B476BDC" w:rsidRPr="00B16781" w:rsidRDefault="1C5B0C3A" w:rsidP="00B16781">
      <w:pPr>
        <w:pStyle w:val="a4"/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Нечистая сила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Такие персонажи, как Баба Яга или Кикимора, занимают пограничное положение между миром живых и мёртвых. Они могут как помогать, так и вредить героям, проверяя их на честность, силу и мудрость.</w:t>
      </w:r>
    </w:p>
    <w:p w14:paraId="34186197" w14:textId="7C133232" w:rsidR="6B476BDC" w:rsidRPr="00B16781" w:rsidRDefault="1C5B0C3A" w:rsidP="00B16781">
      <w:pPr>
        <w:pStyle w:val="a4"/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Чудовища и противники героев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Змей Горыныч или Кащеи воплощают тёмные силы, которые главный герой должен преодолеть для достижения своей цели. Эти персонажи имеют глубокую символику, представляя страхи перед неизвестным и необходимостью борьбы за правду и добро.</w:t>
      </w:r>
    </w:p>
    <w:p w14:paraId="1395E57E" w14:textId="689F3E9F" w:rsidR="6B476BDC" w:rsidRPr="00B16781" w:rsidRDefault="1C5B0C3A" w:rsidP="00B16781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Русские мистические персонажи нередко имеют двойственное значение, одновременно пугая и вдохновляя, что делает их важной частью нравственного воспитания через сказки.</w:t>
      </w:r>
    </w:p>
    <w:p w14:paraId="003BD39E" w14:textId="3C8D1AB4" w:rsidR="6B476BDC" w:rsidRPr="00B16781" w:rsidRDefault="1C5B0C3A" w:rsidP="00B16781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Несмотря на культурные различия, оба фольклора демонстрируют удивительные сходства:</w:t>
      </w:r>
    </w:p>
    <w:p w14:paraId="6A3AF6FA" w14:textId="6AC27747" w:rsidR="6B476BDC" w:rsidRPr="00B16781" w:rsidRDefault="1C5B0C3A" w:rsidP="00B16781">
      <w:pPr>
        <w:pStyle w:val="a4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природы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В обеих культурах природа играет ключевую роль, и многие мистические персонажи являются её олицетворением.</w:t>
      </w:r>
    </w:p>
    <w:p w14:paraId="2AC0B5FF" w14:textId="2C304187" w:rsidR="6B476BDC" w:rsidRPr="00B16781" w:rsidRDefault="1C5B0C3A" w:rsidP="00B16781">
      <w:pPr>
        <w:pStyle w:val="a4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Сюжетная функция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Персонажи служат проводниками героев через испытания, помогая им расти и преодолевать трудности.</w:t>
      </w:r>
    </w:p>
    <w:p w14:paraId="63560ED2" w14:textId="1B500546" w:rsidR="6B476BDC" w:rsidRPr="00B16781" w:rsidRDefault="1C5B0C3A" w:rsidP="00B16781">
      <w:pPr>
        <w:pStyle w:val="a4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Духовная символика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Мистические персонажи символизируют духовные идеалы и страхи, сохраняя связь между человеком, обществом и высшими силами.</w:t>
      </w:r>
    </w:p>
    <w:p w14:paraId="2FF2D200" w14:textId="19075154" w:rsidR="6B476BDC" w:rsidRPr="00B16781" w:rsidRDefault="1C5B0C3A" w:rsidP="00B16781">
      <w:pPr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В то же время различия отражают уникальные исторические и географические условия, влияющие на характеры и функции этих существ. Например, горы и пустыни Таджикистана формируют образы джинов, тогда как русские леса вдохновляют создание таких персонажей, как Леший или Водяной.</w:t>
      </w:r>
    </w:p>
    <w:p w14:paraId="49B77320" w14:textId="1ACFEE19" w:rsidR="6B476BDC" w:rsidRPr="00B16781" w:rsidRDefault="6B476BDC" w:rsidP="00B1678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A3D4C4" w14:textId="58393194" w:rsidR="6B476BDC" w:rsidRPr="00B16781" w:rsidRDefault="6B476BDC" w:rsidP="00B167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595052F" w14:textId="4D1F4564" w:rsidR="6B476BDC" w:rsidRPr="00B16781" w:rsidRDefault="3ADBE764" w:rsidP="00B16781">
      <w:pPr>
        <w:pStyle w:val="1"/>
        <w:spacing w:line="360" w:lineRule="auto"/>
        <w:rPr>
          <w:sz w:val="28"/>
          <w:szCs w:val="28"/>
        </w:rPr>
      </w:pPr>
      <w:bookmarkStart w:id="15" w:name="_Toc192980894"/>
      <w:r w:rsidRPr="00B16781">
        <w:rPr>
          <w:sz w:val="28"/>
          <w:szCs w:val="28"/>
        </w:rPr>
        <w:t>Глава 3</w:t>
      </w:r>
      <w:bookmarkEnd w:id="15"/>
    </w:p>
    <w:p w14:paraId="350E2619" w14:textId="296F16DE" w:rsidR="6B476BDC" w:rsidRPr="00B16781" w:rsidRDefault="3ADBE764" w:rsidP="00B16781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Сравнение и выявление сходств и различий мистических персонажей в таджикском и русском фольклорах</w:t>
      </w:r>
    </w:p>
    <w:p w14:paraId="303B1F0A" w14:textId="7479A4DD" w:rsidR="6B476BDC" w:rsidRPr="00B16781" w:rsidRDefault="3ADBE764" w:rsidP="00B16781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Мистические персонажи в таджикском и русском фольклорах имеют как схожие элементы, отражающие общие мифологические мотивы, так и уникальные черты, обусловленные культурными, историческими и природными особенностями двух народов. Их анализ позволяет не только выявить общечеловеческие взгляды на сверхъестественное, но и углубиться в изучение самобытности каждой культуры.</w:t>
      </w:r>
    </w:p>
    <w:p w14:paraId="1AD91F31" w14:textId="67E10EB6" w:rsidR="6B476BDC" w:rsidRPr="00B16781" w:rsidRDefault="3ADBE764" w:rsidP="00B16781">
      <w:pPr>
        <w:pStyle w:val="2"/>
        <w:spacing w:line="360" w:lineRule="auto"/>
        <w:rPr>
          <w:sz w:val="28"/>
          <w:szCs w:val="28"/>
        </w:rPr>
      </w:pPr>
      <w:bookmarkStart w:id="16" w:name="_Toc88355300"/>
      <w:r w:rsidRPr="00B16781">
        <w:rPr>
          <w:sz w:val="28"/>
          <w:szCs w:val="28"/>
        </w:rPr>
        <w:t>Сходства мистических персонажей</w:t>
      </w:r>
      <w:bookmarkEnd w:id="16"/>
    </w:p>
    <w:p w14:paraId="6F792372" w14:textId="5906652F" w:rsidR="6B476BDC" w:rsidRPr="00B16781" w:rsidRDefault="3ADBE764" w:rsidP="00B16781">
      <w:pPr>
        <w:pStyle w:val="a4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Связь с природой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В обоих фольклорах мистические персонажи тесно связаны с природными стихиями. Таджикские джины часто ассоциируются с горами и пустынями, а русские Леший и Водяной — с лесами и водоёмами. Эти персонажи выполняют роль хранителей и защитников природы, отражая уважение к окружающей среде.</w:t>
      </w:r>
    </w:p>
    <w:p w14:paraId="5D58FEC6" w14:textId="1B0E60A2" w:rsidR="6B476BDC" w:rsidRPr="00B16781" w:rsidRDefault="3ADBE764" w:rsidP="00B16781">
      <w:pPr>
        <w:pStyle w:val="a4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Двойственность характера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Многие мистические существа, как в русском, так и в таджикском фольклоре, обладают двойственной природой, могут как помогать людям, так и вредить им. Например, джины могут быть добрыми или злыми, как и Леший, который может защищать лес от чужаков, но наказывать тех, кто его не уважает.</w:t>
      </w:r>
    </w:p>
    <w:p w14:paraId="603F93F3" w14:textId="77CDAE49" w:rsidR="6B476BDC" w:rsidRPr="00B16781" w:rsidRDefault="3ADBE764" w:rsidP="00B16781">
      <w:pPr>
        <w:pStyle w:val="a4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Сюжетная функция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Мистические персонажи часто выступают испытателями героя, помогая ему пройти через трудности и найти ответы на важные вопросы. В обеих традициях эти персонажи являются ключевыми для развития сюжета и нравственного воспитания.</w:t>
      </w:r>
    </w:p>
    <w:p w14:paraId="1F1144C4" w14:textId="7F06F312" w:rsidR="6B476BDC" w:rsidRPr="00B16781" w:rsidRDefault="3ADBE764" w:rsidP="00B16781">
      <w:pPr>
        <w:pStyle w:val="a4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Символика добра и зла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B1678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 обоих фольклорах мистические существа воплощают борьбу добра и зла, представляя высшие силы, которые определяют исход событий. Это служит основой для формирования морального посыла народных сказаний.</w:t>
      </w:r>
    </w:p>
    <w:p w14:paraId="45B5011C" w14:textId="72C0666E" w:rsidR="6B476BDC" w:rsidRPr="00B16781" w:rsidRDefault="3ADBE764" w:rsidP="00B16781">
      <w:pPr>
        <w:pStyle w:val="2"/>
        <w:spacing w:line="360" w:lineRule="auto"/>
        <w:rPr>
          <w:sz w:val="28"/>
          <w:szCs w:val="28"/>
        </w:rPr>
      </w:pPr>
      <w:bookmarkStart w:id="17" w:name="_Toc960721620"/>
      <w:r w:rsidRPr="00B16781">
        <w:rPr>
          <w:sz w:val="28"/>
          <w:szCs w:val="28"/>
        </w:rPr>
        <w:t>Различия мистических персонажей</w:t>
      </w:r>
      <w:bookmarkEnd w:id="17"/>
    </w:p>
    <w:p w14:paraId="1AC340C6" w14:textId="53B9F4FC" w:rsidR="6B476BDC" w:rsidRPr="00B16781" w:rsidRDefault="3ADBE764" w:rsidP="00B16781">
      <w:pPr>
        <w:pStyle w:val="a4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Природный контекст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Различия в природных условиях определяют характеры персонажей. В Таджикистане образы джинов часто связаны с сухими пустынями и высокими горами, что отражает суровую красоту этих земель. Русский фольклор, напротив, изобилует персонажами, связанными с густыми лесами, реками и озёрами, характерными для природы России.</w:t>
      </w:r>
    </w:p>
    <w:p w14:paraId="318F38B1" w14:textId="4317240F" w:rsidR="6B476BDC" w:rsidRPr="00B16781" w:rsidRDefault="3ADBE764" w:rsidP="00B16781">
      <w:pPr>
        <w:pStyle w:val="a4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Исторический фон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B1678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 таджикском фольклоре заметно влияние исламских традиций, что проявляется в образах святых и их взаимодействии с джинами. Русский фольклор, имея многовековую связь с</w:t>
      </w:r>
      <w:r w:rsidR="24146F36" w:rsidRPr="00B16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славянской мифологией и христианством, включает персонажей, таких как Баба Яга, Кикимора и Домовой, чья символика переплетена с древними языческими верованиями.</w:t>
      </w:r>
    </w:p>
    <w:p w14:paraId="0B63617B" w14:textId="4FE9DB46" w:rsidR="6B476BDC" w:rsidRPr="00B16781" w:rsidRDefault="3ADBE764" w:rsidP="00B16781">
      <w:pPr>
        <w:pStyle w:val="a4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персонажей в обществе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B1678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 таджикском фольклоре мистические существа часто связаны с защитой общественного порядка и передачей духовных ценностей. В русском фольклоре большее внимание уделяется взаимодействию персонажей с отдельным героем, подчеркивая личные испытания и моральный выбор.</w:t>
      </w:r>
    </w:p>
    <w:p w14:paraId="5DB9734A" w14:textId="7200ECEE" w:rsidR="6B476BDC" w:rsidRPr="00B16781" w:rsidRDefault="3ADBE764" w:rsidP="00B16781">
      <w:pPr>
        <w:pStyle w:val="a4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b/>
          <w:bCs/>
          <w:sz w:val="28"/>
          <w:szCs w:val="28"/>
        </w:rPr>
        <w:t>Мифологическая структура</w:t>
      </w:r>
      <w:r w:rsidRPr="00B16781">
        <w:rPr>
          <w:rFonts w:ascii="Times New Roman" w:eastAsia="Times New Roman" w:hAnsi="Times New Roman" w:cs="Times New Roman"/>
          <w:sz w:val="28"/>
          <w:szCs w:val="28"/>
        </w:rPr>
        <w:t>: Русский фольклор часто строится на основах сказочных повествований с четким делением на добро и зло, в то время как таджикский фольклор сочетает в себе эпические и легендарные мотивы, часто связанные с историческими событиями и реальными местами.</w:t>
      </w:r>
    </w:p>
    <w:p w14:paraId="52C0372C" w14:textId="0B7CE4C1" w:rsidR="6B476BDC" w:rsidRPr="00B16781" w:rsidRDefault="3ADBE764" w:rsidP="00B1678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Сравнительный анализ мистических персонажей русского и таджикского фольклоров демонстрирует, что, несмотря на культурные различия, оба народа используют фольклор как средство передачи духовных ценностей, нравственных уроков и связи с окружающей средой. Сходства показывают универсальность человеческого мировосприятия, тогда как различия отражают уникальность каждой традиции, позволяя сохранить богатство и самобытность культурного наследия.</w:t>
      </w:r>
    </w:p>
    <w:p w14:paraId="75E0FBED" w14:textId="34BB8857" w:rsidR="6B476BDC" w:rsidRPr="00B16781" w:rsidRDefault="6B476BDC" w:rsidP="00B167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C0FC03" w14:textId="516505EA" w:rsidR="6B476BDC" w:rsidRPr="00B16781" w:rsidRDefault="6B476BDC" w:rsidP="00B167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C9DACD4" w14:textId="2D78D3EA" w:rsidR="6DFBC29E" w:rsidRPr="00B16781" w:rsidRDefault="6DFBC29E" w:rsidP="00B16781">
      <w:pPr>
        <w:pStyle w:val="1"/>
        <w:spacing w:line="360" w:lineRule="auto"/>
        <w:rPr>
          <w:sz w:val="28"/>
          <w:szCs w:val="28"/>
        </w:rPr>
      </w:pPr>
      <w:bookmarkStart w:id="18" w:name="_Toc425971367"/>
      <w:r w:rsidRPr="00B16781">
        <w:rPr>
          <w:sz w:val="28"/>
          <w:szCs w:val="28"/>
        </w:rPr>
        <w:t>Заключение</w:t>
      </w:r>
      <w:bookmarkEnd w:id="18"/>
    </w:p>
    <w:p w14:paraId="71231E5B" w14:textId="4D953C87" w:rsidR="13DDDA6C" w:rsidRPr="00B16781" w:rsidRDefault="13DDDA6C" w:rsidP="00B1678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Мистические персонажи в фольклоре русского и таджикского народов представляют собой важный компонент культурного наследия, который отражает мировоззрение, верования и духовные ценности каждого народа. Изучение этих персонажей позволяет глубже понять универсальные и уникальные аспекты культурных традиций, их взаимосвязь с историческими, природными и социальными условиями.</w:t>
      </w:r>
    </w:p>
    <w:p w14:paraId="5A5B12DF" w14:textId="5C1DF254" w:rsidR="13DDDA6C" w:rsidRPr="00B16781" w:rsidRDefault="13DDDA6C" w:rsidP="00B1678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Общность мистических образов показывает, что народное творчество выражает общечеловеческие стремления: связь с природой, поиск ответов на вечные вопросы жизни и смерти, борьба между добром и злом. Взаимодействие с этими персонажами становится способом передачи моральных уроков и утверждения духовных ценностей, которые сохраняются через поколения.</w:t>
      </w:r>
    </w:p>
    <w:p w14:paraId="7A67BD3A" w14:textId="206296DC" w:rsidR="13DDDA6C" w:rsidRPr="00B16781" w:rsidRDefault="13DDDA6C" w:rsidP="00B1678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В то же время уникальные особенности таджикского и русского фольклоров демонстрируют богатство и самобытность каждой культуры. Мистические существа в обоих преданиях отражают особенности природного ландшафта, исторических событий и культурных влияний, создавая неповторимые образы, которые вдохновляют и восхищают.</w:t>
      </w:r>
    </w:p>
    <w:p w14:paraId="17263B95" w14:textId="3D63AAF3" w:rsidR="13DDDA6C" w:rsidRPr="00B16781" w:rsidRDefault="13DDDA6C" w:rsidP="00B1678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Таким образом, изучение мистических персонажей в двух культурах не только обогащает наше представление о фольклоре, но и подчеркивает важность сохранения и уважения культурного наследия народов. Эти образы остаются актуальными и вдохновляющими, отражая глубокую связь между человеком, природой и духом времени.</w:t>
      </w:r>
    </w:p>
    <w:p w14:paraId="3A2F8A7F" w14:textId="62506140" w:rsidR="6B476BDC" w:rsidRPr="00B16781" w:rsidRDefault="6B476BDC" w:rsidP="00B167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9470577" w14:textId="5EA07A9D" w:rsidR="45085302" w:rsidRPr="00B16781" w:rsidRDefault="45085302" w:rsidP="00B16781">
      <w:pPr>
        <w:pStyle w:val="1"/>
        <w:spacing w:line="360" w:lineRule="auto"/>
        <w:rPr>
          <w:sz w:val="28"/>
          <w:szCs w:val="28"/>
          <w:lang w:val="en-US"/>
        </w:rPr>
      </w:pPr>
      <w:bookmarkStart w:id="19" w:name="_Toc316663655"/>
      <w:proofErr w:type="spellStart"/>
      <w:r w:rsidRPr="00B16781">
        <w:rPr>
          <w:sz w:val="28"/>
          <w:szCs w:val="28"/>
          <w:lang w:val="en-US"/>
        </w:rPr>
        <w:t>Список</w:t>
      </w:r>
      <w:proofErr w:type="spellEnd"/>
      <w:r w:rsidRPr="00B16781">
        <w:rPr>
          <w:sz w:val="28"/>
          <w:szCs w:val="28"/>
          <w:lang w:val="en-US"/>
        </w:rPr>
        <w:t xml:space="preserve"> </w:t>
      </w:r>
      <w:proofErr w:type="spellStart"/>
      <w:r w:rsidRPr="00B16781">
        <w:rPr>
          <w:sz w:val="28"/>
          <w:szCs w:val="28"/>
          <w:lang w:val="en-US"/>
        </w:rPr>
        <w:t>источников</w:t>
      </w:r>
      <w:proofErr w:type="spellEnd"/>
      <w:r w:rsidRPr="00B16781">
        <w:rPr>
          <w:sz w:val="28"/>
          <w:szCs w:val="28"/>
          <w:lang w:val="en-US"/>
        </w:rPr>
        <w:t xml:space="preserve"> и </w:t>
      </w:r>
      <w:proofErr w:type="spellStart"/>
      <w:r w:rsidRPr="00B16781">
        <w:rPr>
          <w:sz w:val="28"/>
          <w:szCs w:val="28"/>
          <w:lang w:val="en-US"/>
        </w:rPr>
        <w:t>литературы</w:t>
      </w:r>
      <w:bookmarkEnd w:id="19"/>
      <w:proofErr w:type="spellEnd"/>
    </w:p>
    <w:p w14:paraId="645AFDF8" w14:textId="0461574E" w:rsidR="036505BC" w:rsidRPr="00B16781" w:rsidRDefault="036505BC" w:rsidP="00B16781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Афанасьев А.Н. «Поэтические воззрения славян на природу». — Москва: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</w:rPr>
        <w:t>, 2020.</w:t>
      </w:r>
    </w:p>
    <w:p w14:paraId="77F8A9DC" w14:textId="6270C2ED" w:rsidR="036505BC" w:rsidRPr="00B16781" w:rsidRDefault="036505BC" w:rsidP="00B16781">
      <w:pPr>
        <w:pStyle w:val="a4"/>
        <w:numPr>
          <w:ilvl w:val="0"/>
          <w:numId w:val="16"/>
        </w:num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Петров В.П. «Русские народные сказки: анализ, символика, персонажи». — Санкт-Петербург: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</w:rPr>
        <w:t>Лениздат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</w:rPr>
        <w:t>, 2018.</w:t>
      </w:r>
    </w:p>
    <w:p w14:paraId="304A3B73" w14:textId="529E70B1" w:rsidR="036505BC" w:rsidRPr="00B16781" w:rsidRDefault="036505BC" w:rsidP="00B16781">
      <w:pPr>
        <w:pStyle w:val="a4"/>
        <w:numPr>
          <w:ilvl w:val="0"/>
          <w:numId w:val="16"/>
        </w:num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</w:rPr>
        <w:t>Халиков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 А.Х. «Мифология таджикского народа». — Душанбе: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</w:rPr>
        <w:t>Ирфон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</w:rPr>
        <w:t>, 2017.</w:t>
      </w:r>
    </w:p>
    <w:p w14:paraId="1461B52B" w14:textId="4BD02D60" w:rsidR="036505BC" w:rsidRPr="00B16781" w:rsidRDefault="036505BC" w:rsidP="00B16781">
      <w:pPr>
        <w:pStyle w:val="a4"/>
        <w:numPr>
          <w:ilvl w:val="0"/>
          <w:numId w:val="16"/>
        </w:num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Рустамов С. «Фольклор Таджикистана: традиции и мистические элементы». — Душанбе: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</w:rPr>
        <w:t>Шарқи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</w:rPr>
        <w:t>озод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</w:rPr>
        <w:t>, 2019.</w:t>
      </w:r>
    </w:p>
    <w:p w14:paraId="31DF410D" w14:textId="3D2A52E1" w:rsidR="036505BC" w:rsidRPr="00B16781" w:rsidRDefault="036505BC" w:rsidP="00B16781">
      <w:pPr>
        <w:pStyle w:val="a4"/>
        <w:numPr>
          <w:ilvl w:val="0"/>
          <w:numId w:val="16"/>
        </w:num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</w:rPr>
        <w:t>Пропп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 В.Я. «Морфология сказки». — Москва: Лабиринт, 2019.</w:t>
      </w:r>
    </w:p>
    <w:p w14:paraId="717AB6C2" w14:textId="1971B35E" w:rsidR="036505BC" w:rsidRPr="00B16781" w:rsidRDefault="036505BC" w:rsidP="00B16781">
      <w:pPr>
        <w:pStyle w:val="a4"/>
        <w:numPr>
          <w:ilvl w:val="0"/>
          <w:numId w:val="16"/>
        </w:num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 xml:space="preserve">Юнг К.Г. «Архетипы и коллективное бессознательное». — Москва: </w:t>
      </w:r>
      <w:proofErr w:type="spellStart"/>
      <w:r w:rsidRPr="00B16781">
        <w:rPr>
          <w:rFonts w:ascii="Times New Roman" w:eastAsia="Times New Roman" w:hAnsi="Times New Roman" w:cs="Times New Roman"/>
          <w:sz w:val="28"/>
          <w:szCs w:val="28"/>
        </w:rPr>
        <w:t>Касталия</w:t>
      </w:r>
      <w:proofErr w:type="spellEnd"/>
      <w:r w:rsidRPr="00B16781">
        <w:rPr>
          <w:rFonts w:ascii="Times New Roman" w:eastAsia="Times New Roman" w:hAnsi="Times New Roman" w:cs="Times New Roman"/>
          <w:sz w:val="28"/>
          <w:szCs w:val="28"/>
        </w:rPr>
        <w:t>, 2020.</w:t>
      </w:r>
    </w:p>
    <w:p w14:paraId="5BFA7F6B" w14:textId="547995AC" w:rsidR="036505BC" w:rsidRPr="00B16781" w:rsidRDefault="036505BC" w:rsidP="00B16781">
      <w:pPr>
        <w:pStyle w:val="a4"/>
        <w:numPr>
          <w:ilvl w:val="0"/>
          <w:numId w:val="16"/>
        </w:num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Берёзкина Е.А. «Мифы и легенды русского народа». — Новосибирск: Наука, 2021.</w:t>
      </w:r>
    </w:p>
    <w:p w14:paraId="5AA3B2FC" w14:textId="624A5B3A" w:rsidR="036505BC" w:rsidRPr="00B16781" w:rsidRDefault="036505BC" w:rsidP="00B16781">
      <w:pPr>
        <w:pStyle w:val="a4"/>
        <w:numPr>
          <w:ilvl w:val="0"/>
          <w:numId w:val="16"/>
        </w:num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781">
        <w:rPr>
          <w:rFonts w:ascii="Times New Roman" w:eastAsia="Times New Roman" w:hAnsi="Times New Roman" w:cs="Times New Roman"/>
          <w:sz w:val="28"/>
          <w:szCs w:val="28"/>
        </w:rPr>
        <w:t>«Таджикские народные предания и эпосы». — Душанбе: Издательство Академии наук Таджикистана, 2018.</w:t>
      </w:r>
    </w:p>
    <w:p w14:paraId="1383EC35" w14:textId="211620C5" w:rsidR="036505BC" w:rsidRPr="00523338" w:rsidRDefault="036505BC" w:rsidP="00BB2748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36505BC" w:rsidRPr="0052333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6428C" w14:textId="77777777" w:rsidR="00663E36" w:rsidRDefault="00663E36">
      <w:pPr>
        <w:spacing w:after="0" w:line="240" w:lineRule="auto"/>
      </w:pPr>
      <w:r>
        <w:separator/>
      </w:r>
    </w:p>
  </w:endnote>
  <w:endnote w:type="continuationSeparator" w:id="0">
    <w:p w14:paraId="30BE2297" w14:textId="77777777" w:rsidR="00663E36" w:rsidRDefault="0066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402E84" w14:paraId="6A4862FF" w14:textId="77777777" w:rsidTr="3A402E84">
      <w:trPr>
        <w:trHeight w:val="300"/>
      </w:trPr>
      <w:tc>
        <w:tcPr>
          <w:tcW w:w="3005" w:type="dxa"/>
        </w:tcPr>
        <w:p w14:paraId="0B67622D" w14:textId="42B89A47" w:rsidR="3A402E84" w:rsidRDefault="3A402E84" w:rsidP="3A402E84">
          <w:pPr>
            <w:pStyle w:val="a6"/>
            <w:ind w:left="-115"/>
          </w:pPr>
        </w:p>
      </w:tc>
      <w:tc>
        <w:tcPr>
          <w:tcW w:w="3005" w:type="dxa"/>
        </w:tcPr>
        <w:p w14:paraId="203D1356" w14:textId="327600B5" w:rsidR="3A402E84" w:rsidRDefault="3A402E84" w:rsidP="3A402E84">
          <w:pPr>
            <w:pStyle w:val="a6"/>
            <w:jc w:val="center"/>
          </w:pPr>
        </w:p>
      </w:tc>
      <w:tc>
        <w:tcPr>
          <w:tcW w:w="3005" w:type="dxa"/>
        </w:tcPr>
        <w:p w14:paraId="1BC8C022" w14:textId="24882359" w:rsidR="3A402E84" w:rsidRDefault="3A402E84" w:rsidP="3A402E84">
          <w:pPr>
            <w:pStyle w:val="a6"/>
            <w:ind w:right="-115"/>
            <w:jc w:val="right"/>
          </w:pPr>
        </w:p>
      </w:tc>
    </w:tr>
  </w:tbl>
  <w:p w14:paraId="3BE35CD9" w14:textId="0E047486" w:rsidR="3A402E84" w:rsidRDefault="3A402E84" w:rsidP="3A402E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12332" w14:textId="77777777" w:rsidR="00663E36" w:rsidRDefault="00663E36">
      <w:pPr>
        <w:spacing w:after="0" w:line="240" w:lineRule="auto"/>
      </w:pPr>
      <w:r>
        <w:separator/>
      </w:r>
    </w:p>
  </w:footnote>
  <w:footnote w:type="continuationSeparator" w:id="0">
    <w:p w14:paraId="4EDF5FB6" w14:textId="77777777" w:rsidR="00663E36" w:rsidRDefault="0066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402E84" w14:paraId="007C5BB7" w14:textId="77777777" w:rsidTr="3A402E84">
      <w:trPr>
        <w:trHeight w:val="300"/>
      </w:trPr>
      <w:tc>
        <w:tcPr>
          <w:tcW w:w="3005" w:type="dxa"/>
        </w:tcPr>
        <w:p w14:paraId="2DCEFF1E" w14:textId="76EDF9B6" w:rsidR="3A402E84" w:rsidRDefault="3A402E84" w:rsidP="3A402E84">
          <w:pPr>
            <w:pStyle w:val="a6"/>
            <w:ind w:left="-115"/>
          </w:pPr>
        </w:p>
      </w:tc>
      <w:tc>
        <w:tcPr>
          <w:tcW w:w="3005" w:type="dxa"/>
        </w:tcPr>
        <w:p w14:paraId="255D1E0A" w14:textId="7BB7D213" w:rsidR="3A402E84" w:rsidRDefault="3A402E84" w:rsidP="3A402E84">
          <w:pPr>
            <w:pStyle w:val="a6"/>
            <w:jc w:val="center"/>
          </w:pPr>
        </w:p>
      </w:tc>
      <w:tc>
        <w:tcPr>
          <w:tcW w:w="3005" w:type="dxa"/>
        </w:tcPr>
        <w:p w14:paraId="56D45300" w14:textId="3D50DC72" w:rsidR="3A402E84" w:rsidRDefault="3A402E84" w:rsidP="3A402E84">
          <w:pPr>
            <w:pStyle w:val="a6"/>
            <w:ind w:right="-115"/>
            <w:jc w:val="right"/>
          </w:pPr>
        </w:p>
      </w:tc>
    </w:tr>
  </w:tbl>
  <w:p w14:paraId="4A62A917" w14:textId="62B431A9" w:rsidR="3A402E84" w:rsidRDefault="3A402E84" w:rsidP="3A402E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2B66"/>
    <w:multiLevelType w:val="hybridMultilevel"/>
    <w:tmpl w:val="8C5E812E"/>
    <w:lvl w:ilvl="0" w:tplc="2A7E7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E8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6D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B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EE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ED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0D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22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04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3A1B"/>
    <w:multiLevelType w:val="hybridMultilevel"/>
    <w:tmpl w:val="BB809024"/>
    <w:lvl w:ilvl="0" w:tplc="32BCC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2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21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C7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23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82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8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80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24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DBB5"/>
    <w:multiLevelType w:val="hybridMultilevel"/>
    <w:tmpl w:val="42A4E6FC"/>
    <w:lvl w:ilvl="0" w:tplc="10C82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22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89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0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C9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C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02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2F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E5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7F01"/>
    <w:multiLevelType w:val="hybridMultilevel"/>
    <w:tmpl w:val="A25E740A"/>
    <w:lvl w:ilvl="0" w:tplc="409AD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26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E6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6E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0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EA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4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A5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C1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C269E"/>
    <w:multiLevelType w:val="hybridMultilevel"/>
    <w:tmpl w:val="D07CD3E6"/>
    <w:lvl w:ilvl="0" w:tplc="D7D6AA0E">
      <w:start w:val="1"/>
      <w:numFmt w:val="decimal"/>
      <w:lvlText w:val="%1."/>
      <w:lvlJc w:val="left"/>
      <w:pPr>
        <w:ind w:left="720" w:hanging="360"/>
      </w:pPr>
    </w:lvl>
    <w:lvl w:ilvl="1" w:tplc="46C699B4">
      <w:start w:val="1"/>
      <w:numFmt w:val="lowerLetter"/>
      <w:lvlText w:val="%2."/>
      <w:lvlJc w:val="left"/>
      <w:pPr>
        <w:ind w:left="1440" w:hanging="360"/>
      </w:pPr>
    </w:lvl>
    <w:lvl w:ilvl="2" w:tplc="05FCD484">
      <w:start w:val="1"/>
      <w:numFmt w:val="lowerRoman"/>
      <w:lvlText w:val="%3."/>
      <w:lvlJc w:val="right"/>
      <w:pPr>
        <w:ind w:left="2160" w:hanging="180"/>
      </w:pPr>
    </w:lvl>
    <w:lvl w:ilvl="3" w:tplc="7E7E17E8">
      <w:start w:val="1"/>
      <w:numFmt w:val="decimal"/>
      <w:lvlText w:val="%4."/>
      <w:lvlJc w:val="left"/>
      <w:pPr>
        <w:ind w:left="2880" w:hanging="360"/>
      </w:pPr>
    </w:lvl>
    <w:lvl w:ilvl="4" w:tplc="8E72257C">
      <w:start w:val="1"/>
      <w:numFmt w:val="lowerLetter"/>
      <w:lvlText w:val="%5."/>
      <w:lvlJc w:val="left"/>
      <w:pPr>
        <w:ind w:left="3600" w:hanging="360"/>
      </w:pPr>
    </w:lvl>
    <w:lvl w:ilvl="5" w:tplc="52529322">
      <w:start w:val="1"/>
      <w:numFmt w:val="lowerRoman"/>
      <w:lvlText w:val="%6."/>
      <w:lvlJc w:val="right"/>
      <w:pPr>
        <w:ind w:left="4320" w:hanging="180"/>
      </w:pPr>
    </w:lvl>
    <w:lvl w:ilvl="6" w:tplc="12B2BE04">
      <w:start w:val="1"/>
      <w:numFmt w:val="decimal"/>
      <w:lvlText w:val="%7."/>
      <w:lvlJc w:val="left"/>
      <w:pPr>
        <w:ind w:left="5040" w:hanging="360"/>
      </w:pPr>
    </w:lvl>
    <w:lvl w:ilvl="7" w:tplc="416ACF52">
      <w:start w:val="1"/>
      <w:numFmt w:val="lowerLetter"/>
      <w:lvlText w:val="%8."/>
      <w:lvlJc w:val="left"/>
      <w:pPr>
        <w:ind w:left="5760" w:hanging="360"/>
      </w:pPr>
    </w:lvl>
    <w:lvl w:ilvl="8" w:tplc="04D4AA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47F8E"/>
    <w:multiLevelType w:val="hybridMultilevel"/>
    <w:tmpl w:val="70FE457E"/>
    <w:lvl w:ilvl="0" w:tplc="692EAA30">
      <w:start w:val="1"/>
      <w:numFmt w:val="decimal"/>
      <w:lvlText w:val="%1."/>
      <w:lvlJc w:val="left"/>
      <w:pPr>
        <w:ind w:left="720" w:hanging="360"/>
      </w:pPr>
    </w:lvl>
    <w:lvl w:ilvl="1" w:tplc="7A46408E">
      <w:start w:val="1"/>
      <w:numFmt w:val="lowerLetter"/>
      <w:lvlText w:val="%2."/>
      <w:lvlJc w:val="left"/>
      <w:pPr>
        <w:ind w:left="1440" w:hanging="360"/>
      </w:pPr>
    </w:lvl>
    <w:lvl w:ilvl="2" w:tplc="12082864">
      <w:start w:val="1"/>
      <w:numFmt w:val="lowerRoman"/>
      <w:lvlText w:val="%3."/>
      <w:lvlJc w:val="right"/>
      <w:pPr>
        <w:ind w:left="2160" w:hanging="180"/>
      </w:pPr>
    </w:lvl>
    <w:lvl w:ilvl="3" w:tplc="E5E2BAE6">
      <w:start w:val="1"/>
      <w:numFmt w:val="decimal"/>
      <w:lvlText w:val="%4."/>
      <w:lvlJc w:val="left"/>
      <w:pPr>
        <w:ind w:left="2880" w:hanging="360"/>
      </w:pPr>
    </w:lvl>
    <w:lvl w:ilvl="4" w:tplc="C450AAFE">
      <w:start w:val="1"/>
      <w:numFmt w:val="lowerLetter"/>
      <w:lvlText w:val="%5."/>
      <w:lvlJc w:val="left"/>
      <w:pPr>
        <w:ind w:left="3600" w:hanging="360"/>
      </w:pPr>
    </w:lvl>
    <w:lvl w:ilvl="5" w:tplc="6366A418">
      <w:start w:val="1"/>
      <w:numFmt w:val="lowerRoman"/>
      <w:lvlText w:val="%6."/>
      <w:lvlJc w:val="right"/>
      <w:pPr>
        <w:ind w:left="4320" w:hanging="180"/>
      </w:pPr>
    </w:lvl>
    <w:lvl w:ilvl="6" w:tplc="C352C73C">
      <w:start w:val="1"/>
      <w:numFmt w:val="decimal"/>
      <w:lvlText w:val="%7."/>
      <w:lvlJc w:val="left"/>
      <w:pPr>
        <w:ind w:left="5040" w:hanging="360"/>
      </w:pPr>
    </w:lvl>
    <w:lvl w:ilvl="7" w:tplc="F8FA45B8">
      <w:start w:val="1"/>
      <w:numFmt w:val="lowerLetter"/>
      <w:lvlText w:val="%8."/>
      <w:lvlJc w:val="left"/>
      <w:pPr>
        <w:ind w:left="5760" w:hanging="360"/>
      </w:pPr>
    </w:lvl>
    <w:lvl w:ilvl="8" w:tplc="2B78EF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F3742"/>
    <w:multiLevelType w:val="hybridMultilevel"/>
    <w:tmpl w:val="5EF8C97A"/>
    <w:lvl w:ilvl="0" w:tplc="002E2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87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AE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E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23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07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EB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EE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2F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D8EB4"/>
    <w:multiLevelType w:val="hybridMultilevel"/>
    <w:tmpl w:val="04F47B06"/>
    <w:lvl w:ilvl="0" w:tplc="15F82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69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60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40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8A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4D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CC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B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0F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5D32"/>
    <w:multiLevelType w:val="hybridMultilevel"/>
    <w:tmpl w:val="35F2D712"/>
    <w:lvl w:ilvl="0" w:tplc="4B4AD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09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EB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4D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2C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21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2C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8E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AF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230D0"/>
    <w:multiLevelType w:val="hybridMultilevel"/>
    <w:tmpl w:val="16147B48"/>
    <w:lvl w:ilvl="0" w:tplc="E2B4D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62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6A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8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A7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61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7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AC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0A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26DF"/>
    <w:multiLevelType w:val="hybridMultilevel"/>
    <w:tmpl w:val="7812C366"/>
    <w:lvl w:ilvl="0" w:tplc="98BA9942">
      <w:start w:val="1"/>
      <w:numFmt w:val="decimal"/>
      <w:lvlText w:val="%1."/>
      <w:lvlJc w:val="left"/>
      <w:pPr>
        <w:ind w:left="720" w:hanging="360"/>
      </w:pPr>
    </w:lvl>
    <w:lvl w:ilvl="1" w:tplc="EEDAC47E">
      <w:start w:val="1"/>
      <w:numFmt w:val="lowerLetter"/>
      <w:lvlText w:val="%2."/>
      <w:lvlJc w:val="left"/>
      <w:pPr>
        <w:ind w:left="1440" w:hanging="360"/>
      </w:pPr>
    </w:lvl>
    <w:lvl w:ilvl="2" w:tplc="D0B676BA">
      <w:start w:val="1"/>
      <w:numFmt w:val="lowerRoman"/>
      <w:lvlText w:val="%3."/>
      <w:lvlJc w:val="right"/>
      <w:pPr>
        <w:ind w:left="2160" w:hanging="180"/>
      </w:pPr>
    </w:lvl>
    <w:lvl w:ilvl="3" w:tplc="2320C63E">
      <w:start w:val="1"/>
      <w:numFmt w:val="decimal"/>
      <w:lvlText w:val="%4."/>
      <w:lvlJc w:val="left"/>
      <w:pPr>
        <w:ind w:left="2880" w:hanging="360"/>
      </w:pPr>
    </w:lvl>
    <w:lvl w:ilvl="4" w:tplc="B0D8D34C">
      <w:start w:val="1"/>
      <w:numFmt w:val="lowerLetter"/>
      <w:lvlText w:val="%5."/>
      <w:lvlJc w:val="left"/>
      <w:pPr>
        <w:ind w:left="3600" w:hanging="360"/>
      </w:pPr>
    </w:lvl>
    <w:lvl w:ilvl="5" w:tplc="A4DC18B8">
      <w:start w:val="1"/>
      <w:numFmt w:val="lowerRoman"/>
      <w:lvlText w:val="%6."/>
      <w:lvlJc w:val="right"/>
      <w:pPr>
        <w:ind w:left="4320" w:hanging="180"/>
      </w:pPr>
    </w:lvl>
    <w:lvl w:ilvl="6" w:tplc="C458EE94">
      <w:start w:val="1"/>
      <w:numFmt w:val="decimal"/>
      <w:lvlText w:val="%7."/>
      <w:lvlJc w:val="left"/>
      <w:pPr>
        <w:ind w:left="5040" w:hanging="360"/>
      </w:pPr>
    </w:lvl>
    <w:lvl w:ilvl="7" w:tplc="2A6E340E">
      <w:start w:val="1"/>
      <w:numFmt w:val="lowerLetter"/>
      <w:lvlText w:val="%8."/>
      <w:lvlJc w:val="left"/>
      <w:pPr>
        <w:ind w:left="5760" w:hanging="360"/>
      </w:pPr>
    </w:lvl>
    <w:lvl w:ilvl="8" w:tplc="7CD20D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2ED32"/>
    <w:multiLevelType w:val="hybridMultilevel"/>
    <w:tmpl w:val="8E003994"/>
    <w:lvl w:ilvl="0" w:tplc="4C0A9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4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01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23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6F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ED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02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AE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6B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2414A"/>
    <w:multiLevelType w:val="hybridMultilevel"/>
    <w:tmpl w:val="BBCAA3E0"/>
    <w:lvl w:ilvl="0" w:tplc="736A2828">
      <w:start w:val="1"/>
      <w:numFmt w:val="decimal"/>
      <w:lvlText w:val="%1."/>
      <w:lvlJc w:val="left"/>
      <w:pPr>
        <w:ind w:left="720" w:hanging="360"/>
      </w:pPr>
    </w:lvl>
    <w:lvl w:ilvl="1" w:tplc="E58479E6">
      <w:start w:val="1"/>
      <w:numFmt w:val="lowerLetter"/>
      <w:lvlText w:val="%2."/>
      <w:lvlJc w:val="left"/>
      <w:pPr>
        <w:ind w:left="1440" w:hanging="360"/>
      </w:pPr>
    </w:lvl>
    <w:lvl w:ilvl="2" w:tplc="DFB02574">
      <w:start w:val="1"/>
      <w:numFmt w:val="lowerRoman"/>
      <w:lvlText w:val="%3."/>
      <w:lvlJc w:val="right"/>
      <w:pPr>
        <w:ind w:left="2160" w:hanging="180"/>
      </w:pPr>
    </w:lvl>
    <w:lvl w:ilvl="3" w:tplc="2DF8E718">
      <w:start w:val="1"/>
      <w:numFmt w:val="decimal"/>
      <w:lvlText w:val="%4."/>
      <w:lvlJc w:val="left"/>
      <w:pPr>
        <w:ind w:left="2880" w:hanging="360"/>
      </w:pPr>
    </w:lvl>
    <w:lvl w:ilvl="4" w:tplc="3A6A80BA">
      <w:start w:val="1"/>
      <w:numFmt w:val="lowerLetter"/>
      <w:lvlText w:val="%5."/>
      <w:lvlJc w:val="left"/>
      <w:pPr>
        <w:ind w:left="3600" w:hanging="360"/>
      </w:pPr>
    </w:lvl>
    <w:lvl w:ilvl="5" w:tplc="BF52450C">
      <w:start w:val="1"/>
      <w:numFmt w:val="lowerRoman"/>
      <w:lvlText w:val="%6."/>
      <w:lvlJc w:val="right"/>
      <w:pPr>
        <w:ind w:left="4320" w:hanging="180"/>
      </w:pPr>
    </w:lvl>
    <w:lvl w:ilvl="6" w:tplc="60143A82">
      <w:start w:val="1"/>
      <w:numFmt w:val="decimal"/>
      <w:lvlText w:val="%7."/>
      <w:lvlJc w:val="left"/>
      <w:pPr>
        <w:ind w:left="5040" w:hanging="360"/>
      </w:pPr>
    </w:lvl>
    <w:lvl w:ilvl="7" w:tplc="EEC45852">
      <w:start w:val="1"/>
      <w:numFmt w:val="lowerLetter"/>
      <w:lvlText w:val="%8."/>
      <w:lvlJc w:val="left"/>
      <w:pPr>
        <w:ind w:left="5760" w:hanging="360"/>
      </w:pPr>
    </w:lvl>
    <w:lvl w:ilvl="8" w:tplc="AF3AC7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79AC8"/>
    <w:multiLevelType w:val="hybridMultilevel"/>
    <w:tmpl w:val="62A604FE"/>
    <w:lvl w:ilvl="0" w:tplc="C7907C32">
      <w:start w:val="1"/>
      <w:numFmt w:val="decimal"/>
      <w:lvlText w:val="%1."/>
      <w:lvlJc w:val="left"/>
      <w:pPr>
        <w:ind w:left="720" w:hanging="360"/>
      </w:pPr>
    </w:lvl>
    <w:lvl w:ilvl="1" w:tplc="2594F00A">
      <w:start w:val="1"/>
      <w:numFmt w:val="lowerLetter"/>
      <w:lvlText w:val="%2."/>
      <w:lvlJc w:val="left"/>
      <w:pPr>
        <w:ind w:left="1440" w:hanging="360"/>
      </w:pPr>
    </w:lvl>
    <w:lvl w:ilvl="2" w:tplc="3F700E88">
      <w:start w:val="1"/>
      <w:numFmt w:val="lowerRoman"/>
      <w:lvlText w:val="%3."/>
      <w:lvlJc w:val="right"/>
      <w:pPr>
        <w:ind w:left="2160" w:hanging="180"/>
      </w:pPr>
    </w:lvl>
    <w:lvl w:ilvl="3" w:tplc="C8A2A978">
      <w:start w:val="1"/>
      <w:numFmt w:val="decimal"/>
      <w:lvlText w:val="%4."/>
      <w:lvlJc w:val="left"/>
      <w:pPr>
        <w:ind w:left="2880" w:hanging="360"/>
      </w:pPr>
    </w:lvl>
    <w:lvl w:ilvl="4" w:tplc="EB2810B2">
      <w:start w:val="1"/>
      <w:numFmt w:val="lowerLetter"/>
      <w:lvlText w:val="%5."/>
      <w:lvlJc w:val="left"/>
      <w:pPr>
        <w:ind w:left="3600" w:hanging="360"/>
      </w:pPr>
    </w:lvl>
    <w:lvl w:ilvl="5" w:tplc="FACE4790">
      <w:start w:val="1"/>
      <w:numFmt w:val="lowerRoman"/>
      <w:lvlText w:val="%6."/>
      <w:lvlJc w:val="right"/>
      <w:pPr>
        <w:ind w:left="4320" w:hanging="180"/>
      </w:pPr>
    </w:lvl>
    <w:lvl w:ilvl="6" w:tplc="BE8E0652">
      <w:start w:val="1"/>
      <w:numFmt w:val="decimal"/>
      <w:lvlText w:val="%7."/>
      <w:lvlJc w:val="left"/>
      <w:pPr>
        <w:ind w:left="5040" w:hanging="360"/>
      </w:pPr>
    </w:lvl>
    <w:lvl w:ilvl="7" w:tplc="DA9ABE5A">
      <w:start w:val="1"/>
      <w:numFmt w:val="lowerLetter"/>
      <w:lvlText w:val="%8."/>
      <w:lvlJc w:val="left"/>
      <w:pPr>
        <w:ind w:left="5760" w:hanging="360"/>
      </w:pPr>
    </w:lvl>
    <w:lvl w:ilvl="8" w:tplc="05840E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0C01"/>
    <w:multiLevelType w:val="hybridMultilevel"/>
    <w:tmpl w:val="893649F6"/>
    <w:lvl w:ilvl="0" w:tplc="D1F09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0E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CD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62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0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C8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45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69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6C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7E98"/>
    <w:multiLevelType w:val="hybridMultilevel"/>
    <w:tmpl w:val="2E1C6562"/>
    <w:lvl w:ilvl="0" w:tplc="C3FAC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4E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84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46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EC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C9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C7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E9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0F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15BD8"/>
    <w:multiLevelType w:val="hybridMultilevel"/>
    <w:tmpl w:val="8334E228"/>
    <w:lvl w:ilvl="0" w:tplc="C2108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80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46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A9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8E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CC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86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A2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2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EDE43"/>
    <w:multiLevelType w:val="hybridMultilevel"/>
    <w:tmpl w:val="2FC03B22"/>
    <w:lvl w:ilvl="0" w:tplc="D486C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67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82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AD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EE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27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4C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0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60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"/>
  </w:num>
  <w:num w:numId="5">
    <w:abstractNumId w:val="16"/>
  </w:num>
  <w:num w:numId="6">
    <w:abstractNumId w:val="2"/>
  </w:num>
  <w:num w:numId="7">
    <w:abstractNumId w:val="15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14"/>
  </w:num>
  <w:num w:numId="13">
    <w:abstractNumId w:val="9"/>
  </w:num>
  <w:num w:numId="14">
    <w:abstractNumId w:val="6"/>
  </w:num>
  <w:num w:numId="15">
    <w:abstractNumId w:val="0"/>
  </w:num>
  <w:num w:numId="16">
    <w:abstractNumId w:val="11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8DABC3"/>
    <w:rsid w:val="00026BEC"/>
    <w:rsid w:val="000821FB"/>
    <w:rsid w:val="000D6629"/>
    <w:rsid w:val="004050E9"/>
    <w:rsid w:val="00457356"/>
    <w:rsid w:val="004E6705"/>
    <w:rsid w:val="00523338"/>
    <w:rsid w:val="005338D5"/>
    <w:rsid w:val="005F15ED"/>
    <w:rsid w:val="0061143E"/>
    <w:rsid w:val="00663E36"/>
    <w:rsid w:val="008D4810"/>
    <w:rsid w:val="00A4396B"/>
    <w:rsid w:val="00B16781"/>
    <w:rsid w:val="00B8394B"/>
    <w:rsid w:val="00BB2748"/>
    <w:rsid w:val="00BC50C5"/>
    <w:rsid w:val="00C2518E"/>
    <w:rsid w:val="00DA6B74"/>
    <w:rsid w:val="00F56BD4"/>
    <w:rsid w:val="0134C2A0"/>
    <w:rsid w:val="01749FD1"/>
    <w:rsid w:val="02240EF5"/>
    <w:rsid w:val="0296D5E9"/>
    <w:rsid w:val="036505BC"/>
    <w:rsid w:val="04469602"/>
    <w:rsid w:val="05D3C9A4"/>
    <w:rsid w:val="05F6CDDD"/>
    <w:rsid w:val="05FA34C9"/>
    <w:rsid w:val="06709A72"/>
    <w:rsid w:val="07803AAC"/>
    <w:rsid w:val="09AF41AF"/>
    <w:rsid w:val="0BC0F816"/>
    <w:rsid w:val="0C3E0E13"/>
    <w:rsid w:val="0CAE034C"/>
    <w:rsid w:val="0D28A45F"/>
    <w:rsid w:val="0DDCC7DE"/>
    <w:rsid w:val="0F552427"/>
    <w:rsid w:val="0F686EBD"/>
    <w:rsid w:val="0FDD69B0"/>
    <w:rsid w:val="0FE27057"/>
    <w:rsid w:val="102C2D89"/>
    <w:rsid w:val="1128FDB8"/>
    <w:rsid w:val="123D08EF"/>
    <w:rsid w:val="125DFEBD"/>
    <w:rsid w:val="135BE4E5"/>
    <w:rsid w:val="13D4E9A3"/>
    <w:rsid w:val="13DDDA6C"/>
    <w:rsid w:val="15DC481A"/>
    <w:rsid w:val="15EB1D77"/>
    <w:rsid w:val="15FF0E99"/>
    <w:rsid w:val="1606F82D"/>
    <w:rsid w:val="16DCC7A4"/>
    <w:rsid w:val="16F107BB"/>
    <w:rsid w:val="172859A1"/>
    <w:rsid w:val="176387B1"/>
    <w:rsid w:val="1800C4E0"/>
    <w:rsid w:val="188A8049"/>
    <w:rsid w:val="195CD354"/>
    <w:rsid w:val="1A2C5F6B"/>
    <w:rsid w:val="1B6A7537"/>
    <w:rsid w:val="1B7A2248"/>
    <w:rsid w:val="1C5B0C3A"/>
    <w:rsid w:val="1D175896"/>
    <w:rsid w:val="1E12850B"/>
    <w:rsid w:val="1E3CDBC3"/>
    <w:rsid w:val="1F00C894"/>
    <w:rsid w:val="20DAEB74"/>
    <w:rsid w:val="2101DDA5"/>
    <w:rsid w:val="22230314"/>
    <w:rsid w:val="2253FA70"/>
    <w:rsid w:val="23E57D60"/>
    <w:rsid w:val="24146F36"/>
    <w:rsid w:val="2440A1AD"/>
    <w:rsid w:val="266896DC"/>
    <w:rsid w:val="26A6F0BD"/>
    <w:rsid w:val="289A944F"/>
    <w:rsid w:val="299773F9"/>
    <w:rsid w:val="29E080A6"/>
    <w:rsid w:val="2A195BF1"/>
    <w:rsid w:val="2B5DBB93"/>
    <w:rsid w:val="2BF97626"/>
    <w:rsid w:val="2C5BEB92"/>
    <w:rsid w:val="2CDD9708"/>
    <w:rsid w:val="2D2018A4"/>
    <w:rsid w:val="2D5986BA"/>
    <w:rsid w:val="2D5D7787"/>
    <w:rsid w:val="2E067B3F"/>
    <w:rsid w:val="2E158764"/>
    <w:rsid w:val="2E997B20"/>
    <w:rsid w:val="2FC6E28E"/>
    <w:rsid w:val="30331EF2"/>
    <w:rsid w:val="30C46E97"/>
    <w:rsid w:val="30E82F16"/>
    <w:rsid w:val="312B6DFB"/>
    <w:rsid w:val="3288DB9E"/>
    <w:rsid w:val="33B556C7"/>
    <w:rsid w:val="34DB48A8"/>
    <w:rsid w:val="35007039"/>
    <w:rsid w:val="359BC127"/>
    <w:rsid w:val="39434C98"/>
    <w:rsid w:val="3A402E84"/>
    <w:rsid w:val="3ADBE764"/>
    <w:rsid w:val="3B284515"/>
    <w:rsid w:val="3BF3D05B"/>
    <w:rsid w:val="3C857979"/>
    <w:rsid w:val="3D26702F"/>
    <w:rsid w:val="3DBA7A0D"/>
    <w:rsid w:val="3F24755D"/>
    <w:rsid w:val="40A8F8E4"/>
    <w:rsid w:val="44596126"/>
    <w:rsid w:val="4475547E"/>
    <w:rsid w:val="449F284B"/>
    <w:rsid w:val="45085302"/>
    <w:rsid w:val="45B944F8"/>
    <w:rsid w:val="45F4045E"/>
    <w:rsid w:val="471EF6D5"/>
    <w:rsid w:val="47E0EF3C"/>
    <w:rsid w:val="4933C2B3"/>
    <w:rsid w:val="49C13FD4"/>
    <w:rsid w:val="4AC53F15"/>
    <w:rsid w:val="4AD8836F"/>
    <w:rsid w:val="4AE5FB88"/>
    <w:rsid w:val="4BA51B5B"/>
    <w:rsid w:val="4C2412F3"/>
    <w:rsid w:val="4CD8F265"/>
    <w:rsid w:val="4D15B88A"/>
    <w:rsid w:val="4D76FAA2"/>
    <w:rsid w:val="4D79D0C8"/>
    <w:rsid w:val="4D7AA570"/>
    <w:rsid w:val="4D7CCE7E"/>
    <w:rsid w:val="4DE116BD"/>
    <w:rsid w:val="4E75875C"/>
    <w:rsid w:val="5029795B"/>
    <w:rsid w:val="5057FEF8"/>
    <w:rsid w:val="50E44750"/>
    <w:rsid w:val="516A355B"/>
    <w:rsid w:val="51EB6398"/>
    <w:rsid w:val="5209B68D"/>
    <w:rsid w:val="544A4C90"/>
    <w:rsid w:val="54525A4A"/>
    <w:rsid w:val="5718F9BE"/>
    <w:rsid w:val="572F5A8D"/>
    <w:rsid w:val="57EBD851"/>
    <w:rsid w:val="595492AF"/>
    <w:rsid w:val="598DABC3"/>
    <w:rsid w:val="5BAB6F28"/>
    <w:rsid w:val="5C5704A9"/>
    <w:rsid w:val="5DB8E180"/>
    <w:rsid w:val="5DBB82CD"/>
    <w:rsid w:val="621C973F"/>
    <w:rsid w:val="62470961"/>
    <w:rsid w:val="625CCF27"/>
    <w:rsid w:val="63BF4488"/>
    <w:rsid w:val="64E83990"/>
    <w:rsid w:val="6586E1E4"/>
    <w:rsid w:val="6623FAFD"/>
    <w:rsid w:val="6645CD4D"/>
    <w:rsid w:val="66E72656"/>
    <w:rsid w:val="673D3D6C"/>
    <w:rsid w:val="6799B4B4"/>
    <w:rsid w:val="67BD5CA0"/>
    <w:rsid w:val="684BCC63"/>
    <w:rsid w:val="685D5DBA"/>
    <w:rsid w:val="69C50132"/>
    <w:rsid w:val="6B476BDC"/>
    <w:rsid w:val="6D25C17B"/>
    <w:rsid w:val="6D90B5AD"/>
    <w:rsid w:val="6DFBC29E"/>
    <w:rsid w:val="6E24FA0B"/>
    <w:rsid w:val="6E55EEC1"/>
    <w:rsid w:val="6F1BDE2C"/>
    <w:rsid w:val="6FF90A74"/>
    <w:rsid w:val="7158ED46"/>
    <w:rsid w:val="718A6C25"/>
    <w:rsid w:val="7283D2CA"/>
    <w:rsid w:val="739D92D9"/>
    <w:rsid w:val="7414B8E2"/>
    <w:rsid w:val="745E132D"/>
    <w:rsid w:val="760458A6"/>
    <w:rsid w:val="76F074A0"/>
    <w:rsid w:val="776A4A8C"/>
    <w:rsid w:val="77EB2C37"/>
    <w:rsid w:val="78345690"/>
    <w:rsid w:val="790BD18E"/>
    <w:rsid w:val="79A038B8"/>
    <w:rsid w:val="79DC5DAB"/>
    <w:rsid w:val="7A8F214A"/>
    <w:rsid w:val="7AEBE057"/>
    <w:rsid w:val="7BDB26AF"/>
    <w:rsid w:val="7E4A7BEA"/>
    <w:rsid w:val="7E84AD58"/>
    <w:rsid w:val="7F4161AC"/>
    <w:rsid w:val="7F6FA0B1"/>
    <w:rsid w:val="7FCFF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FE7C"/>
  <w15:chartTrackingRefBased/>
  <w15:docId w15:val="{A14D6AE2-22F4-48E2-A61D-88F8B72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3A402E84"/>
    <w:pPr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40"/>
      <w:szCs w:val="40"/>
    </w:rPr>
  </w:style>
  <w:style w:type="paragraph" w:styleId="2">
    <w:name w:val="heading 2"/>
    <w:basedOn w:val="3"/>
    <w:next w:val="a"/>
    <w:uiPriority w:val="9"/>
    <w:unhideWhenUsed/>
    <w:qFormat/>
    <w:rsid w:val="3A402E84"/>
    <w:pPr>
      <w:spacing w:before="281" w:after="281"/>
      <w:jc w:val="both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6B476BDC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266896DC"/>
    <w:rPr>
      <w:color w:val="467886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3A402E84"/>
    <w:rPr>
      <w:rFonts w:ascii="Times New Roman" w:eastAsia="Times New Roman" w:hAnsi="Times New Roman" w:cs="Times New Roman"/>
      <w:b/>
      <w:bCs/>
      <w:color w:val="000000" w:themeColor="text1"/>
      <w:sz w:val="40"/>
      <w:szCs w:val="40"/>
    </w:rPr>
  </w:style>
  <w:style w:type="paragraph" w:styleId="a6">
    <w:name w:val="header"/>
    <w:basedOn w:val="a"/>
    <w:uiPriority w:val="99"/>
    <w:unhideWhenUsed/>
    <w:rsid w:val="3A402E84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footer"/>
    <w:basedOn w:val="a"/>
    <w:uiPriority w:val="99"/>
    <w:unhideWhenUsed/>
    <w:rsid w:val="3A402E84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toc 1"/>
    <w:basedOn w:val="a"/>
    <w:next w:val="a"/>
    <w:uiPriority w:val="39"/>
    <w:unhideWhenUsed/>
    <w:rsid w:val="3A402E84"/>
    <w:pPr>
      <w:spacing w:after="100"/>
    </w:pPr>
  </w:style>
  <w:style w:type="paragraph" w:styleId="30">
    <w:name w:val="toc 3"/>
    <w:basedOn w:val="a"/>
    <w:next w:val="a"/>
    <w:uiPriority w:val="39"/>
    <w:unhideWhenUsed/>
    <w:rsid w:val="3A402E8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 xl</dc:creator>
  <cp:keywords/>
  <dc:description/>
  <cp:lastModifiedBy>Helen</cp:lastModifiedBy>
  <cp:revision>11</cp:revision>
  <cp:lastPrinted>2025-04-28T10:40:00Z</cp:lastPrinted>
  <dcterms:created xsi:type="dcterms:W3CDTF">2025-03-16T09:37:00Z</dcterms:created>
  <dcterms:modified xsi:type="dcterms:W3CDTF">2025-05-05T17:45:00Z</dcterms:modified>
</cp:coreProperties>
</file>