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7E" w:rsidRPr="009D7D7E" w:rsidRDefault="009D7D7E" w:rsidP="009D7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9D7D7E" w:rsidRPr="009D7D7E" w:rsidRDefault="009D7D7E" w:rsidP="009D7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Московской области</w:t>
      </w:r>
    </w:p>
    <w:p w:rsidR="003C5A7F" w:rsidRPr="009D7D7E" w:rsidRDefault="009D7D7E" w:rsidP="009D7D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Волоколамский филиал Красногорского колледжа</w:t>
      </w:r>
    </w:p>
    <w:p w:rsidR="003C5A7F" w:rsidRDefault="003C5A7F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C5A7F" w:rsidRDefault="003C5A7F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C5A7F" w:rsidRPr="00536331" w:rsidRDefault="00536331" w:rsidP="002B37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36331">
        <w:rPr>
          <w:rFonts w:ascii="Times New Roman" w:hAnsi="Times New Roman" w:cs="Times New Roman"/>
          <w:sz w:val="32"/>
          <w:szCs w:val="28"/>
        </w:rPr>
        <w:t>ИНДИВИДУАЛЬНЫЙ ПРОЕКТ</w:t>
      </w:r>
    </w:p>
    <w:p w:rsidR="009D7D7E" w:rsidRPr="00536331" w:rsidRDefault="00536331" w:rsidP="009D7D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36331">
        <w:rPr>
          <w:rFonts w:ascii="Times New Roman" w:hAnsi="Times New Roman" w:cs="Times New Roman"/>
          <w:sz w:val="32"/>
          <w:szCs w:val="28"/>
        </w:rPr>
        <w:t>ТЕМА:</w:t>
      </w:r>
    </w:p>
    <w:p w:rsidR="002B374B" w:rsidRPr="00536331" w:rsidRDefault="002B374B" w:rsidP="00791C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36331">
        <w:rPr>
          <w:rFonts w:ascii="Times New Roman" w:hAnsi="Times New Roman" w:cs="Times New Roman"/>
          <w:sz w:val="32"/>
          <w:szCs w:val="28"/>
        </w:rPr>
        <w:t>Как учились математике дети в прошлые времена</w:t>
      </w:r>
    </w:p>
    <w:p w:rsidR="000A2F50" w:rsidRDefault="000A2F50" w:rsidP="00536331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536331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791C3C" w:rsidRDefault="00536331" w:rsidP="009D7D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36331">
        <w:rPr>
          <w:rFonts w:ascii="Times New Roman" w:hAnsi="Times New Roman" w:cs="Times New Roman"/>
          <w:sz w:val="32"/>
          <w:szCs w:val="28"/>
        </w:rPr>
        <w:t>По дисциплине:</w:t>
      </w:r>
      <w:r w:rsidR="009D7D7E">
        <w:rPr>
          <w:rFonts w:ascii="Times New Roman" w:hAnsi="Times New Roman" w:cs="Times New Roman"/>
          <w:sz w:val="32"/>
          <w:szCs w:val="28"/>
        </w:rPr>
        <w:t xml:space="preserve"> </w:t>
      </w:r>
      <w:r w:rsidR="00791C3C">
        <w:rPr>
          <w:rFonts w:ascii="Times New Roman" w:hAnsi="Times New Roman" w:cs="Times New Roman"/>
          <w:sz w:val="32"/>
          <w:szCs w:val="28"/>
        </w:rPr>
        <w:t>Математика</w:t>
      </w:r>
    </w:p>
    <w:p w:rsidR="00536331" w:rsidRDefault="00536331" w:rsidP="0053633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C5A7F" w:rsidRDefault="003C5A7F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9"/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0A2F50" w:rsidTr="000A2F5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2F50" w:rsidRPr="00855446" w:rsidRDefault="00536331" w:rsidP="000A2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446">
              <w:rPr>
                <w:rFonts w:ascii="Times New Roman" w:hAnsi="Times New Roman" w:cs="Times New Roman"/>
                <w:sz w:val="28"/>
                <w:szCs w:val="28"/>
              </w:rPr>
              <w:t>Студент группы</w:t>
            </w:r>
            <w:r w:rsidR="000A2F50" w:rsidRPr="008554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2F50" w:rsidRPr="00855446" w:rsidRDefault="009D7D7E" w:rsidP="000A2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20ЗЧС-24В</w:t>
            </w:r>
          </w:p>
          <w:p w:rsidR="00855446" w:rsidRPr="00855446" w:rsidRDefault="009D7D7E" w:rsidP="00536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Ковалевский Даниил</w:t>
            </w:r>
          </w:p>
          <w:p w:rsidR="00855446" w:rsidRPr="00536331" w:rsidRDefault="00855446" w:rsidP="00536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31" w:rsidRPr="00536331" w:rsidRDefault="009D7D7E" w:rsidP="00536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6331" w:rsidRPr="00536331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реподаватель: </w:t>
            </w:r>
          </w:p>
          <w:p w:rsidR="00855446" w:rsidRPr="00855446" w:rsidRDefault="009D7D7E" w:rsidP="0085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Мария Николаевна</w:t>
            </w:r>
          </w:p>
        </w:tc>
      </w:tr>
    </w:tbl>
    <w:p w:rsidR="003C5A7F" w:rsidRDefault="003C5A7F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3171AF" w:rsidRDefault="003171AF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D7D7E" w:rsidRDefault="009D7D7E" w:rsidP="003171AF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1F5FD2" w:rsidRPr="009D7D7E" w:rsidRDefault="000A2F50" w:rsidP="009D7D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2F50">
        <w:rPr>
          <w:rFonts w:ascii="Times New Roman" w:hAnsi="Times New Roman" w:cs="Times New Roman"/>
          <w:sz w:val="28"/>
          <w:szCs w:val="28"/>
        </w:rPr>
        <w:t>Волоколамск, 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41549273"/>
        <w:docPartObj>
          <w:docPartGallery w:val="Table of Contents"/>
          <w:docPartUnique/>
        </w:docPartObj>
      </w:sdtPr>
      <w:sdtEndPr/>
      <w:sdtContent>
        <w:p w:rsidR="00450DB3" w:rsidRPr="00450DB3" w:rsidRDefault="00450DB3" w:rsidP="00450DB3">
          <w:pPr>
            <w:pStyle w:val="ae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450DB3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450DB3" w:rsidRPr="00450DB3" w:rsidRDefault="00450DB3" w:rsidP="002C7020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E03ED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>
            <w:ptab w:relativeTo="margin" w:alignment="right" w:leader="dot"/>
          </w:r>
          <w:r>
            <w:rPr>
              <w:b/>
              <w:bCs/>
            </w:rPr>
            <w:t>3</w:t>
          </w:r>
        </w:p>
        <w:p w:rsidR="00450DB3" w:rsidRDefault="002F0424" w:rsidP="002C7020">
          <w:pPr>
            <w:pStyle w:val="21"/>
            <w:spacing w:line="360" w:lineRule="auto"/>
            <w:ind w:left="0"/>
          </w:pPr>
          <w:r w:rsidRPr="00AE03ED">
            <w:rPr>
              <w:rFonts w:ascii="Times New Roman" w:hAnsi="Times New Roman"/>
              <w:sz w:val="28"/>
              <w:szCs w:val="28"/>
            </w:rPr>
            <w:t>1.Школы Древнего Египта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 w:rsidR="00450DB3">
            <w:ptab w:relativeTo="margin" w:alignment="right" w:leader="dot"/>
          </w:r>
          <w:r>
            <w:t>5</w:t>
          </w:r>
        </w:p>
        <w:p w:rsidR="00450DB3" w:rsidRDefault="002F0424" w:rsidP="002C7020">
          <w:pPr>
            <w:pStyle w:val="3"/>
            <w:spacing w:line="360" w:lineRule="auto"/>
            <w:ind w:left="0"/>
          </w:pPr>
          <w:r w:rsidRPr="00AE03ED">
            <w:rPr>
              <w:rFonts w:ascii="Times New Roman" w:hAnsi="Times New Roman"/>
              <w:sz w:val="28"/>
              <w:szCs w:val="28"/>
            </w:rPr>
            <w:t>2. Обучение и примеры на папирусе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 w:rsidR="00450DB3">
            <w:ptab w:relativeTo="margin" w:alignment="right" w:leader="dot"/>
          </w:r>
          <w:r>
            <w:t>9</w:t>
          </w:r>
        </w:p>
        <w:p w:rsidR="00450DB3" w:rsidRPr="002F0424" w:rsidRDefault="002F0424" w:rsidP="002C7020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E03ED">
            <w:rPr>
              <w:rFonts w:ascii="Times New Roman" w:hAnsi="Times New Roman" w:cs="Times New Roman"/>
              <w:sz w:val="28"/>
              <w:szCs w:val="28"/>
            </w:rPr>
            <w:t>3.Школы Древней Индии</w:t>
          </w:r>
          <w:r w:rsidR="00450DB3">
            <w:ptab w:relativeTo="margin" w:alignment="right" w:leader="dot"/>
          </w:r>
          <w:r w:rsidRPr="002F0424">
            <w:rPr>
              <w:bCs/>
            </w:rPr>
            <w:t>11</w:t>
          </w:r>
        </w:p>
        <w:p w:rsidR="00450DB3" w:rsidRPr="002F0424" w:rsidRDefault="002F0424" w:rsidP="002C7020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E03ED">
            <w:rPr>
              <w:rFonts w:ascii="Times New Roman" w:hAnsi="Times New Roman" w:cs="Times New Roman"/>
              <w:sz w:val="28"/>
              <w:szCs w:val="28"/>
            </w:rPr>
            <w:t>4.Школы Древней Греции</w:t>
          </w:r>
          <w:r w:rsidR="00450DB3">
            <w:ptab w:relativeTo="margin" w:alignment="right" w:leader="dot"/>
          </w:r>
          <w:r>
            <w:t>15</w:t>
          </w:r>
        </w:p>
        <w:p w:rsidR="002F0424" w:rsidRDefault="002F0424" w:rsidP="002C7020">
          <w:pPr>
            <w:pStyle w:val="3"/>
            <w:spacing w:line="360" w:lineRule="auto"/>
            <w:ind w:left="0"/>
          </w:pPr>
          <w:r w:rsidRPr="001F5FD2">
            <w:rPr>
              <w:rFonts w:ascii="Times New Roman" w:hAnsi="Times New Roman"/>
              <w:sz w:val="28"/>
              <w:szCs w:val="28"/>
            </w:rPr>
            <w:t>5. Рекомендации для современного образования по обучению математике на основе исторического анализа</w:t>
          </w:r>
          <w:r w:rsidR="00450DB3">
            <w:ptab w:relativeTo="margin" w:alignment="right" w:leader="dot"/>
          </w:r>
          <w:r>
            <w:t>18</w:t>
          </w:r>
        </w:p>
        <w:p w:rsidR="002F0424" w:rsidRPr="00AE03ED" w:rsidRDefault="002F0424" w:rsidP="002C7020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E03ED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ptab w:relativeTo="margin" w:alignment="right" w:leader="dot"/>
          </w:r>
          <w:r>
            <w:t>19</w:t>
          </w:r>
        </w:p>
        <w:p w:rsidR="00450DB3" w:rsidRPr="002F0424" w:rsidRDefault="002F0424" w:rsidP="002C7020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E03ED">
            <w:rPr>
              <w:rFonts w:ascii="Times New Roman" w:hAnsi="Times New Roman" w:cs="Times New Roman"/>
              <w:sz w:val="28"/>
              <w:szCs w:val="28"/>
            </w:rPr>
            <w:t>Список литературы</w:t>
          </w:r>
          <w:r>
            <w:ptab w:relativeTo="margin" w:alignment="right" w:leader="dot"/>
          </w:r>
          <w:r>
            <w:t>20</w:t>
          </w:r>
        </w:p>
      </w:sdtContent>
    </w:sdt>
    <w:p w:rsidR="001F5FD2" w:rsidRDefault="001F5FD2" w:rsidP="001F5F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0424" w:rsidRPr="00AE03ED" w:rsidRDefault="002F0424" w:rsidP="001F5F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03ED" w:rsidRDefault="00AE03ED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24" w:rsidRDefault="002F0424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24" w:rsidRDefault="002F0424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24" w:rsidRDefault="002F0424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24" w:rsidRDefault="002F0424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24" w:rsidRDefault="002F0424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424" w:rsidRDefault="002F0424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D7E" w:rsidRDefault="009D7D7E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AE03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5FD2" w:rsidRPr="001F5FD2" w:rsidRDefault="001F5FD2" w:rsidP="001F5F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FD2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1F5FD2" w:rsidRDefault="001F5FD2" w:rsidP="001F5F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93" w:rsidRPr="00E85714" w:rsidRDefault="00A80F93" w:rsidP="00A80F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выбранной темы заключается в р</w:t>
      </w:r>
      <w:r w:rsidRPr="00E85714">
        <w:rPr>
          <w:rFonts w:ascii="Times New Roman" w:hAnsi="Times New Roman" w:cs="Times New Roman"/>
          <w:color w:val="000000" w:themeColor="text1"/>
          <w:sz w:val="28"/>
          <w:szCs w:val="28"/>
        </w:rPr>
        <w:t>аскрыти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8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 математики в развитии человеческой культуры. </w:t>
      </w:r>
      <w:r>
        <w:rPr>
          <w:rFonts w:ascii="Times New Roman" w:hAnsi="Times New Roman" w:cs="Times New Roman"/>
          <w:sz w:val="28"/>
          <w:szCs w:val="28"/>
        </w:rPr>
        <w:t>Важно знать</w:t>
      </w:r>
      <w:r w:rsidRPr="002B374B">
        <w:rPr>
          <w:rFonts w:ascii="Times New Roman" w:hAnsi="Times New Roman" w:cs="Times New Roman"/>
          <w:sz w:val="28"/>
          <w:szCs w:val="28"/>
        </w:rPr>
        <w:t>, какие методы и техники обучения математике были эффективными в прошлом и как они могут быть применены в современном образовании.</w:t>
      </w:r>
      <w:r w:rsidRPr="00A80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этой науки показывает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студентам</w:t>
      </w:r>
      <w:r w:rsidRPr="00E8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особенности развития математики как практической деятельности человека, необходимой для повышения уровня жизни, открытий и изобретений. </w:t>
      </w:r>
      <w:r w:rsidRPr="002B374B">
        <w:rPr>
          <w:rFonts w:ascii="Times New Roman" w:hAnsi="Times New Roman" w:cs="Times New Roman"/>
          <w:sz w:val="28"/>
          <w:szCs w:val="28"/>
        </w:rPr>
        <w:t>В проекте рассматриваются методики обучения математике в различных культурах и эпохах, начиная с древних цивилизаций и заканчивая современными подходами.</w:t>
      </w:r>
    </w:p>
    <w:p w:rsidR="00A80F93" w:rsidRDefault="00AE03ED" w:rsidP="00A80F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3ED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AE03ED">
        <w:rPr>
          <w:rFonts w:ascii="Times New Roman" w:hAnsi="Times New Roman" w:cs="Times New Roman"/>
          <w:sz w:val="28"/>
          <w:szCs w:val="28"/>
        </w:rPr>
        <w:t> дети, обучавшиеся математике в прошлом.</w:t>
      </w:r>
    </w:p>
    <w:p w:rsidR="00AE03ED" w:rsidRPr="00AE03ED" w:rsidRDefault="00AE03ED" w:rsidP="00A80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E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AE03ED">
        <w:rPr>
          <w:rFonts w:ascii="Times New Roman" w:hAnsi="Times New Roman" w:cs="Times New Roman"/>
          <w:sz w:val="28"/>
          <w:szCs w:val="28"/>
        </w:rPr>
        <w:t> методы обучения математике в прошлые времена.</w:t>
      </w:r>
    </w:p>
    <w:p w:rsidR="00AE03ED" w:rsidRDefault="00AE03ED" w:rsidP="00A80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ED">
        <w:rPr>
          <w:rFonts w:ascii="Times New Roman" w:hAnsi="Times New Roman" w:cs="Times New Roman"/>
          <w:b/>
          <w:sz w:val="28"/>
          <w:szCs w:val="28"/>
        </w:rPr>
        <w:t>Цель:</w:t>
      </w:r>
      <w:r w:rsidRPr="00AE03ED">
        <w:rPr>
          <w:rFonts w:ascii="Times New Roman" w:hAnsi="Times New Roman" w:cs="Times New Roman"/>
          <w:sz w:val="28"/>
          <w:szCs w:val="28"/>
        </w:rPr>
        <w:t> изучить историю обучения математике детей в прошлом, выявить особенности и изменения в методах обучения.</w:t>
      </w:r>
    </w:p>
    <w:p w:rsidR="00AE03ED" w:rsidRPr="00AE03ED" w:rsidRDefault="00AE03ED" w:rsidP="00A80F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3E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03ED" w:rsidRDefault="00AE03ED" w:rsidP="00A80F93">
      <w:pPr>
        <w:pStyle w:val="a8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ED">
        <w:rPr>
          <w:rFonts w:ascii="Times New Roman" w:hAnsi="Times New Roman" w:cs="Times New Roman"/>
          <w:sz w:val="28"/>
          <w:szCs w:val="28"/>
        </w:rPr>
        <w:t>Собрать и проанализировать исторические данные о методах обучения математике детей в разные исторические периоды.</w:t>
      </w:r>
    </w:p>
    <w:p w:rsidR="00AE03ED" w:rsidRPr="00AE03ED" w:rsidRDefault="00AE03ED" w:rsidP="00A80F93">
      <w:pPr>
        <w:pStyle w:val="a8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ED">
        <w:rPr>
          <w:rFonts w:ascii="Times New Roman" w:hAnsi="Times New Roman" w:cs="Times New Roman"/>
          <w:sz w:val="28"/>
          <w:szCs w:val="28"/>
        </w:rPr>
        <w:t>Сравнить и сопоставить исторические методы с современными подходами к обучению математике.</w:t>
      </w:r>
    </w:p>
    <w:p w:rsidR="00AE03ED" w:rsidRDefault="00AE03ED" w:rsidP="00A80F93">
      <w:pPr>
        <w:pStyle w:val="a8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ED">
        <w:rPr>
          <w:rFonts w:ascii="Times New Roman" w:hAnsi="Times New Roman" w:cs="Times New Roman"/>
          <w:sz w:val="28"/>
          <w:szCs w:val="28"/>
        </w:rPr>
        <w:t>Выявить основные изменения и тенденции в обучении математике детей на протяжении истории.</w:t>
      </w:r>
    </w:p>
    <w:p w:rsidR="00AE03ED" w:rsidRDefault="00AE03ED" w:rsidP="00A80F93">
      <w:pPr>
        <w:pStyle w:val="a8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ED">
        <w:rPr>
          <w:rFonts w:ascii="Times New Roman" w:hAnsi="Times New Roman" w:cs="Times New Roman"/>
          <w:sz w:val="28"/>
          <w:szCs w:val="28"/>
        </w:rPr>
        <w:t>Сформулировать рекомендации для современного образования на основе исторического анализа.</w:t>
      </w:r>
    </w:p>
    <w:p w:rsidR="0070426A" w:rsidRPr="0070426A" w:rsidRDefault="0070426A" w:rsidP="0070426A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426A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70426A">
        <w:rPr>
          <w:rFonts w:ascii="Times New Roman" w:hAnsi="Times New Roman" w:cs="Times New Roman"/>
          <w:sz w:val="28"/>
          <w:szCs w:val="28"/>
        </w:rPr>
        <w:t>: недостаток исследований о методах обучения математике детей в прошлом, необходимость понимания исторического контекста для современного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FD2" w:rsidRDefault="001F5FD2" w:rsidP="005510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5510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6C" w:rsidRDefault="0055106C" w:rsidP="005510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учились математике…</w:t>
      </w:r>
    </w:p>
    <w:p w:rsidR="0055106C" w:rsidRPr="0055106C" w:rsidRDefault="0055106C" w:rsidP="00551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>Обучение математике в прошлые века является увлекательным. Эти времена отличались бесчисленными методами, подходами и традициями, определяющими, как дети воспринимали и осваивали математические знания.</w:t>
      </w:r>
    </w:p>
    <w:p w:rsidR="0055106C" w:rsidRPr="0055106C" w:rsidRDefault="0055106C" w:rsidP="00551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bCs/>
          <w:sz w:val="28"/>
          <w:szCs w:val="28"/>
        </w:rPr>
        <w:t>Разнообразие</w:t>
      </w:r>
      <w:r w:rsidRPr="00551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06C" w:rsidRPr="0055106C" w:rsidRDefault="0055106C" w:rsidP="00551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>В различных странах и культурах способы обучения менялись. В некоторых регионах уделяли больше внимания практике счёта, в то время как в других - теории и логике. Школы часто комбинировали множество методов, чтобы сделать обучение более эффективным и увлекательным.</w:t>
      </w:r>
    </w:p>
    <w:p w:rsidR="0055106C" w:rsidRPr="0055106C" w:rsidRDefault="0055106C" w:rsidP="00551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bCs/>
          <w:sz w:val="28"/>
          <w:szCs w:val="28"/>
        </w:rPr>
        <w:t>Трудности</w:t>
      </w:r>
    </w:p>
    <w:p w:rsidR="0055106C" w:rsidRPr="0055106C" w:rsidRDefault="0055106C" w:rsidP="00551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>Недостаток учебных материалов и квалифицированных учителей часто вмешивался в процесс, и многие дети не могли добиться успеха. Влияние этих факторов ощущалось и далеко за пределами школьного курса.</w:t>
      </w:r>
    </w:p>
    <w:p w:rsidR="0055106C" w:rsidRDefault="0055106C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06C" w:rsidRDefault="0055106C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79" w:rsidRDefault="005D0479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616" w:rsidRDefault="001F5FD2" w:rsidP="005510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0B6">
        <w:rPr>
          <w:rFonts w:ascii="Times New Roman" w:hAnsi="Times New Roman" w:cs="Times New Roman"/>
          <w:b/>
          <w:sz w:val="32"/>
          <w:szCs w:val="32"/>
        </w:rPr>
        <w:lastRenderedPageBreak/>
        <w:t>1.Школы Древнего Египта</w:t>
      </w:r>
    </w:p>
    <w:p w:rsidR="005B40B6" w:rsidRPr="005B40B6" w:rsidRDefault="005B40B6" w:rsidP="005510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616" w:rsidRPr="00337616" w:rsidRDefault="00337616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16">
        <w:rPr>
          <w:rFonts w:ascii="Times New Roman" w:hAnsi="Times New Roman" w:cs="Times New Roman"/>
          <w:sz w:val="28"/>
          <w:szCs w:val="28"/>
        </w:rPr>
        <w:t>Школы в Древнем Египте обычно располагались рядом с храмами или государственными учреждениями.  </w:t>
      </w:r>
    </w:p>
    <w:p w:rsidR="00337616" w:rsidRPr="00337616" w:rsidRDefault="00337616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16">
        <w:rPr>
          <w:rFonts w:ascii="Times New Roman" w:hAnsi="Times New Roman" w:cs="Times New Roman"/>
          <w:sz w:val="28"/>
          <w:szCs w:val="28"/>
        </w:rPr>
        <w:t xml:space="preserve">Образование было доступно только мальчикам, которые в основном происходили из состоятельных семей.  </w:t>
      </w:r>
    </w:p>
    <w:p w:rsidR="00337616" w:rsidRPr="00337616" w:rsidRDefault="00337616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16">
        <w:rPr>
          <w:rFonts w:ascii="Times New Roman" w:hAnsi="Times New Roman" w:cs="Times New Roman"/>
          <w:sz w:val="28"/>
          <w:szCs w:val="28"/>
        </w:rPr>
        <w:t xml:space="preserve">Обучение продолжалось примерно с 5 до 20 лет. Большинство школ находилось при храмах, преподавателями были жрецы.  </w:t>
      </w:r>
    </w:p>
    <w:p w:rsidR="00337616" w:rsidRPr="00337616" w:rsidRDefault="00337616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16">
        <w:rPr>
          <w:rFonts w:ascii="Times New Roman" w:hAnsi="Times New Roman" w:cs="Times New Roman"/>
          <w:sz w:val="28"/>
          <w:szCs w:val="28"/>
        </w:rPr>
        <w:t xml:space="preserve">В школьную программу включались каллиграфия, чтение, математика (счёт, астрономия, геометрия), история, этикет, гимнастика (плавание, борьба, игра в мяч), а также медицина и музыка.  </w:t>
      </w:r>
    </w:p>
    <w:p w:rsidR="00337616" w:rsidRPr="00337616" w:rsidRDefault="00337616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16">
        <w:rPr>
          <w:rFonts w:ascii="Times New Roman" w:hAnsi="Times New Roman" w:cs="Times New Roman"/>
          <w:sz w:val="28"/>
          <w:szCs w:val="28"/>
        </w:rPr>
        <w:t xml:space="preserve">В школах готовили писцов, жрецов, художников, медиков, архитекторов. Старшие ученики изучали специальные науки, необходимые для их будущей профессии — черчение, геометрию, устройство человеческого тела, религиозные церемонии, астрономию.  </w:t>
      </w:r>
    </w:p>
    <w:p w:rsidR="00337616" w:rsidRDefault="00337616" w:rsidP="00337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16">
        <w:rPr>
          <w:rFonts w:ascii="Times New Roman" w:hAnsi="Times New Roman" w:cs="Times New Roman"/>
          <w:sz w:val="28"/>
          <w:szCs w:val="28"/>
        </w:rPr>
        <w:t xml:space="preserve">При храмах существовали так называемые «дома жизни», где наиболее одарённые ученики, как чиновники, так и жрецы, могли посвятить себя наукам. Здесь кроме обычных помещений школы, существовали библиотеки, где хранились религиозные и научные книги.  </w:t>
      </w:r>
    </w:p>
    <w:p w:rsidR="0055106C" w:rsidRDefault="00D01D95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5">
        <w:rPr>
          <w:rFonts w:ascii="Times New Roman" w:hAnsi="Times New Roman" w:cs="Times New Roman"/>
          <w:sz w:val="28"/>
          <w:szCs w:val="28"/>
        </w:rPr>
        <w:t>Дети изучали математические навыки, которые применялись в повседневной жизни: измерение земель, расчет налогообложения, ведение учета. Обучение проходило через запоминание и повторение. Учителя использовали различные вспомогательные материалы - папирусы с примерами и задачами. Таким образом, дети получали практические знания, которые были необходимы для их будущего.</w:t>
      </w:r>
    </w:p>
    <w:p w:rsidR="00337616" w:rsidRDefault="001F5FD2" w:rsidP="00D36D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обучения математике в Древнем Е</w:t>
      </w:r>
      <w:r w:rsidRPr="00337616">
        <w:rPr>
          <w:rFonts w:ascii="Times New Roman" w:hAnsi="Times New Roman" w:cs="Times New Roman"/>
          <w:b/>
          <w:bCs/>
          <w:sz w:val="28"/>
          <w:szCs w:val="28"/>
        </w:rPr>
        <w:t>гипте</w:t>
      </w:r>
    </w:p>
    <w:p w:rsidR="00D01D95" w:rsidRPr="00D01D95" w:rsidRDefault="00D01D95" w:rsidP="00D01D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Математика в Древнем Египте была неотъемлемой частью образования. Она предоставляла знания, необходимые для ведения хозяйства, строительства пирамид и астрономии. </w:t>
      </w:r>
    </w:p>
    <w:p w:rsidR="007F040E" w:rsidRPr="00337616" w:rsidRDefault="007F040E" w:rsidP="00D01D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0E">
        <w:rPr>
          <w:rFonts w:ascii="Times New Roman" w:hAnsi="Times New Roman" w:cs="Times New Roman"/>
          <w:sz w:val="28"/>
          <w:szCs w:val="28"/>
        </w:rPr>
        <w:lastRenderedPageBreak/>
        <w:t xml:space="preserve">Математика в Древнем Египте не была настоящей наукой, а скорее представляла собой собрание правил и формул, полученных в основном опытным путём.   </w:t>
      </w:r>
    </w:p>
    <w:p w:rsidR="00D36D0E" w:rsidRPr="00D36D0E" w:rsidRDefault="007F040E" w:rsidP="00D36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36D0E" w:rsidRPr="00D36D0E">
        <w:rPr>
          <w:rFonts w:ascii="Times New Roman" w:hAnsi="Times New Roman" w:cs="Times New Roman"/>
          <w:b/>
          <w:sz w:val="28"/>
          <w:szCs w:val="28"/>
        </w:rPr>
        <w:t>Классификация задач по темам.</w:t>
      </w:r>
      <w:r w:rsidR="00D36D0E" w:rsidRPr="00D36D0E">
        <w:rPr>
          <w:rFonts w:ascii="Times New Roman" w:hAnsi="Times New Roman" w:cs="Times New Roman"/>
          <w:sz w:val="28"/>
          <w:szCs w:val="28"/>
        </w:rPr>
        <w:t xml:space="preserve"> Каждая задача решалась заново, без каких-либо пояснений, в числах. При этом при решении использовались некоторые общие законы. Например, решение одной группы задач было основано на пропорциональной зависимости, другой — на формулах объёма тел. </w:t>
      </w:r>
    </w:p>
    <w:p w:rsidR="00D36D0E" w:rsidRPr="00D36D0E" w:rsidRDefault="007F040E" w:rsidP="00D36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36D0E" w:rsidRPr="00D36D0E">
        <w:rPr>
          <w:rFonts w:ascii="Times New Roman" w:hAnsi="Times New Roman" w:cs="Times New Roman"/>
          <w:b/>
          <w:sz w:val="28"/>
          <w:szCs w:val="28"/>
        </w:rPr>
        <w:t>Использование счётной доски.</w:t>
      </w:r>
      <w:r w:rsidR="00D36D0E" w:rsidRPr="00D36D0E">
        <w:rPr>
          <w:rFonts w:ascii="Times New Roman" w:hAnsi="Times New Roman" w:cs="Times New Roman"/>
          <w:sz w:val="28"/>
          <w:szCs w:val="28"/>
        </w:rPr>
        <w:t xml:space="preserve"> Для упрощения счёта применялась счётная доска — абак с камешками (прообраз русских счётов).</w:t>
      </w:r>
    </w:p>
    <w:p w:rsidR="00D36D0E" w:rsidRPr="00D36D0E" w:rsidRDefault="007F040E" w:rsidP="00D36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36D0E" w:rsidRPr="00D36D0E">
        <w:rPr>
          <w:rFonts w:ascii="Times New Roman" w:hAnsi="Times New Roman" w:cs="Times New Roman"/>
          <w:b/>
          <w:sz w:val="28"/>
          <w:szCs w:val="28"/>
        </w:rPr>
        <w:t>Применение специальных обозначений для дробей.</w:t>
      </w:r>
      <w:r w:rsidR="00D36D0E" w:rsidRPr="00D36D0E">
        <w:rPr>
          <w:rFonts w:ascii="Times New Roman" w:hAnsi="Times New Roman" w:cs="Times New Roman"/>
          <w:sz w:val="28"/>
          <w:szCs w:val="28"/>
        </w:rPr>
        <w:t xml:space="preserve"> Египтяне использовали дроби вида 1/n, где n — натуральное число. Такие дроби называются аликвотными. </w:t>
      </w:r>
    </w:p>
    <w:p w:rsidR="00D36D0E" w:rsidRPr="00D36D0E" w:rsidRDefault="007F040E" w:rsidP="00D36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36D0E" w:rsidRPr="00D36D0E">
        <w:rPr>
          <w:rFonts w:ascii="Times New Roman" w:hAnsi="Times New Roman" w:cs="Times New Roman"/>
          <w:b/>
          <w:sz w:val="28"/>
          <w:szCs w:val="28"/>
        </w:rPr>
        <w:t>Использование таблиц.</w:t>
      </w:r>
      <w:r w:rsidR="00D36D0E" w:rsidRPr="00D36D0E">
        <w:rPr>
          <w:rFonts w:ascii="Times New Roman" w:hAnsi="Times New Roman" w:cs="Times New Roman"/>
          <w:sz w:val="28"/>
          <w:szCs w:val="28"/>
        </w:rPr>
        <w:t xml:space="preserve"> Переписчики применяли таблицы, которые помогали им работать с дробями. Например, Египетский математический кожаный свиток представлял собой таблицу единичных дробей, которые выражались как суммы других единичных дробей. </w:t>
      </w:r>
    </w:p>
    <w:p w:rsidR="00D36D0E" w:rsidRDefault="007F040E" w:rsidP="00D36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36D0E" w:rsidRPr="00D36D0E">
        <w:rPr>
          <w:rFonts w:ascii="Times New Roman" w:hAnsi="Times New Roman" w:cs="Times New Roman"/>
          <w:b/>
          <w:sz w:val="28"/>
          <w:szCs w:val="28"/>
        </w:rPr>
        <w:t>Применение метода проб.</w:t>
      </w:r>
      <w:r w:rsidR="00D36D0E" w:rsidRPr="00D36D0E">
        <w:rPr>
          <w:rFonts w:ascii="Times New Roman" w:hAnsi="Times New Roman" w:cs="Times New Roman"/>
          <w:sz w:val="28"/>
          <w:szCs w:val="28"/>
        </w:rPr>
        <w:t xml:space="preserve"> Многие решения находили путём проб, эмпирически, «ощупью». </w:t>
      </w:r>
    </w:p>
    <w:p w:rsidR="00337616" w:rsidRDefault="007F040E" w:rsidP="007F0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36D0E" w:rsidRPr="00D36D0E">
        <w:rPr>
          <w:rFonts w:ascii="Times New Roman" w:hAnsi="Times New Roman" w:cs="Times New Roman"/>
          <w:b/>
          <w:sz w:val="28"/>
          <w:szCs w:val="28"/>
        </w:rPr>
        <w:t>Использование папирусов.</w:t>
      </w:r>
      <w:r w:rsidR="00D36D0E" w:rsidRPr="00D36D0E">
        <w:rPr>
          <w:rFonts w:ascii="Times New Roman" w:hAnsi="Times New Roman" w:cs="Times New Roman"/>
          <w:sz w:val="28"/>
          <w:szCs w:val="28"/>
        </w:rPr>
        <w:t xml:space="preserve"> Вместо учебников у древних египтян были папирусы, на которых были написаны разные задачи и примеры. Например, папирус </w:t>
      </w:r>
      <w:proofErr w:type="spellStart"/>
      <w:r w:rsidR="00D36D0E" w:rsidRPr="00D36D0E">
        <w:rPr>
          <w:rFonts w:ascii="Times New Roman" w:hAnsi="Times New Roman" w:cs="Times New Roman"/>
          <w:sz w:val="28"/>
          <w:szCs w:val="28"/>
        </w:rPr>
        <w:t>Райнда</w:t>
      </w:r>
      <w:proofErr w:type="spellEnd"/>
      <w:r w:rsidR="00D36D0E" w:rsidRPr="00D36D0E">
        <w:rPr>
          <w:rFonts w:ascii="Times New Roman" w:hAnsi="Times New Roman" w:cs="Times New Roman"/>
          <w:sz w:val="28"/>
          <w:szCs w:val="28"/>
        </w:rPr>
        <w:t>, Московский папирус и кожаный свиток египетской математики.</w:t>
      </w:r>
    </w:p>
    <w:p w:rsidR="007F040E" w:rsidRPr="007F040E" w:rsidRDefault="007F040E" w:rsidP="007F04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Вычисление площадей и объёмов, составление планов строений в Египте производили царские писцы. Построениями на местности занимались специальные землемеры, основным инструментом которых была мерная верёвка.   </w:t>
      </w:r>
    </w:p>
    <w:p w:rsidR="007F040E" w:rsidRPr="007F040E" w:rsidRDefault="007F040E" w:rsidP="007F04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40E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Древнего Египта оказала значительное влияние на математические знания соседних народов, особенно Греции. </w:t>
      </w:r>
    </w:p>
    <w:p w:rsidR="0055106C" w:rsidRDefault="0055106C" w:rsidP="007F0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40E" w:rsidRPr="001F5FD2" w:rsidRDefault="001F5FD2" w:rsidP="001F5F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Сравнение методов Д</w:t>
      </w:r>
      <w:r w:rsidRPr="007F040E">
        <w:rPr>
          <w:rFonts w:ascii="Times New Roman" w:hAnsi="Times New Roman" w:cs="Times New Roman"/>
          <w:b/>
          <w:bCs/>
          <w:sz w:val="28"/>
          <w:szCs w:val="28"/>
        </w:rPr>
        <w:t xml:space="preserve">ревнего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F040E">
        <w:rPr>
          <w:rFonts w:ascii="Times New Roman" w:hAnsi="Times New Roman" w:cs="Times New Roman"/>
          <w:b/>
          <w:bCs/>
          <w:sz w:val="28"/>
          <w:szCs w:val="28"/>
        </w:rPr>
        <w:t>гипта с современными подходами к обучению математике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50">
        <w:rPr>
          <w:rFonts w:ascii="Times New Roman" w:hAnsi="Times New Roman" w:cs="Times New Roman"/>
          <w:b/>
          <w:sz w:val="28"/>
          <w:szCs w:val="28"/>
        </w:rPr>
        <w:t>Методы Древнего Египта: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F">
        <w:rPr>
          <w:rFonts w:ascii="Times New Roman" w:hAnsi="Times New Roman" w:cs="Times New Roman"/>
          <w:b/>
          <w:sz w:val="28"/>
          <w:szCs w:val="28"/>
        </w:rPr>
        <w:t>Направлены на решение конкретных задач.</w:t>
      </w:r>
      <w:r w:rsidRPr="000A2F50">
        <w:rPr>
          <w:rFonts w:ascii="Times New Roman" w:hAnsi="Times New Roman" w:cs="Times New Roman"/>
          <w:sz w:val="28"/>
          <w:szCs w:val="28"/>
        </w:rPr>
        <w:t xml:space="preserve"> Математика в Древнем Египте представляла собой совокупность знаний, ещё не расчленившуюся на арифметику, алгебру, геометрию. Основное внимание было сконцентрировано не на методах решения задач, а на самих вычислениях. 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F">
        <w:rPr>
          <w:rFonts w:ascii="Times New Roman" w:hAnsi="Times New Roman" w:cs="Times New Roman"/>
          <w:b/>
          <w:sz w:val="28"/>
          <w:szCs w:val="28"/>
        </w:rPr>
        <w:t>Решения находились путём проб, ощупью, эмпирически.</w:t>
      </w:r>
      <w:r w:rsidRPr="000A2F50">
        <w:rPr>
          <w:rFonts w:ascii="Times New Roman" w:hAnsi="Times New Roman" w:cs="Times New Roman"/>
          <w:sz w:val="28"/>
          <w:szCs w:val="28"/>
        </w:rPr>
        <w:t xml:space="preserve"> Каждая задача решалась заново, без каких-либо пояснений, в числах.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F">
        <w:rPr>
          <w:rFonts w:ascii="Times New Roman" w:hAnsi="Times New Roman" w:cs="Times New Roman"/>
          <w:b/>
          <w:sz w:val="28"/>
          <w:szCs w:val="28"/>
        </w:rPr>
        <w:t>Систематизация материала производилась не по методам, а по темам.</w:t>
      </w:r>
      <w:r w:rsidRPr="000A2F50">
        <w:rPr>
          <w:rFonts w:ascii="Times New Roman" w:hAnsi="Times New Roman" w:cs="Times New Roman"/>
          <w:sz w:val="28"/>
          <w:szCs w:val="28"/>
        </w:rPr>
        <w:t xml:space="preserve"> Например, задачи о ёмкости зернохранилищ и сосудов были определены в один класс, задачи на припек — в другой. 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F50">
        <w:rPr>
          <w:rFonts w:ascii="Times New Roman" w:hAnsi="Times New Roman" w:cs="Times New Roman"/>
          <w:b/>
          <w:sz w:val="28"/>
          <w:szCs w:val="28"/>
        </w:rPr>
        <w:t>Современные подходы к обучению математике: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F">
        <w:rPr>
          <w:rFonts w:ascii="Times New Roman" w:hAnsi="Times New Roman" w:cs="Times New Roman"/>
          <w:b/>
          <w:sz w:val="28"/>
          <w:szCs w:val="28"/>
        </w:rPr>
        <w:t>Ориентированы на развитие абстрактного мышления.</w:t>
      </w:r>
      <w:r w:rsidRPr="000A2F50">
        <w:rPr>
          <w:rFonts w:ascii="Times New Roman" w:hAnsi="Times New Roman" w:cs="Times New Roman"/>
          <w:sz w:val="28"/>
          <w:szCs w:val="28"/>
        </w:rPr>
        <w:t xml:space="preserve"> Современные методы математического моделирования и анализа данных влияют на различные области науки. 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F">
        <w:rPr>
          <w:rFonts w:ascii="Times New Roman" w:hAnsi="Times New Roman" w:cs="Times New Roman"/>
          <w:b/>
          <w:sz w:val="28"/>
          <w:szCs w:val="28"/>
        </w:rPr>
        <w:t>Акцент сделан на углублённом анализе применяемых идей, требующем их чёткого выделения.</w:t>
      </w:r>
      <w:r w:rsidRPr="000A2F50">
        <w:rPr>
          <w:rFonts w:ascii="Times New Roman" w:hAnsi="Times New Roman" w:cs="Times New Roman"/>
          <w:sz w:val="28"/>
          <w:szCs w:val="28"/>
        </w:rPr>
        <w:t xml:space="preserve"> Учёным требуется убеждать других и себя в истинности правил и методов с помощью доводов разума. </w:t>
      </w:r>
    </w:p>
    <w:p w:rsidR="000A2F50" w:rsidRPr="000A2F50" w:rsidRDefault="000A2F50" w:rsidP="000A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BBF">
        <w:rPr>
          <w:rFonts w:ascii="Times New Roman" w:hAnsi="Times New Roman" w:cs="Times New Roman"/>
          <w:b/>
          <w:sz w:val="28"/>
          <w:szCs w:val="28"/>
        </w:rPr>
        <w:t>Используются формализованные формульные аппараты</w:t>
      </w:r>
      <w:r w:rsidRPr="000A2F50">
        <w:rPr>
          <w:rFonts w:ascii="Times New Roman" w:hAnsi="Times New Roman" w:cs="Times New Roman"/>
          <w:sz w:val="28"/>
          <w:szCs w:val="28"/>
        </w:rPr>
        <w:t>, которые позволяют проводить вычисления с той строгостью, которой требует развитая математика. </w:t>
      </w:r>
    </w:p>
    <w:p w:rsidR="00F6454E" w:rsidRDefault="000A2F50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50">
        <w:rPr>
          <w:rFonts w:ascii="Times New Roman" w:hAnsi="Times New Roman" w:cs="Times New Roman"/>
          <w:sz w:val="28"/>
          <w:szCs w:val="28"/>
        </w:rPr>
        <w:t>Таким образом, методы Древнего Египта были направлены на практическое решение задач, в то время как современные подходы акцентируют внимание на развитии абстрактного мышления и углублённом анализе применяемых идей.</w:t>
      </w:r>
    </w:p>
    <w:p w:rsidR="00F6454E" w:rsidRDefault="001F5FD2" w:rsidP="00F645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6454E">
        <w:rPr>
          <w:rFonts w:ascii="Times New Roman" w:hAnsi="Times New Roman" w:cs="Times New Roman"/>
          <w:b/>
          <w:bCs/>
          <w:sz w:val="28"/>
          <w:szCs w:val="28"/>
        </w:rPr>
        <w:t xml:space="preserve">лияние методов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F6454E">
        <w:rPr>
          <w:rFonts w:ascii="Times New Roman" w:hAnsi="Times New Roman" w:cs="Times New Roman"/>
          <w:b/>
          <w:bCs/>
          <w:sz w:val="28"/>
          <w:szCs w:val="28"/>
        </w:rPr>
        <w:t>ревнего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Pr="00F6454E">
        <w:rPr>
          <w:rFonts w:ascii="Times New Roman" w:hAnsi="Times New Roman" w:cs="Times New Roman"/>
          <w:b/>
          <w:bCs/>
          <w:sz w:val="28"/>
          <w:szCs w:val="28"/>
        </w:rPr>
        <w:t xml:space="preserve">гипта на развитие </w:t>
      </w:r>
      <w:proofErr w:type="spellStart"/>
      <w:r w:rsidRPr="00F6454E">
        <w:rPr>
          <w:rFonts w:ascii="Times New Roman" w:hAnsi="Times New Roman" w:cs="Times New Roman"/>
          <w:b/>
          <w:bCs/>
          <w:sz w:val="28"/>
          <w:szCs w:val="28"/>
        </w:rPr>
        <w:t>математки</w:t>
      </w:r>
      <w:proofErr w:type="spellEnd"/>
      <w:r w:rsidRPr="00F6454E">
        <w:rPr>
          <w:rFonts w:ascii="Times New Roman" w:hAnsi="Times New Roman" w:cs="Times New Roman"/>
          <w:b/>
          <w:bCs/>
          <w:sz w:val="28"/>
          <w:szCs w:val="28"/>
        </w:rPr>
        <w:t xml:space="preserve"> в целом</w:t>
      </w:r>
    </w:p>
    <w:p w:rsidR="00F6454E" w:rsidRP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4E">
        <w:rPr>
          <w:rFonts w:ascii="Times New Roman" w:hAnsi="Times New Roman" w:cs="Times New Roman"/>
          <w:sz w:val="28"/>
          <w:szCs w:val="28"/>
        </w:rPr>
        <w:t>Математика Древнего Египта оказала значительное влияние на последующее развитие науки. Некоторые аспекты этого влияния:</w:t>
      </w:r>
    </w:p>
    <w:p w:rsidR="00F6454E" w:rsidRP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4E">
        <w:rPr>
          <w:rFonts w:ascii="Times New Roman" w:hAnsi="Times New Roman" w:cs="Times New Roman"/>
          <w:b/>
          <w:sz w:val="28"/>
          <w:szCs w:val="28"/>
        </w:rPr>
        <w:lastRenderedPageBreak/>
        <w:t>Зарождение основ современной математики</w:t>
      </w:r>
      <w:r w:rsidRPr="00F6454E">
        <w:rPr>
          <w:rFonts w:ascii="Times New Roman" w:hAnsi="Times New Roman" w:cs="Times New Roman"/>
          <w:sz w:val="28"/>
          <w:szCs w:val="28"/>
        </w:rPr>
        <w:t>. Математика в Древнем Египте представляла собой совокупность знаний, ещё не разделённую на арифметику, алгебру и геометрию. Однако уже тогда шли процессы обобщения и принятия более абстрактного характера задач. При исследовании отдельных проблем вырабатывались приёмы геометрических и арифметико-алгебраических преобразований. </w:t>
      </w:r>
    </w:p>
    <w:p w:rsidR="00F6454E" w:rsidRP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4E">
        <w:rPr>
          <w:rFonts w:ascii="Times New Roman" w:hAnsi="Times New Roman" w:cs="Times New Roman"/>
          <w:b/>
          <w:sz w:val="28"/>
          <w:szCs w:val="28"/>
        </w:rPr>
        <w:t>Использование практических методов.</w:t>
      </w:r>
      <w:r w:rsidRPr="00F6454E">
        <w:rPr>
          <w:rFonts w:ascii="Times New Roman" w:hAnsi="Times New Roman" w:cs="Times New Roman"/>
          <w:sz w:val="28"/>
          <w:szCs w:val="28"/>
        </w:rPr>
        <w:t xml:space="preserve"> Задачи, которые решали египтяне, в большинстве своём носили практический характер. Они использовались в астрономии, мореплавании, землемерии, при строительстве зданий, плотин, каналов и военных укреплений.  </w:t>
      </w:r>
    </w:p>
    <w:p w:rsidR="00F6454E" w:rsidRP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4E">
        <w:rPr>
          <w:rFonts w:ascii="Times New Roman" w:hAnsi="Times New Roman" w:cs="Times New Roman"/>
          <w:b/>
          <w:sz w:val="28"/>
          <w:szCs w:val="28"/>
        </w:rPr>
        <w:t>Применение метода последовательного удвоения.</w:t>
      </w:r>
      <w:r w:rsidRPr="00F6454E">
        <w:rPr>
          <w:rFonts w:ascii="Times New Roman" w:hAnsi="Times New Roman" w:cs="Times New Roman"/>
          <w:sz w:val="28"/>
          <w:szCs w:val="28"/>
        </w:rPr>
        <w:t xml:space="preserve"> Египтяне пользовались этим методом для умножения, так как не знали таблицы умножения. Один из множителей раскладывался на сумму чисел, которые сегодня назвали бы степенями двух. Такой двоичный метод умножения применяется в наше время в вычислительной технике. </w:t>
      </w:r>
    </w:p>
    <w:p w:rsidR="00F6454E" w:rsidRP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4E">
        <w:rPr>
          <w:rFonts w:ascii="Times New Roman" w:hAnsi="Times New Roman" w:cs="Times New Roman"/>
          <w:b/>
          <w:sz w:val="28"/>
          <w:szCs w:val="28"/>
        </w:rPr>
        <w:t>Влияние на другие народы.</w:t>
      </w:r>
      <w:r w:rsidRPr="00F6454E">
        <w:rPr>
          <w:rFonts w:ascii="Times New Roman" w:hAnsi="Times New Roman" w:cs="Times New Roman"/>
          <w:sz w:val="28"/>
          <w:szCs w:val="28"/>
        </w:rPr>
        <w:t xml:space="preserve"> Известно, что греческие математики учились у египтян.  </w:t>
      </w:r>
    </w:p>
    <w:p w:rsidR="00F6454E" w:rsidRP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4E">
        <w:rPr>
          <w:rFonts w:ascii="Times New Roman" w:hAnsi="Times New Roman" w:cs="Times New Roman"/>
          <w:sz w:val="28"/>
          <w:szCs w:val="28"/>
        </w:rPr>
        <w:t>Таким образом, без практики и умений Древнего Египта не совершались бы многие открытия и не появилась бы теория, которая в наше время ищет практического применения. </w:t>
      </w:r>
    </w:p>
    <w:p w:rsidR="00F6454E" w:rsidRDefault="00F6454E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06C" w:rsidRDefault="0055106C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06C" w:rsidRDefault="0055106C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06C" w:rsidRPr="00F6454E" w:rsidRDefault="0055106C" w:rsidP="00F6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F64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06C" w:rsidRDefault="0055106C" w:rsidP="005510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5510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5510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5510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5B4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FD2" w:rsidRDefault="001F5FD2" w:rsidP="005510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A94" w:rsidRPr="005B40B6" w:rsidRDefault="001F5FD2" w:rsidP="00F54A9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B40B6">
        <w:rPr>
          <w:rFonts w:ascii="Times New Roman" w:hAnsi="Times New Roman" w:cs="Times New Roman"/>
          <w:b/>
          <w:bCs/>
          <w:sz w:val="32"/>
          <w:szCs w:val="32"/>
        </w:rPr>
        <w:lastRenderedPageBreak/>
        <w:t>2.Обучение и примеры на папирусе</w:t>
      </w:r>
    </w:p>
    <w:p w:rsidR="00F54A94" w:rsidRDefault="00F54A94" w:rsidP="00F64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A94" w:rsidRDefault="00F54A94" w:rsidP="00F54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0E">
        <w:rPr>
          <w:rFonts w:ascii="Times New Roman" w:hAnsi="Times New Roman" w:cs="Times New Roman"/>
          <w:sz w:val="28"/>
          <w:szCs w:val="28"/>
        </w:rPr>
        <w:t xml:space="preserve">Вместо учебников у древних египтян были папирусы, на которых были написаны разные задачи и примеры. Например, папирус </w:t>
      </w:r>
      <w:proofErr w:type="spellStart"/>
      <w:r w:rsidRPr="00D36D0E">
        <w:rPr>
          <w:rFonts w:ascii="Times New Roman" w:hAnsi="Times New Roman" w:cs="Times New Roman"/>
          <w:sz w:val="28"/>
          <w:szCs w:val="28"/>
        </w:rPr>
        <w:t>Райнда</w:t>
      </w:r>
      <w:proofErr w:type="spellEnd"/>
      <w:r w:rsidR="00371570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="00371570">
        <w:rPr>
          <w:rFonts w:ascii="Times New Roman" w:hAnsi="Times New Roman" w:cs="Times New Roman"/>
          <w:sz w:val="28"/>
          <w:szCs w:val="28"/>
        </w:rPr>
        <w:t>Ахмеса</w:t>
      </w:r>
      <w:proofErr w:type="spellEnd"/>
      <w:r w:rsidR="00371570">
        <w:rPr>
          <w:rFonts w:ascii="Times New Roman" w:hAnsi="Times New Roman" w:cs="Times New Roman"/>
          <w:sz w:val="28"/>
          <w:szCs w:val="28"/>
        </w:rPr>
        <w:t>)</w:t>
      </w:r>
      <w:r w:rsidRPr="00D36D0E">
        <w:rPr>
          <w:rFonts w:ascii="Times New Roman" w:hAnsi="Times New Roman" w:cs="Times New Roman"/>
          <w:sz w:val="28"/>
          <w:szCs w:val="28"/>
        </w:rPr>
        <w:t>, Московский папирус и кожаный свиток египетской математики.</w:t>
      </w:r>
    </w:p>
    <w:p w:rsidR="00F54A94" w:rsidRDefault="00F54A94" w:rsidP="00F54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A94">
        <w:rPr>
          <w:rFonts w:ascii="Times New Roman" w:hAnsi="Times New Roman" w:cs="Times New Roman"/>
          <w:sz w:val="28"/>
          <w:szCs w:val="28"/>
        </w:rPr>
        <w:t>Книги по математике, написанные на папирусе, представляли собой важный источник знаний. Ученики изучали негромко, и некоторые произведения сохранились до наших дней. Эти документы показывают высокий уровень математических знаний древних египтян.</w:t>
      </w:r>
    </w:p>
    <w:p w:rsidR="00371570" w:rsidRDefault="00371570" w:rsidP="00F54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570">
        <w:rPr>
          <w:rFonts w:ascii="Times New Roman" w:hAnsi="Times New Roman" w:cs="Times New Roman"/>
          <w:b/>
          <w:sz w:val="28"/>
          <w:szCs w:val="28"/>
        </w:rPr>
        <w:t xml:space="preserve">Папирус </w:t>
      </w:r>
      <w:proofErr w:type="spellStart"/>
      <w:r w:rsidRPr="00371570">
        <w:rPr>
          <w:rFonts w:ascii="Times New Roman" w:hAnsi="Times New Roman" w:cs="Times New Roman"/>
          <w:b/>
          <w:sz w:val="28"/>
          <w:szCs w:val="28"/>
        </w:rPr>
        <w:t>Райнда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570">
        <w:rPr>
          <w:rFonts w:ascii="Times New Roman" w:hAnsi="Times New Roman" w:cs="Times New Roman"/>
          <w:sz w:val="28"/>
          <w:szCs w:val="28"/>
        </w:rPr>
        <w:t>был составлен около</w:t>
      </w:r>
      <w:r>
        <w:rPr>
          <w:rFonts w:ascii="Times New Roman" w:hAnsi="Times New Roman" w:cs="Times New Roman"/>
          <w:sz w:val="28"/>
          <w:szCs w:val="28"/>
        </w:rPr>
        <w:t xml:space="preserve"> 1550 г. до н.э. писцом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приобретён английским собирателем Генрихом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Райндом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1858 году. Хранится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Британском музее. Его размеры 544х33см, он содержит 84 задачи. Представляет собой конспект песца-учителя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Одна из задач папируса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 о том, </w:t>
      </w:r>
      <w:r w:rsidRPr="00371570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1570">
        <w:rPr>
          <w:rFonts w:ascii="Times New Roman" w:hAnsi="Times New Roman" w:cs="Times New Roman"/>
          <w:sz w:val="28"/>
          <w:szCs w:val="28"/>
        </w:rPr>
        <w:t>Древнем Египте применялась в вычислениях геометрическая прогрессия</w:t>
      </w:r>
      <w:r>
        <w:rPr>
          <w:rFonts w:ascii="Times New Roman" w:hAnsi="Times New Roman" w:cs="Times New Roman"/>
          <w:sz w:val="28"/>
          <w:szCs w:val="28"/>
        </w:rPr>
        <w:t>. Египтяне использовали для прогрессии числа «2» и «1</w:t>
      </w:r>
      <w:r w:rsidR="00195F02">
        <w:rPr>
          <w:rFonts w:ascii="Times New Roman" w:hAnsi="Times New Roman" w:cs="Times New Roman"/>
          <w:sz w:val="28"/>
          <w:szCs w:val="28"/>
        </w:rPr>
        <w:t>/2», то есть могли получать такие значения, как ½,1/4,1/8 или 2,4,8,16…</w:t>
      </w:r>
    </w:p>
    <w:p w:rsid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02">
        <w:rPr>
          <w:rFonts w:ascii="Times New Roman" w:hAnsi="Times New Roman" w:cs="Times New Roman"/>
          <w:sz w:val="28"/>
          <w:szCs w:val="28"/>
        </w:rPr>
        <w:t>Все задачи имеют практический характер и могли быть применены в строительстве, размежевании земельных наделов и других сферах жизни и производства.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F02">
        <w:rPr>
          <w:rFonts w:ascii="Times New Roman" w:hAnsi="Times New Roman" w:cs="Times New Roman"/>
          <w:b/>
          <w:sz w:val="28"/>
          <w:szCs w:val="28"/>
        </w:rPr>
        <w:t xml:space="preserve">Московский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математический </w:t>
      </w:r>
      <w:r w:rsidRPr="00195F02">
        <w:rPr>
          <w:rFonts w:ascii="Times New Roman" w:hAnsi="Times New Roman" w:cs="Times New Roman"/>
          <w:b/>
          <w:sz w:val="28"/>
          <w:szCs w:val="28"/>
        </w:rPr>
        <w:t>папирус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один из древнейших известных математических текстов, написанный около 1850 года до н. э.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</w:t>
      </w: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лина — 5,40 м, ширина — от 4 до 7 см. 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Текст написан иератическим письмом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включает в себя 25 задач.</w:t>
      </w: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задач посвящены практическим проблемам, связанным с применением геометрии. 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задачи папируса: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вычисление площади поверхности корзины, что, возможно, является первым известным примером определения площади кривой поверхности с использованием числа π; 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t>вычисление объёма усечённой пирамиды. </w:t>
      </w:r>
    </w:p>
    <w:p w:rsidR="00195F02" w:rsidRPr="00195F02" w:rsidRDefault="00195F0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F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Сейчас папирус хранится в Музее изобразительных искусств им. А. С. Пушкина в Москве. </w:t>
      </w:r>
    </w:p>
    <w:p w:rsidR="00195F02" w:rsidRDefault="00F32DF2" w:rsidP="0019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Кожаный свиток египетской математики</w:t>
      </w:r>
      <w:r w:rsidRPr="00F32DF2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Pr="00F32DF2">
        <w:rPr>
          <w:rFonts w:ascii="Times New Roman" w:hAnsi="Times New Roman" w:cs="Times New Roman"/>
          <w:sz w:val="28"/>
          <w:szCs w:val="28"/>
        </w:rPr>
        <w:t xml:space="preserve">создан </w:t>
      </w:r>
      <w:r>
        <w:rPr>
          <w:rFonts w:ascii="Times New Roman" w:hAnsi="Times New Roman" w:cs="Times New Roman"/>
          <w:sz w:val="28"/>
          <w:szCs w:val="28"/>
        </w:rPr>
        <w:t xml:space="preserve">около 1650 года до н. э., </w:t>
      </w:r>
      <w:r w:rsidRPr="00F32DF2">
        <w:rPr>
          <w:rFonts w:ascii="Times New Roman" w:hAnsi="Times New Roman" w:cs="Times New Roman"/>
          <w:sz w:val="28"/>
          <w:szCs w:val="28"/>
        </w:rPr>
        <w:t>размером 25×43 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2DF2" w:rsidRPr="00F32DF2" w:rsidRDefault="00F32DF2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факты о нём:</w:t>
      </w:r>
    </w:p>
    <w:p w:rsidR="00F32DF2" w:rsidRPr="00F32DF2" w:rsidRDefault="00F32DF2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Приобретён Александром Генри </w:t>
      </w:r>
      <w:proofErr w:type="spellStart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Риндом</w:t>
      </w:r>
      <w:proofErr w:type="spellEnd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1858 году. </w:t>
      </w:r>
    </w:p>
    <w:p w:rsidR="00F32DF2" w:rsidRPr="00F32DF2" w:rsidRDefault="00F32DF2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1864 году вместе с папирусом </w:t>
      </w:r>
      <w:proofErr w:type="spellStart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Ахмеса</w:t>
      </w:r>
      <w:proofErr w:type="spellEnd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попал в Британский музей, но до 1927 года не подвергался химическому воздействию и не разворачивался. </w:t>
      </w:r>
    </w:p>
    <w:p w:rsidR="00F32DF2" w:rsidRPr="00F32DF2" w:rsidRDefault="00F32DF2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написан справа налево </w:t>
      </w:r>
      <w:proofErr w:type="spellStart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иератикой</w:t>
      </w:r>
      <w:proofErr w:type="spellEnd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периода Среднего царства и датируется XVII веком до н. </w:t>
      </w:r>
      <w:proofErr w:type="gramStart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э..</w:t>
      </w:r>
      <w:proofErr w:type="gramEnd"/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32DF2" w:rsidRPr="00F32DF2" w:rsidRDefault="00F32DF2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свитка — пособие для вычисления египетских дробей. Он содержит 26 сумм аликвотных дробей (то есть дробей с числителем 1), которые равны другой аликвотной дроби. Суммы перечислены в двух столбцах, в следующих двух столбцах содержатся точно такие же суммы. </w:t>
      </w:r>
    </w:p>
    <w:p w:rsidR="00F32DF2" w:rsidRDefault="00F32DF2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F2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прочтения свитка в 1927 году он расценивается как обучающее пособие писцам. </w:t>
      </w:r>
    </w:p>
    <w:p w:rsidR="007865E8" w:rsidRDefault="007865E8" w:rsidP="00F32D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4361" w:rsidRDefault="006B4361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FD2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6390" w:rsidRDefault="001F5FD2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B40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3.</w:t>
      </w:r>
      <w:r w:rsidRPr="005B40B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Школы Древней Индии</w:t>
      </w:r>
    </w:p>
    <w:p w:rsidR="005B40B6" w:rsidRPr="005B40B6" w:rsidRDefault="005B40B6" w:rsidP="00186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186390" w:rsidRDefault="00425EBA" w:rsidP="0042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EBA">
        <w:rPr>
          <w:rFonts w:ascii="Times New Roman" w:hAnsi="Times New Roman" w:cs="Times New Roman"/>
          <w:sz w:val="28"/>
          <w:szCs w:val="28"/>
        </w:rPr>
        <w:t>Школы Древней Индии возникают в VIII-V веках до нашей эры и представляют собой важный этап в истории образования. Философия этих школ основана на ведических текстах, а также развивалась посредством устной традиции, что позволяло передавать знания от учителей к ученикам.</w:t>
      </w:r>
    </w:p>
    <w:p w:rsidR="0055106C" w:rsidRPr="001F5FD2" w:rsidRDefault="00425EBA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EBA">
        <w:rPr>
          <w:rFonts w:ascii="Times New Roman" w:hAnsi="Times New Roman" w:cs="Times New Roman"/>
          <w:sz w:val="28"/>
          <w:szCs w:val="28"/>
        </w:rPr>
        <w:t>Основным принципом обучения было усвоение знаний через дискуссии и дебаты, что способствовало развитию критического мышления. Это создало мощную основу для будущих философских учений и научных достижений, которые оказывали влияние на многие области знаний.</w:t>
      </w:r>
    </w:p>
    <w:p w:rsidR="007865E8" w:rsidRDefault="008E0A57" w:rsidP="0042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Ключевые направления (выделяют около 10), рассмотрим 4 основных:</w:t>
      </w:r>
    </w:p>
    <w:p w:rsidR="008E0A57" w:rsidRDefault="008E0A57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57">
        <w:rPr>
          <w:rFonts w:ascii="Times New Roman" w:hAnsi="Times New Roman" w:cs="Times New Roman"/>
          <w:b/>
          <w:sz w:val="28"/>
          <w:szCs w:val="28"/>
        </w:rPr>
        <w:t>1.Веданта.</w:t>
      </w:r>
      <w:r w:rsidRPr="008E0A57">
        <w:rPr>
          <w:rFonts w:ascii="Times New Roman" w:hAnsi="Times New Roman" w:cs="Times New Roman"/>
          <w:sz w:val="28"/>
          <w:szCs w:val="28"/>
        </w:rPr>
        <w:t>  Школа, основанная на учении Упанишад, развивающая концепцию Брахмана — абсолютной реальности, и Атмана — индивидуальной души. </w:t>
      </w:r>
    </w:p>
    <w:p w:rsidR="008E0A57" w:rsidRPr="002E7F2F" w:rsidRDefault="002E7F2F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2F">
        <w:rPr>
          <w:rFonts w:ascii="Times New Roman" w:hAnsi="Times New Roman" w:cs="Times New Roman"/>
          <w:b/>
          <w:sz w:val="28"/>
          <w:szCs w:val="28"/>
        </w:rPr>
        <w:t>2.</w:t>
      </w:r>
      <w:r w:rsidR="008E0A57" w:rsidRPr="002E7F2F">
        <w:rPr>
          <w:rFonts w:ascii="Times New Roman" w:hAnsi="Times New Roman" w:cs="Times New Roman"/>
          <w:b/>
          <w:sz w:val="28"/>
          <w:szCs w:val="28"/>
        </w:rPr>
        <w:t>Миманса</w:t>
      </w:r>
      <w:r w:rsidR="008E0A57" w:rsidRPr="008E0A57">
        <w:rPr>
          <w:rFonts w:ascii="Times New Roman" w:hAnsi="Times New Roman" w:cs="Times New Roman"/>
          <w:sz w:val="28"/>
          <w:szCs w:val="28"/>
        </w:rPr>
        <w:t>.  Школа, занимающаяся интерпретацией ведийских ритуалов и установлением правил их проведения. </w:t>
      </w:r>
    </w:p>
    <w:p w:rsidR="002E7F2F" w:rsidRPr="002E7F2F" w:rsidRDefault="002E7F2F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2F">
        <w:rPr>
          <w:rFonts w:ascii="Times New Roman" w:hAnsi="Times New Roman" w:cs="Times New Roman"/>
          <w:sz w:val="28"/>
          <w:szCs w:val="28"/>
        </w:rPr>
        <w:t>Основная идея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F2F">
        <w:rPr>
          <w:rFonts w:ascii="Times New Roman" w:hAnsi="Times New Roman" w:cs="Times New Roman"/>
          <w:sz w:val="28"/>
          <w:szCs w:val="28"/>
        </w:rPr>
        <w:t xml:space="preserve">— разъяснение природы </w:t>
      </w:r>
      <w:r w:rsidRPr="002E7F2F">
        <w:rPr>
          <w:rFonts w:ascii="Times New Roman" w:hAnsi="Times New Roman" w:cs="Times New Roman"/>
          <w:b/>
          <w:sz w:val="28"/>
          <w:szCs w:val="28"/>
        </w:rPr>
        <w:t>дхармы</w:t>
      </w:r>
      <w:r w:rsidRPr="002E7F2F">
        <w:rPr>
          <w:rFonts w:ascii="Times New Roman" w:hAnsi="Times New Roman" w:cs="Times New Roman"/>
          <w:sz w:val="28"/>
          <w:szCs w:val="28"/>
        </w:rPr>
        <w:t> (обязательно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7F2F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7F2F">
        <w:rPr>
          <w:rFonts w:ascii="Times New Roman" w:hAnsi="Times New Roman" w:cs="Times New Roman"/>
          <w:sz w:val="28"/>
          <w:szCs w:val="28"/>
        </w:rPr>
        <w:t xml:space="preserve"> набора ритуалов, выполняемых определённым образом).  </w:t>
      </w:r>
    </w:p>
    <w:p w:rsidR="002E7F2F" w:rsidRDefault="002E7F2F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2F">
        <w:rPr>
          <w:rFonts w:ascii="Times New Roman" w:hAnsi="Times New Roman" w:cs="Times New Roman"/>
          <w:sz w:val="28"/>
          <w:szCs w:val="28"/>
        </w:rPr>
        <w:t>Также школа Миманса отрицает достижение мокши («освобождения») как цель жизни, не признаёт существование Бога-творца и управителя Вселенной. </w:t>
      </w:r>
    </w:p>
    <w:p w:rsidR="002E7F2F" w:rsidRPr="002E7F2F" w:rsidRDefault="002E7F2F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2F">
        <w:rPr>
          <w:rFonts w:ascii="Times New Roman" w:hAnsi="Times New Roman" w:cs="Times New Roman"/>
          <w:b/>
          <w:sz w:val="28"/>
          <w:szCs w:val="28"/>
        </w:rPr>
        <w:t>3.Йога</w:t>
      </w:r>
      <w:r w:rsidRPr="002E7F2F">
        <w:rPr>
          <w:rFonts w:ascii="Times New Roman" w:hAnsi="Times New Roman" w:cs="Times New Roman"/>
          <w:sz w:val="28"/>
          <w:szCs w:val="28"/>
        </w:rPr>
        <w:t>. Школа, развивающая методы самоконтроля и медитации для достижения просветления. </w:t>
      </w:r>
    </w:p>
    <w:p w:rsidR="002E7F2F" w:rsidRPr="002E7F2F" w:rsidRDefault="002E7F2F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2F">
        <w:rPr>
          <w:rFonts w:ascii="Times New Roman" w:hAnsi="Times New Roman" w:cs="Times New Roman"/>
          <w:sz w:val="28"/>
          <w:szCs w:val="28"/>
        </w:rPr>
        <w:t>Основная идея школы йоги в Древней Индии — достижение освобождения духа (мокша, нирвана).  </w:t>
      </w:r>
    </w:p>
    <w:p w:rsidR="002E7F2F" w:rsidRPr="002E7F2F" w:rsidRDefault="002E7F2F" w:rsidP="002E7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F2F">
        <w:rPr>
          <w:rFonts w:ascii="Times New Roman" w:hAnsi="Times New Roman" w:cs="Times New Roman"/>
          <w:sz w:val="28"/>
          <w:szCs w:val="28"/>
        </w:rPr>
        <w:t>Учение предполагает освобождение через систему тренировки тела, души, мышления, постоянные усилия, направленные на самоусовершенствование и воспитание добродетелей.  </w:t>
      </w:r>
    </w:p>
    <w:p w:rsidR="003D2D2B" w:rsidRPr="003D2D2B" w:rsidRDefault="003D2D2B" w:rsidP="003D2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3D2D2B">
        <w:rPr>
          <w:rFonts w:ascii="Times New Roman" w:hAnsi="Times New Roman" w:cs="Times New Roman"/>
          <w:b/>
          <w:sz w:val="28"/>
          <w:szCs w:val="28"/>
        </w:rPr>
        <w:t>Буддизм.</w:t>
      </w:r>
      <w:r w:rsidRPr="003D2D2B">
        <w:rPr>
          <w:rFonts w:ascii="Times New Roman" w:hAnsi="Times New Roman" w:cs="Times New Roman"/>
          <w:sz w:val="28"/>
          <w:szCs w:val="28"/>
        </w:rPr>
        <w:t> Школа, основанная на учении Будды, подчёркивающая страдание как неотъемлемую часть жизни и предлагающая путь к освобождению через прекращение желаний. </w:t>
      </w:r>
    </w:p>
    <w:p w:rsidR="0055106C" w:rsidRDefault="003D2D2B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D2B">
        <w:rPr>
          <w:rFonts w:ascii="Times New Roman" w:hAnsi="Times New Roman" w:cs="Times New Roman"/>
          <w:sz w:val="28"/>
          <w:szCs w:val="28"/>
        </w:rPr>
        <w:t>Основная идея буддизма в Древней Индии заключается в освобождении от перерождений. Человек способен достичь этого собственными усилиями, если осознанно изменит себя, используя путь, открытый Буддой в состоянии пробуждения.  </w:t>
      </w:r>
    </w:p>
    <w:p w:rsidR="006D73A2" w:rsidRDefault="001F5FD2" w:rsidP="001F5F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обучения в Древней И</w:t>
      </w:r>
      <w:r w:rsidRPr="001023BE">
        <w:rPr>
          <w:rFonts w:ascii="Times New Roman" w:hAnsi="Times New Roman" w:cs="Times New Roman"/>
          <w:b/>
          <w:bCs/>
          <w:sz w:val="28"/>
          <w:szCs w:val="28"/>
        </w:rPr>
        <w:t>ндии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bCs/>
          <w:sz w:val="28"/>
          <w:szCs w:val="28"/>
        </w:rPr>
        <w:t>Рассказы.</w:t>
      </w:r>
      <w:r w:rsidRPr="006D73A2">
        <w:rPr>
          <w:rFonts w:ascii="Times New Roman" w:hAnsi="Times New Roman" w:cs="Times New Roman"/>
          <w:sz w:val="28"/>
          <w:szCs w:val="28"/>
        </w:rPr>
        <w:t xml:space="preserve"> Во время уроков использовались истории, чтобы объяснить сложные идеи. 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bCs/>
          <w:sz w:val="28"/>
          <w:szCs w:val="28"/>
        </w:rPr>
        <w:t>Обсуждения.</w:t>
      </w:r>
      <w:r w:rsidRPr="006D73A2">
        <w:rPr>
          <w:rFonts w:ascii="Times New Roman" w:hAnsi="Times New Roman" w:cs="Times New Roman"/>
          <w:sz w:val="28"/>
          <w:szCs w:val="28"/>
        </w:rPr>
        <w:t xml:space="preserve"> Дети учились посредством обсуждений, что стимулировало их мысли. 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bCs/>
          <w:sz w:val="28"/>
          <w:szCs w:val="28"/>
        </w:rPr>
        <w:t>Примеры.</w:t>
      </w:r>
      <w:r w:rsidRPr="006D73A2">
        <w:rPr>
          <w:rFonts w:ascii="Times New Roman" w:hAnsi="Times New Roman" w:cs="Times New Roman"/>
          <w:sz w:val="28"/>
          <w:szCs w:val="28"/>
        </w:rPr>
        <w:t xml:space="preserve"> Учителя приводили примеры из реальной жизни для лучшего понимания. 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  <w:r w:rsidRPr="006D73A2">
        <w:rPr>
          <w:rFonts w:ascii="Times New Roman" w:hAnsi="Times New Roman" w:cs="Times New Roman"/>
          <w:sz w:val="28"/>
          <w:szCs w:val="28"/>
        </w:rPr>
        <w:t xml:space="preserve"> базировалось на устной передаче знаний и дискуссиях. 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6D73A2">
        <w:rPr>
          <w:rFonts w:ascii="Times New Roman" w:hAnsi="Times New Roman" w:cs="Times New Roman"/>
          <w:sz w:val="28"/>
          <w:szCs w:val="28"/>
        </w:rPr>
        <w:t xml:space="preserve"> Упражнения по йоге и медитации помогали в усвоении знаний. </w:t>
      </w:r>
    </w:p>
    <w:p w:rsidR="0055106C" w:rsidRPr="001F5FD2" w:rsidRDefault="006D73A2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bCs/>
          <w:sz w:val="28"/>
          <w:szCs w:val="28"/>
        </w:rPr>
        <w:t>Погружение</w:t>
      </w:r>
      <w:r w:rsidRPr="006D73A2">
        <w:rPr>
          <w:rFonts w:ascii="Times New Roman" w:hAnsi="Times New Roman" w:cs="Times New Roman"/>
          <w:sz w:val="28"/>
          <w:szCs w:val="28"/>
        </w:rPr>
        <w:t xml:space="preserve"> Студенты погружались в глубокое изучение текстов и обсуждений. </w:t>
      </w:r>
    </w:p>
    <w:p w:rsidR="001023BE" w:rsidRDefault="001F5FD2" w:rsidP="001F5F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обучения математике в Древней И</w:t>
      </w:r>
      <w:r w:rsidRPr="001023BE">
        <w:rPr>
          <w:rFonts w:ascii="Times New Roman" w:hAnsi="Times New Roman" w:cs="Times New Roman"/>
          <w:b/>
          <w:bCs/>
          <w:sz w:val="28"/>
          <w:szCs w:val="28"/>
        </w:rPr>
        <w:t>ндии</w:t>
      </w:r>
    </w:p>
    <w:p w:rsidR="001023BE" w:rsidRDefault="001023BE" w:rsidP="00102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E">
        <w:rPr>
          <w:rFonts w:ascii="Times New Roman" w:hAnsi="Times New Roman" w:cs="Times New Roman"/>
          <w:sz w:val="28"/>
          <w:szCs w:val="28"/>
        </w:rPr>
        <w:t xml:space="preserve">Математика Древней Индии была важной частью образования детей. Они учились не только решать задачи, но и понимали математическую природу мира вокруг них. </w:t>
      </w:r>
    </w:p>
    <w:p w:rsidR="001023BE" w:rsidRPr="001023BE" w:rsidRDefault="001023BE" w:rsidP="00102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E">
        <w:rPr>
          <w:rFonts w:ascii="Times New Roman" w:hAnsi="Times New Roman" w:cs="Times New Roman"/>
          <w:sz w:val="28"/>
          <w:szCs w:val="28"/>
        </w:rPr>
        <w:t>Основной целью обучения математике было развитие логического мышления и навыков решения практических задач. Учит</w:t>
      </w:r>
      <w:r>
        <w:rPr>
          <w:rFonts w:ascii="Times New Roman" w:hAnsi="Times New Roman" w:cs="Times New Roman"/>
          <w:sz w:val="28"/>
          <w:szCs w:val="28"/>
        </w:rPr>
        <w:t>еля</w:t>
      </w:r>
      <w:r w:rsidRPr="001023BE">
        <w:rPr>
          <w:rFonts w:ascii="Times New Roman" w:hAnsi="Times New Roman" w:cs="Times New Roman"/>
          <w:sz w:val="28"/>
          <w:szCs w:val="28"/>
        </w:rPr>
        <w:t xml:space="preserve"> стремились подготовить детей к взрослой жизни, обучая их не только теории, но и практическим применениям математики в повседневной жизни.</w:t>
      </w:r>
    </w:p>
    <w:p w:rsidR="001023BE" w:rsidRPr="001023BE" w:rsidRDefault="001023BE" w:rsidP="00102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E">
        <w:rPr>
          <w:rFonts w:ascii="Times New Roman" w:hAnsi="Times New Roman" w:cs="Times New Roman"/>
          <w:sz w:val="28"/>
          <w:szCs w:val="28"/>
        </w:rPr>
        <w:t>Учебные программы включали сложно устроенные концепции, такие как арифметика и геометрия, которые пробуждали интерес к числам и формам, помогая детям понимать окружающий мир и его законы.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sz w:val="28"/>
          <w:szCs w:val="28"/>
        </w:rPr>
        <w:lastRenderedPageBreak/>
        <w:t>Некоторые методы обучения математике в Древней Индии:</w:t>
      </w:r>
    </w:p>
    <w:p w:rsid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A2">
        <w:rPr>
          <w:rFonts w:ascii="Times New Roman" w:hAnsi="Times New Roman" w:cs="Times New Roman"/>
          <w:b/>
          <w:sz w:val="28"/>
          <w:szCs w:val="28"/>
        </w:rPr>
        <w:t>1.Использование счётной доски.</w:t>
      </w:r>
      <w:r w:rsidRPr="006D73A2">
        <w:rPr>
          <w:rFonts w:ascii="Times New Roman" w:hAnsi="Times New Roman" w:cs="Times New Roman"/>
          <w:sz w:val="28"/>
          <w:szCs w:val="28"/>
        </w:rPr>
        <w:t xml:space="preserve"> Вычисления производились на доске, покрытой песком или пылью, а иногда и прямо на земле. Числа записывались заострённой палочкой. Чтобы хорошо различать цифры, их писали довольно крупно, поэтому промежуточные выкладки стирались. 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D73A2">
        <w:rPr>
          <w:rFonts w:ascii="Times New Roman" w:hAnsi="Times New Roman" w:cs="Times New Roman"/>
          <w:b/>
          <w:sz w:val="28"/>
          <w:szCs w:val="28"/>
        </w:rPr>
        <w:t>Сложение и вычитание.</w:t>
      </w:r>
      <w:r w:rsidRPr="006D73A2">
        <w:rPr>
          <w:rFonts w:ascii="Times New Roman" w:hAnsi="Times New Roman" w:cs="Times New Roman"/>
          <w:sz w:val="28"/>
          <w:szCs w:val="28"/>
        </w:rPr>
        <w:t xml:space="preserve"> Производились как справа налево, то есть от низших разрядов к высшим, так и слева направо, от высших разрядов к низшим. </w:t>
      </w:r>
    </w:p>
    <w:p w:rsidR="006D73A2" w:rsidRPr="006D73A2" w:rsidRDefault="006D73A2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D73A2">
        <w:rPr>
          <w:rFonts w:ascii="Times New Roman" w:hAnsi="Times New Roman" w:cs="Times New Roman"/>
          <w:b/>
          <w:sz w:val="28"/>
          <w:szCs w:val="28"/>
        </w:rPr>
        <w:t>Умножение</w:t>
      </w:r>
      <w:r w:rsidRPr="006D73A2">
        <w:rPr>
          <w:rFonts w:ascii="Times New Roman" w:hAnsi="Times New Roman" w:cs="Times New Roman"/>
          <w:sz w:val="28"/>
          <w:szCs w:val="28"/>
        </w:rPr>
        <w:t>. Существовало около десятка способов. При основном способе операцию можно было начинать как с низшего, так и с высшего разряда. В процессе умножения цифры множимого постепенно стирались, а на их месте записывались цифры произведения. </w:t>
      </w:r>
    </w:p>
    <w:p w:rsidR="006D73A2" w:rsidRPr="006D73A2" w:rsidRDefault="007C08FF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8FF">
        <w:rPr>
          <w:rFonts w:ascii="Times New Roman" w:hAnsi="Times New Roman" w:cs="Times New Roman"/>
          <w:b/>
          <w:sz w:val="28"/>
          <w:szCs w:val="28"/>
        </w:rPr>
        <w:t>4.</w:t>
      </w:r>
      <w:r w:rsidR="006D73A2" w:rsidRPr="007C08FF">
        <w:rPr>
          <w:rFonts w:ascii="Times New Roman" w:hAnsi="Times New Roman" w:cs="Times New Roman"/>
          <w:b/>
          <w:sz w:val="28"/>
          <w:szCs w:val="28"/>
        </w:rPr>
        <w:t>Деление</w:t>
      </w:r>
      <w:r w:rsidR="006D73A2" w:rsidRPr="006D73A2">
        <w:rPr>
          <w:rFonts w:ascii="Times New Roman" w:hAnsi="Times New Roman" w:cs="Times New Roman"/>
          <w:sz w:val="28"/>
          <w:szCs w:val="28"/>
        </w:rPr>
        <w:t>. Делитель подписывался под делимым так, чтобы первые их цифры находились одна под другой, и из цифр делимого, написанных над делителем, вычиталось максимальное кратное делителя, не превосходящее числа, образованного этими цифрами. Затем делитель передвигался на один разряд вправо и таким же образом вычитался из цифр остатка. </w:t>
      </w:r>
    </w:p>
    <w:p w:rsidR="006D73A2" w:rsidRPr="006D73A2" w:rsidRDefault="007C08FF" w:rsidP="006D7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D73A2" w:rsidRPr="007C08FF">
        <w:rPr>
          <w:rFonts w:ascii="Times New Roman" w:hAnsi="Times New Roman" w:cs="Times New Roman"/>
          <w:b/>
          <w:sz w:val="28"/>
          <w:szCs w:val="28"/>
        </w:rPr>
        <w:t>Решение уравнений.</w:t>
      </w:r>
      <w:r w:rsidR="006D73A2" w:rsidRPr="006D73A2">
        <w:rPr>
          <w:rFonts w:ascii="Times New Roman" w:hAnsi="Times New Roman" w:cs="Times New Roman"/>
          <w:sz w:val="28"/>
          <w:szCs w:val="28"/>
        </w:rPr>
        <w:t xml:space="preserve"> Индийские учёные решали системы неопределённых уравнений первой степени со многими неизвестными. При решении уравнений стали рассматривать и отрицательные корни как долг или расход и обозначали точкой над числом или крестиком рядом с ним. </w:t>
      </w:r>
    </w:p>
    <w:p w:rsidR="0055106C" w:rsidRDefault="007C08FF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6D73A2" w:rsidRPr="007C08FF">
        <w:rPr>
          <w:rFonts w:ascii="Times New Roman" w:hAnsi="Times New Roman" w:cs="Times New Roman"/>
          <w:b/>
          <w:sz w:val="28"/>
          <w:szCs w:val="28"/>
        </w:rPr>
        <w:t>Использование стихотворной формы</w:t>
      </w:r>
      <w:r w:rsidR="006D73A2" w:rsidRPr="006D73A2">
        <w:rPr>
          <w:rFonts w:ascii="Times New Roman" w:hAnsi="Times New Roman" w:cs="Times New Roman"/>
          <w:sz w:val="28"/>
          <w:szCs w:val="28"/>
        </w:rPr>
        <w:t>. Многие математические сочинения были написаны в стихотворной форме. Математические правила, например, правило знаков, формулировались в коротких строчках и заучивались наизусть. </w:t>
      </w:r>
    </w:p>
    <w:p w:rsidR="00AD4DB3" w:rsidRDefault="001F5FD2" w:rsidP="00AD4D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D4DB3">
        <w:rPr>
          <w:rFonts w:ascii="Times New Roman" w:hAnsi="Times New Roman" w:cs="Times New Roman"/>
          <w:b/>
          <w:bCs/>
          <w:sz w:val="28"/>
          <w:szCs w:val="28"/>
        </w:rPr>
        <w:t>остижения индийских ученых в области математики</w:t>
      </w:r>
    </w:p>
    <w:p w:rsidR="00AD4DB3" w:rsidRPr="00AD4DB3" w:rsidRDefault="00AD4DB3" w:rsidP="00AD4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B3">
        <w:rPr>
          <w:rFonts w:ascii="Times New Roman" w:hAnsi="Times New Roman" w:cs="Times New Roman"/>
          <w:b/>
          <w:sz w:val="28"/>
          <w:szCs w:val="28"/>
        </w:rPr>
        <w:t>1.Создание позиционной десятичной системы счисления.</w:t>
      </w:r>
      <w:r w:rsidRPr="00AD4DB3">
        <w:rPr>
          <w:rFonts w:ascii="Times New Roman" w:hAnsi="Times New Roman" w:cs="Times New Roman"/>
          <w:sz w:val="28"/>
          <w:szCs w:val="28"/>
        </w:rPr>
        <w:t xml:space="preserve"> Одна и та же цифра, например «3», в зависимости от занимаемого места, могла обозначать и 3, и 30, и 300, и 3000.  </w:t>
      </w:r>
    </w:p>
    <w:p w:rsidR="00AD4DB3" w:rsidRPr="00AD4DB3" w:rsidRDefault="00AD4DB3" w:rsidP="00AD4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B3">
        <w:rPr>
          <w:rFonts w:ascii="Times New Roman" w:hAnsi="Times New Roman" w:cs="Times New Roman"/>
          <w:b/>
          <w:sz w:val="28"/>
          <w:szCs w:val="28"/>
        </w:rPr>
        <w:lastRenderedPageBreak/>
        <w:t>2.Разработка полных алгоритмов всех арифметических операций</w:t>
      </w:r>
      <w:r w:rsidRPr="00AD4DB3">
        <w:rPr>
          <w:rFonts w:ascii="Times New Roman" w:hAnsi="Times New Roman" w:cs="Times New Roman"/>
          <w:sz w:val="28"/>
          <w:szCs w:val="28"/>
        </w:rPr>
        <w:t>, включая извлечение квадратных и кубических корней.  </w:t>
      </w:r>
    </w:p>
    <w:p w:rsidR="00AD4DB3" w:rsidRPr="00AD4DB3" w:rsidRDefault="00AD4DB3" w:rsidP="00AD4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B3">
        <w:rPr>
          <w:rFonts w:ascii="Times New Roman" w:hAnsi="Times New Roman" w:cs="Times New Roman"/>
          <w:b/>
          <w:sz w:val="28"/>
          <w:szCs w:val="28"/>
        </w:rPr>
        <w:t>3.Использование счётных досок</w:t>
      </w:r>
      <w:r w:rsidRPr="00AD4DB3">
        <w:rPr>
          <w:rFonts w:ascii="Times New Roman" w:hAnsi="Times New Roman" w:cs="Times New Roman"/>
          <w:sz w:val="28"/>
          <w:szCs w:val="28"/>
        </w:rPr>
        <w:t>, приспособленных к позиционной записи.  </w:t>
      </w:r>
    </w:p>
    <w:p w:rsidR="00AD4DB3" w:rsidRPr="00AD4DB3" w:rsidRDefault="00AD4DB3" w:rsidP="00AD4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B3">
        <w:rPr>
          <w:rFonts w:ascii="Times New Roman" w:hAnsi="Times New Roman" w:cs="Times New Roman"/>
          <w:b/>
          <w:sz w:val="28"/>
          <w:szCs w:val="28"/>
        </w:rPr>
        <w:t>4.Применение правил для решения ряда задач</w:t>
      </w:r>
      <w:r w:rsidRPr="00AD4DB3">
        <w:rPr>
          <w:rFonts w:ascii="Times New Roman" w:hAnsi="Times New Roman" w:cs="Times New Roman"/>
          <w:sz w:val="28"/>
          <w:szCs w:val="28"/>
        </w:rPr>
        <w:t>, которые в настоящее время решаются алгебраически при помощи уравнений. Например, большой популярностью у индийцев пользовалось правило ложного положения и правило обращения.  </w:t>
      </w:r>
    </w:p>
    <w:p w:rsidR="00AD4DB3" w:rsidRPr="00AD4DB3" w:rsidRDefault="00AD4DB3" w:rsidP="00AD4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B3">
        <w:rPr>
          <w:rFonts w:ascii="Times New Roman" w:hAnsi="Times New Roman" w:cs="Times New Roman"/>
          <w:b/>
          <w:sz w:val="28"/>
          <w:szCs w:val="28"/>
        </w:rPr>
        <w:t>5.Развитие тригонометрии</w:t>
      </w:r>
      <w:r w:rsidRPr="00AD4DB3">
        <w:rPr>
          <w:rFonts w:ascii="Times New Roman" w:hAnsi="Times New Roman" w:cs="Times New Roman"/>
          <w:sz w:val="28"/>
          <w:szCs w:val="28"/>
        </w:rPr>
        <w:t>, в частности, разработка современных определений синуса и косинуса.  </w:t>
      </w:r>
    </w:p>
    <w:p w:rsidR="00AD4DB3" w:rsidRPr="0070426A" w:rsidRDefault="0070426A" w:rsidP="00704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26A">
        <w:rPr>
          <w:rFonts w:ascii="Times New Roman" w:hAnsi="Times New Roman" w:cs="Times New Roman"/>
          <w:sz w:val="28"/>
          <w:szCs w:val="28"/>
        </w:rPr>
        <w:t>Сравнив методы обучения сегодня и тогда, можно увидеть, как современные технологии и подходы основываются на тех старинных принципах, что делает их веками неизменными.</w:t>
      </w:r>
    </w:p>
    <w:p w:rsidR="0070426A" w:rsidRDefault="0070426A" w:rsidP="00704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6A" w:rsidRDefault="001F5FD2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0B6">
        <w:rPr>
          <w:rFonts w:ascii="Times New Roman" w:hAnsi="Times New Roman" w:cs="Times New Roman"/>
          <w:b/>
          <w:sz w:val="32"/>
          <w:szCs w:val="32"/>
        </w:rPr>
        <w:lastRenderedPageBreak/>
        <w:t>4.Школы Древней Греции</w:t>
      </w:r>
    </w:p>
    <w:p w:rsidR="005B40B6" w:rsidRPr="005B40B6" w:rsidRDefault="005B40B6" w:rsidP="00704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39C9" w:rsidRDefault="00A439C9" w:rsidP="00A43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C9">
        <w:rPr>
          <w:rFonts w:ascii="Times New Roman" w:hAnsi="Times New Roman" w:cs="Times New Roman"/>
          <w:sz w:val="28"/>
          <w:szCs w:val="28"/>
        </w:rPr>
        <w:t xml:space="preserve">Древняя Греция была родиной величайших умов и научных открытий. Образование в то время было важной частью жизни, особенно для детей, которые стремились </w:t>
      </w:r>
      <w:proofErr w:type="gramStart"/>
      <w:r w:rsidRPr="00A439C9">
        <w:rPr>
          <w:rFonts w:ascii="Times New Roman" w:hAnsi="Times New Roman" w:cs="Times New Roman"/>
          <w:sz w:val="28"/>
          <w:szCs w:val="28"/>
        </w:rPr>
        <w:t>к знаний</w:t>
      </w:r>
      <w:proofErr w:type="gramEnd"/>
      <w:r w:rsidRPr="00A439C9">
        <w:rPr>
          <w:rFonts w:ascii="Times New Roman" w:hAnsi="Times New Roman" w:cs="Times New Roman"/>
          <w:sz w:val="28"/>
          <w:szCs w:val="28"/>
        </w:rPr>
        <w:t xml:space="preserve"> в области математики, что открывало двери к более сложным научным дисциплинам. </w:t>
      </w:r>
    </w:p>
    <w:p w:rsidR="00130865" w:rsidRDefault="0099510A" w:rsidP="00995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0A">
        <w:rPr>
          <w:rFonts w:ascii="Times New Roman" w:hAnsi="Times New Roman" w:cs="Times New Roman"/>
          <w:sz w:val="28"/>
          <w:szCs w:val="28"/>
        </w:rPr>
        <w:t>Древняя Греция — это колыбель философии и науки, где были заложены основы образовательных традиций. Школы, такие как Академия Платона и Лицей Аристотеля, стали важнейшими центрами, влияя на развитие мысли на протяжении столетий.</w:t>
      </w:r>
    </w:p>
    <w:p w:rsidR="00A439C9" w:rsidRPr="00A439C9" w:rsidRDefault="00A439C9" w:rsidP="00A43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C9">
        <w:rPr>
          <w:rFonts w:ascii="Times New Roman" w:hAnsi="Times New Roman" w:cs="Times New Roman"/>
          <w:sz w:val="28"/>
          <w:szCs w:val="28"/>
        </w:rPr>
        <w:t xml:space="preserve">Школы Древней Греции были </w:t>
      </w:r>
      <w:r w:rsidRPr="008F6060">
        <w:rPr>
          <w:rFonts w:ascii="Times New Roman" w:hAnsi="Times New Roman" w:cs="Times New Roman"/>
          <w:b/>
          <w:sz w:val="28"/>
          <w:szCs w:val="28"/>
        </w:rPr>
        <w:t>небольшими</w:t>
      </w:r>
      <w:r w:rsidRPr="00A439C9">
        <w:rPr>
          <w:rFonts w:ascii="Times New Roman" w:hAnsi="Times New Roman" w:cs="Times New Roman"/>
          <w:sz w:val="28"/>
          <w:szCs w:val="28"/>
        </w:rPr>
        <w:t xml:space="preserve">, их вместимость составляла </w:t>
      </w:r>
      <w:r w:rsidRPr="008F6060">
        <w:rPr>
          <w:rFonts w:ascii="Times New Roman" w:hAnsi="Times New Roman" w:cs="Times New Roman"/>
          <w:b/>
          <w:sz w:val="28"/>
          <w:szCs w:val="28"/>
        </w:rPr>
        <w:t>20–50 человек</w:t>
      </w:r>
      <w:r w:rsidRPr="00A439C9">
        <w:rPr>
          <w:rFonts w:ascii="Times New Roman" w:hAnsi="Times New Roman" w:cs="Times New Roman"/>
          <w:sz w:val="28"/>
          <w:szCs w:val="28"/>
        </w:rPr>
        <w:t xml:space="preserve">, которых </w:t>
      </w:r>
      <w:r w:rsidRPr="008F6060">
        <w:rPr>
          <w:rFonts w:ascii="Times New Roman" w:hAnsi="Times New Roman" w:cs="Times New Roman"/>
          <w:b/>
          <w:sz w:val="28"/>
          <w:szCs w:val="28"/>
        </w:rPr>
        <w:t>обучал один учитель</w:t>
      </w:r>
      <w:r w:rsidRPr="00A439C9">
        <w:rPr>
          <w:rFonts w:ascii="Times New Roman" w:hAnsi="Times New Roman" w:cs="Times New Roman"/>
          <w:sz w:val="28"/>
          <w:szCs w:val="28"/>
        </w:rPr>
        <w:t xml:space="preserve">. Школа размещалась прямо </w:t>
      </w:r>
      <w:r w:rsidRPr="008F6060">
        <w:rPr>
          <w:rFonts w:ascii="Times New Roman" w:hAnsi="Times New Roman" w:cs="Times New Roman"/>
          <w:b/>
          <w:sz w:val="28"/>
          <w:szCs w:val="28"/>
        </w:rPr>
        <w:t>в доме учителя</w:t>
      </w:r>
      <w:r w:rsidRPr="00A439C9">
        <w:rPr>
          <w:rFonts w:ascii="Times New Roman" w:hAnsi="Times New Roman" w:cs="Times New Roman"/>
          <w:sz w:val="28"/>
          <w:szCs w:val="28"/>
        </w:rPr>
        <w:t>.  </w:t>
      </w:r>
    </w:p>
    <w:p w:rsidR="00A439C9" w:rsidRPr="008F6060" w:rsidRDefault="00A439C9" w:rsidP="00A439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060">
        <w:rPr>
          <w:rFonts w:ascii="Times New Roman" w:hAnsi="Times New Roman" w:cs="Times New Roman"/>
          <w:b/>
          <w:sz w:val="28"/>
          <w:szCs w:val="28"/>
        </w:rPr>
        <w:t>Некоторые особенности обучения:</w:t>
      </w:r>
    </w:p>
    <w:p w:rsidR="00A439C9" w:rsidRPr="00A439C9" w:rsidRDefault="008F6060" w:rsidP="00A43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39C9" w:rsidRPr="00A439C9">
        <w:rPr>
          <w:rFonts w:ascii="Times New Roman" w:hAnsi="Times New Roman" w:cs="Times New Roman"/>
          <w:sz w:val="28"/>
          <w:szCs w:val="28"/>
        </w:rPr>
        <w:t>Ученики, вне зависимости от возраста, занимались одновременно. В то время как одни выполняли задание, другие отвечали учителю устно. </w:t>
      </w:r>
    </w:p>
    <w:p w:rsidR="00A439C9" w:rsidRPr="00A439C9" w:rsidRDefault="008F6060" w:rsidP="00A43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39C9" w:rsidRPr="00A439C9">
        <w:rPr>
          <w:rFonts w:ascii="Times New Roman" w:hAnsi="Times New Roman" w:cs="Times New Roman"/>
          <w:sz w:val="28"/>
          <w:szCs w:val="28"/>
        </w:rPr>
        <w:t>Занятия продолжались весь день, для отдыха был предусмотрен большой перерыв в обед. Каникул не было. Выходными днями являлись дни, которые выпадали на семейные и городские праздники. </w:t>
      </w:r>
    </w:p>
    <w:p w:rsidR="00A439C9" w:rsidRPr="00A439C9" w:rsidRDefault="008F6060" w:rsidP="00A43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39C9" w:rsidRPr="00A439C9">
        <w:rPr>
          <w:rFonts w:ascii="Times New Roman" w:hAnsi="Times New Roman" w:cs="Times New Roman"/>
          <w:sz w:val="28"/>
          <w:szCs w:val="28"/>
        </w:rPr>
        <w:t>Книг, а тем более учебников, было крайне мало, поэтому весь учебный материал преподносился учителем в устном виде. </w:t>
      </w:r>
    </w:p>
    <w:p w:rsidR="0055106C" w:rsidRPr="001F5FD2" w:rsidRDefault="008F6060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39C9" w:rsidRPr="00A439C9">
        <w:rPr>
          <w:rFonts w:ascii="Times New Roman" w:hAnsi="Times New Roman" w:cs="Times New Roman"/>
          <w:sz w:val="28"/>
          <w:szCs w:val="28"/>
        </w:rPr>
        <w:t>Начальное обучение длилось в среднем 6–8 лет, примерно до 14 лет ученика. </w:t>
      </w:r>
    </w:p>
    <w:p w:rsidR="008F6060" w:rsidRPr="008F6060" w:rsidRDefault="001F5FD2" w:rsidP="001F5F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обучения в Д</w:t>
      </w:r>
      <w:r w:rsidRPr="008F6060">
        <w:rPr>
          <w:rFonts w:ascii="Times New Roman" w:hAnsi="Times New Roman" w:cs="Times New Roman"/>
          <w:b/>
          <w:bCs/>
          <w:sz w:val="28"/>
          <w:szCs w:val="28"/>
        </w:rPr>
        <w:t>ревне</w:t>
      </w:r>
      <w:r>
        <w:rPr>
          <w:rFonts w:ascii="Times New Roman" w:hAnsi="Times New Roman" w:cs="Times New Roman"/>
          <w:b/>
          <w:bCs/>
          <w:sz w:val="28"/>
          <w:szCs w:val="28"/>
        </w:rPr>
        <w:t>й Г</w:t>
      </w:r>
      <w:r w:rsidRPr="008F6060">
        <w:rPr>
          <w:rFonts w:ascii="Times New Roman" w:hAnsi="Times New Roman" w:cs="Times New Roman"/>
          <w:b/>
          <w:bCs/>
          <w:sz w:val="28"/>
          <w:szCs w:val="28"/>
        </w:rPr>
        <w:t>реции</w:t>
      </w:r>
    </w:p>
    <w:p w:rsidR="00AA2A6F" w:rsidRPr="00AA2A6F" w:rsidRDefault="00AA2A6F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sz w:val="28"/>
          <w:szCs w:val="28"/>
        </w:rPr>
        <w:t xml:space="preserve">Обучение математике в Древней Греции происходило с использованием </w:t>
      </w:r>
      <w:r w:rsidRPr="00AA2A6F">
        <w:rPr>
          <w:rFonts w:ascii="Times New Roman" w:hAnsi="Times New Roman" w:cs="Times New Roman"/>
          <w:b/>
          <w:bCs/>
          <w:sz w:val="28"/>
          <w:szCs w:val="28"/>
        </w:rPr>
        <w:t xml:space="preserve">диалога, практических занятий и примеров из повседневной жизни. </w:t>
      </w:r>
    </w:p>
    <w:p w:rsidR="00AA2A6F" w:rsidRPr="00AA2A6F" w:rsidRDefault="00AA2A6F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sz w:val="28"/>
          <w:szCs w:val="28"/>
        </w:rPr>
        <w:t xml:space="preserve">Воспитание проходило через </w:t>
      </w:r>
      <w:r w:rsidRPr="00AA2A6F">
        <w:rPr>
          <w:rFonts w:ascii="Times New Roman" w:hAnsi="Times New Roman" w:cs="Times New Roman"/>
          <w:b/>
          <w:bCs/>
          <w:sz w:val="28"/>
          <w:szCs w:val="28"/>
        </w:rPr>
        <w:t>заучивание таблиц, решение уравнений и участие в обсуждениях</w:t>
      </w:r>
      <w:r w:rsidRPr="00AA2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A6F" w:rsidRPr="00AA2A6F" w:rsidRDefault="00AA2A6F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sz w:val="28"/>
          <w:szCs w:val="28"/>
        </w:rPr>
        <w:lastRenderedPageBreak/>
        <w:t xml:space="preserve">Одним из распространенных методов было </w:t>
      </w:r>
      <w:r w:rsidRPr="00AA2A6F">
        <w:rPr>
          <w:rFonts w:ascii="Times New Roman" w:hAnsi="Times New Roman" w:cs="Times New Roman"/>
          <w:b/>
          <w:bCs/>
          <w:sz w:val="28"/>
          <w:szCs w:val="28"/>
        </w:rPr>
        <w:t>применение аргументов</w:t>
      </w:r>
      <w:r w:rsidRPr="00AA2A6F">
        <w:rPr>
          <w:rFonts w:ascii="Times New Roman" w:hAnsi="Times New Roman" w:cs="Times New Roman"/>
          <w:sz w:val="28"/>
          <w:szCs w:val="28"/>
        </w:rPr>
        <w:t xml:space="preserve">, что позволяло детям не просто учить, но и понимать понятия. </w:t>
      </w:r>
    </w:p>
    <w:p w:rsidR="0055106C" w:rsidRDefault="00AA2A6F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sz w:val="28"/>
          <w:szCs w:val="28"/>
        </w:rPr>
        <w:t xml:space="preserve">Также активно использовались </w:t>
      </w:r>
      <w:r w:rsidRPr="00AA2A6F">
        <w:rPr>
          <w:rFonts w:ascii="Times New Roman" w:hAnsi="Times New Roman" w:cs="Times New Roman"/>
          <w:b/>
          <w:bCs/>
          <w:sz w:val="28"/>
          <w:szCs w:val="28"/>
        </w:rPr>
        <w:t>риторические техники</w:t>
      </w:r>
      <w:r w:rsidRPr="00AA2A6F">
        <w:rPr>
          <w:rFonts w:ascii="Times New Roman" w:hAnsi="Times New Roman" w:cs="Times New Roman"/>
          <w:sz w:val="28"/>
          <w:szCs w:val="28"/>
        </w:rPr>
        <w:t xml:space="preserve"> для объяснения математических понятий. Дети обучались </w:t>
      </w:r>
      <w:r w:rsidRPr="00AA2A6F">
        <w:rPr>
          <w:rFonts w:ascii="Times New Roman" w:hAnsi="Times New Roman" w:cs="Times New Roman"/>
          <w:b/>
          <w:bCs/>
          <w:sz w:val="28"/>
          <w:szCs w:val="28"/>
        </w:rPr>
        <w:t xml:space="preserve">решать задачи и применять свои знания в практической деятельности. </w:t>
      </w:r>
    </w:p>
    <w:p w:rsidR="008F6060" w:rsidRDefault="001F5FD2" w:rsidP="001F5F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F6060">
        <w:rPr>
          <w:rFonts w:ascii="Times New Roman" w:hAnsi="Times New Roman" w:cs="Times New Roman"/>
          <w:b/>
          <w:bCs/>
          <w:sz w:val="28"/>
          <w:szCs w:val="28"/>
        </w:rPr>
        <w:t xml:space="preserve">етоды обучения математике в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F6060">
        <w:rPr>
          <w:rFonts w:ascii="Times New Roman" w:hAnsi="Times New Roman" w:cs="Times New Roman"/>
          <w:b/>
          <w:bCs/>
          <w:sz w:val="28"/>
          <w:szCs w:val="28"/>
        </w:rPr>
        <w:t xml:space="preserve">ревнем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F6060">
        <w:rPr>
          <w:rFonts w:ascii="Times New Roman" w:hAnsi="Times New Roman" w:cs="Times New Roman"/>
          <w:b/>
          <w:bCs/>
          <w:sz w:val="28"/>
          <w:szCs w:val="28"/>
        </w:rPr>
        <w:t>реции</w:t>
      </w:r>
    </w:p>
    <w:p w:rsidR="008F6060" w:rsidRPr="00AA2A6F" w:rsidRDefault="008F6060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sz w:val="28"/>
          <w:szCs w:val="28"/>
        </w:rPr>
        <w:t>В Древней Греции учёные стремились к чёткому, последовательному и логическому построению своих мыслей. Одним из методов обучения математике был дедуктивный метод, который показывал, как из известных истин выводить новые.  </w:t>
      </w:r>
    </w:p>
    <w:p w:rsidR="00AA2A6F" w:rsidRPr="0055106C" w:rsidRDefault="008F6060" w:rsidP="00551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6F">
        <w:rPr>
          <w:rFonts w:ascii="Times New Roman" w:hAnsi="Times New Roman" w:cs="Times New Roman"/>
          <w:b/>
          <w:sz w:val="28"/>
          <w:szCs w:val="28"/>
        </w:rPr>
        <w:t>Некоторые другие методы, которые применялись в Древней Греции:</w:t>
      </w:r>
    </w:p>
    <w:p w:rsidR="00AA2A6F" w:rsidRPr="00AA2A6F" w:rsidRDefault="00AA2A6F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b/>
          <w:sz w:val="28"/>
          <w:szCs w:val="28"/>
        </w:rPr>
        <w:t xml:space="preserve">Дедуктивный метод. </w:t>
      </w:r>
      <w:r w:rsidRPr="00AA2A6F">
        <w:rPr>
          <w:rFonts w:ascii="Times New Roman" w:hAnsi="Times New Roman" w:cs="Times New Roman"/>
          <w:sz w:val="28"/>
          <w:szCs w:val="28"/>
        </w:rPr>
        <w:t>Учёные стремились к чёткому, последовательному и логическому построению своих мыслей. Дедуктивный метод показывал, как из известных истин выводить новые, причём логика вывода гарантировала истинность новых результатов. </w:t>
      </w:r>
    </w:p>
    <w:p w:rsidR="008F6060" w:rsidRPr="00AA2A6F" w:rsidRDefault="008F6060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b/>
          <w:sz w:val="28"/>
          <w:szCs w:val="28"/>
        </w:rPr>
        <w:t>Аксиоматический метод</w:t>
      </w:r>
      <w:r w:rsidRPr="00AA2A6F">
        <w:rPr>
          <w:rFonts w:ascii="Times New Roman" w:hAnsi="Times New Roman" w:cs="Times New Roman"/>
          <w:sz w:val="28"/>
          <w:szCs w:val="28"/>
        </w:rPr>
        <w:t>, который использовал Пифагор. Он чётко выделял базовые предположения (аксиомы, постулаты) и дедуктивно выводимые из них теоремы. </w:t>
      </w:r>
    </w:p>
    <w:p w:rsidR="008F6060" w:rsidRPr="00AA2A6F" w:rsidRDefault="008F6060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19">
        <w:rPr>
          <w:rFonts w:ascii="Times New Roman" w:hAnsi="Times New Roman" w:cs="Times New Roman"/>
          <w:b/>
          <w:sz w:val="28"/>
          <w:szCs w:val="28"/>
        </w:rPr>
        <w:t>Метод доказательства от противного</w:t>
      </w:r>
      <w:r w:rsidRPr="00AA2A6F">
        <w:rPr>
          <w:rFonts w:ascii="Times New Roman" w:hAnsi="Times New Roman" w:cs="Times New Roman"/>
          <w:sz w:val="28"/>
          <w:szCs w:val="28"/>
        </w:rPr>
        <w:t>, которым владели пифагорейцы. Например, с его помощью они впервые доказали теорему о сумме углов треугольника.</w:t>
      </w:r>
    </w:p>
    <w:p w:rsidR="008F6060" w:rsidRPr="00AA2A6F" w:rsidRDefault="008F6060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19">
        <w:rPr>
          <w:rFonts w:ascii="Times New Roman" w:hAnsi="Times New Roman" w:cs="Times New Roman"/>
          <w:b/>
          <w:sz w:val="28"/>
          <w:szCs w:val="28"/>
        </w:rPr>
        <w:t>Метод исчерпывания</w:t>
      </w:r>
      <w:r w:rsidRPr="00AA2A6F">
        <w:rPr>
          <w:rFonts w:ascii="Times New Roman" w:hAnsi="Times New Roman" w:cs="Times New Roman"/>
          <w:sz w:val="28"/>
          <w:szCs w:val="28"/>
        </w:rPr>
        <w:t xml:space="preserve">, который разработал </w:t>
      </w:r>
      <w:proofErr w:type="spellStart"/>
      <w:r w:rsidRPr="00AA2A6F">
        <w:rPr>
          <w:rFonts w:ascii="Times New Roman" w:hAnsi="Times New Roman" w:cs="Times New Roman"/>
          <w:sz w:val="28"/>
          <w:szCs w:val="28"/>
        </w:rPr>
        <w:t>Евдопс</w:t>
      </w:r>
      <w:proofErr w:type="spellEnd"/>
      <w:r w:rsidRPr="00AA2A6F">
        <w:rPr>
          <w:rFonts w:ascii="Times New Roman" w:hAnsi="Times New Roman" w:cs="Times New Roman"/>
          <w:sz w:val="28"/>
          <w:szCs w:val="28"/>
        </w:rPr>
        <w:t>. Это зачаточная форма теории пределов.  </w:t>
      </w:r>
    </w:p>
    <w:p w:rsidR="008F6060" w:rsidRPr="004C6119" w:rsidRDefault="008F6060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119">
        <w:rPr>
          <w:rFonts w:ascii="Times New Roman" w:hAnsi="Times New Roman" w:cs="Times New Roman"/>
          <w:b/>
          <w:sz w:val="28"/>
          <w:szCs w:val="28"/>
        </w:rPr>
        <w:t>Три метода, разработанные Платоном: аналитический, синтетический и апагогический.  </w:t>
      </w:r>
    </w:p>
    <w:p w:rsidR="008F6060" w:rsidRPr="00AA2A6F" w:rsidRDefault="008F6060" w:rsidP="00AA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6F">
        <w:rPr>
          <w:rFonts w:ascii="Times New Roman" w:hAnsi="Times New Roman" w:cs="Times New Roman"/>
          <w:sz w:val="28"/>
          <w:szCs w:val="28"/>
        </w:rPr>
        <w:t>Греки строго придерживались требования, что все геометрические построения должны выполняться с помощью циркуля и линейки, то есть с помощью совершенных линий — прямых и окружностей. </w:t>
      </w:r>
    </w:p>
    <w:p w:rsidR="0055106C" w:rsidRDefault="0055106C" w:rsidP="001F5F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119" w:rsidRDefault="001F5FD2" w:rsidP="004C61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Pr="004C6119">
        <w:rPr>
          <w:rFonts w:ascii="Times New Roman" w:hAnsi="Times New Roman" w:cs="Times New Roman"/>
          <w:b/>
          <w:bCs/>
          <w:sz w:val="28"/>
          <w:szCs w:val="28"/>
        </w:rPr>
        <w:t xml:space="preserve">лияние методов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4C6119">
        <w:rPr>
          <w:rFonts w:ascii="Times New Roman" w:hAnsi="Times New Roman" w:cs="Times New Roman"/>
          <w:b/>
          <w:bCs/>
          <w:sz w:val="28"/>
          <w:szCs w:val="28"/>
        </w:rPr>
        <w:t xml:space="preserve">ревней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4C6119">
        <w:rPr>
          <w:rFonts w:ascii="Times New Roman" w:hAnsi="Times New Roman" w:cs="Times New Roman"/>
          <w:b/>
          <w:bCs/>
          <w:sz w:val="28"/>
          <w:szCs w:val="28"/>
        </w:rPr>
        <w:t>реции на развитие математики в целом</w:t>
      </w:r>
    </w:p>
    <w:p w:rsidR="004C6119" w:rsidRPr="004C6119" w:rsidRDefault="004C6119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19">
        <w:rPr>
          <w:rFonts w:ascii="Times New Roman" w:hAnsi="Times New Roman" w:cs="Times New Roman"/>
          <w:sz w:val="28"/>
          <w:szCs w:val="28"/>
        </w:rPr>
        <w:t xml:space="preserve">Влияние методов Древней Греции на развитие математики в целом заключается в том, что греки создали методологию математики и превратили её из свода </w:t>
      </w:r>
      <w:proofErr w:type="spellStart"/>
      <w:r w:rsidRPr="004C6119">
        <w:rPr>
          <w:rFonts w:ascii="Times New Roman" w:hAnsi="Times New Roman" w:cs="Times New Roman"/>
          <w:sz w:val="28"/>
          <w:szCs w:val="28"/>
        </w:rPr>
        <w:t>полуэвристических</w:t>
      </w:r>
      <w:proofErr w:type="spellEnd"/>
      <w:r w:rsidRPr="004C6119">
        <w:rPr>
          <w:rFonts w:ascii="Times New Roman" w:hAnsi="Times New Roman" w:cs="Times New Roman"/>
          <w:sz w:val="28"/>
          <w:szCs w:val="28"/>
        </w:rPr>
        <w:t xml:space="preserve"> алгоритмов в целостную систему знаний.  </w:t>
      </w:r>
    </w:p>
    <w:p w:rsidR="004C6119" w:rsidRPr="004C6119" w:rsidRDefault="004C6119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119">
        <w:rPr>
          <w:rFonts w:ascii="Times New Roman" w:hAnsi="Times New Roman" w:cs="Times New Roman"/>
          <w:b/>
          <w:sz w:val="28"/>
          <w:szCs w:val="28"/>
        </w:rPr>
        <w:t>Некоторые достижения древнегреческих математиков:</w:t>
      </w:r>
    </w:p>
    <w:p w:rsidR="004C6119" w:rsidRPr="004C6119" w:rsidRDefault="00F36DEB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119" w:rsidRPr="00F36DEB">
        <w:rPr>
          <w:rFonts w:ascii="Times New Roman" w:hAnsi="Times New Roman" w:cs="Times New Roman"/>
          <w:b/>
          <w:sz w:val="28"/>
          <w:szCs w:val="28"/>
        </w:rPr>
        <w:t>Использование дедуктивного метода</w:t>
      </w:r>
      <w:r w:rsidR="004C6119" w:rsidRPr="004C6119">
        <w:rPr>
          <w:rFonts w:ascii="Times New Roman" w:hAnsi="Times New Roman" w:cs="Times New Roman"/>
          <w:sz w:val="28"/>
          <w:szCs w:val="28"/>
        </w:rPr>
        <w:t>. Он показывал, как из известных истин выводить новые, причём логика вывода гарантировала истинность новых результатов. Дедуктивный метод также позволял выявить неочевидные связи между понятиями, научными фактами и областями математики. </w:t>
      </w:r>
    </w:p>
    <w:p w:rsidR="004C6119" w:rsidRPr="004C6119" w:rsidRDefault="00F36DEB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119" w:rsidRPr="00F36DEB">
        <w:rPr>
          <w:rFonts w:ascii="Times New Roman" w:hAnsi="Times New Roman" w:cs="Times New Roman"/>
          <w:b/>
          <w:sz w:val="28"/>
          <w:szCs w:val="28"/>
        </w:rPr>
        <w:t>Построение математической теории музыки.</w:t>
      </w:r>
      <w:r w:rsidR="004C6119" w:rsidRPr="004C6119">
        <w:rPr>
          <w:rFonts w:ascii="Times New Roman" w:hAnsi="Times New Roman" w:cs="Times New Roman"/>
          <w:sz w:val="28"/>
          <w:szCs w:val="28"/>
        </w:rPr>
        <w:t xml:space="preserve"> Зависимость музыкальной гармонии от отношений целых чисел (длин струн) была сильным аргументом пифагорейцев в пользу исконной математической гармонии мира. </w:t>
      </w:r>
    </w:p>
    <w:p w:rsidR="004C6119" w:rsidRPr="004C6119" w:rsidRDefault="00F36DEB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119" w:rsidRPr="00F36DEB">
        <w:rPr>
          <w:rFonts w:ascii="Times New Roman" w:hAnsi="Times New Roman" w:cs="Times New Roman"/>
          <w:b/>
          <w:sz w:val="28"/>
          <w:szCs w:val="28"/>
        </w:rPr>
        <w:t xml:space="preserve">Создание геометрической алгебры. </w:t>
      </w:r>
      <w:r w:rsidR="004C6119" w:rsidRPr="004C6119">
        <w:rPr>
          <w:rFonts w:ascii="Times New Roman" w:hAnsi="Times New Roman" w:cs="Times New Roman"/>
          <w:sz w:val="28"/>
          <w:szCs w:val="28"/>
        </w:rPr>
        <w:t>Основными понятиями этой теории были отрезки, с которыми могли быть осуществлены четыре арифметические операции: сложение, вычитание, умножение и деление.  </w:t>
      </w:r>
    </w:p>
    <w:p w:rsidR="004C6119" w:rsidRPr="004C6119" w:rsidRDefault="00F36DEB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119" w:rsidRPr="00F36DEB">
        <w:rPr>
          <w:rFonts w:ascii="Times New Roman" w:hAnsi="Times New Roman" w:cs="Times New Roman"/>
          <w:b/>
          <w:sz w:val="28"/>
          <w:szCs w:val="28"/>
        </w:rPr>
        <w:t>Провозглашение, что законы природы постижимы для человеческого разума</w:t>
      </w:r>
      <w:r w:rsidR="004C6119" w:rsidRPr="004C6119">
        <w:rPr>
          <w:rFonts w:ascii="Times New Roman" w:hAnsi="Times New Roman" w:cs="Times New Roman"/>
          <w:sz w:val="28"/>
          <w:szCs w:val="28"/>
        </w:rPr>
        <w:t>, и математические модели — ключ к их познанию.  </w:t>
      </w:r>
    </w:p>
    <w:p w:rsidR="004C6119" w:rsidRPr="004C6119" w:rsidRDefault="00F36DEB" w:rsidP="004C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119" w:rsidRPr="00F36DEB">
        <w:rPr>
          <w:rFonts w:ascii="Times New Roman" w:hAnsi="Times New Roman" w:cs="Times New Roman"/>
          <w:b/>
          <w:sz w:val="28"/>
          <w:szCs w:val="28"/>
        </w:rPr>
        <w:t>Расширение фундамента математики.</w:t>
      </w:r>
      <w:r w:rsidR="004C6119" w:rsidRPr="004C6119">
        <w:rPr>
          <w:rFonts w:ascii="Times New Roman" w:hAnsi="Times New Roman" w:cs="Times New Roman"/>
          <w:sz w:val="28"/>
          <w:szCs w:val="28"/>
        </w:rPr>
        <w:t xml:space="preserve"> Например, Архимед, развив метод исчерпывания, сумел вычислить площади и объёмы многочисленных фигур и тел, ранее не поддававшихся усилиям математиков.  </w:t>
      </w:r>
    </w:p>
    <w:p w:rsidR="0055106C" w:rsidRPr="001F5FD2" w:rsidRDefault="004C6119" w:rsidP="001F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19">
        <w:rPr>
          <w:rFonts w:ascii="Times New Roman" w:hAnsi="Times New Roman" w:cs="Times New Roman"/>
          <w:sz w:val="28"/>
          <w:szCs w:val="28"/>
        </w:rPr>
        <w:t>Таким образом, древнегреческие учёные заложили основы для дальнейшего развития математики, построив её как науку с собственной методологией, основанной на чётко сформулированных законах логики. </w:t>
      </w:r>
    </w:p>
    <w:p w:rsidR="001F5FD2" w:rsidRDefault="001F5FD2" w:rsidP="002F3B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2F3B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D2" w:rsidRDefault="001F5FD2" w:rsidP="002F3B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361" w:rsidRDefault="006B4361" w:rsidP="002F3B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D2" w:rsidRDefault="005B40B6" w:rsidP="002F3B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5.</w:t>
      </w:r>
      <w:r w:rsidR="001F5FD2" w:rsidRPr="005B40B6">
        <w:rPr>
          <w:rFonts w:ascii="Times New Roman" w:hAnsi="Times New Roman" w:cs="Times New Roman"/>
          <w:b/>
          <w:sz w:val="32"/>
          <w:szCs w:val="32"/>
        </w:rPr>
        <w:t>Рекомендации для современного образования по обучению математике на основе исторического анализа</w:t>
      </w:r>
    </w:p>
    <w:p w:rsidR="005B40B6" w:rsidRPr="005B40B6" w:rsidRDefault="005B40B6" w:rsidP="002F3B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D2">
        <w:rPr>
          <w:rFonts w:ascii="Times New Roman" w:hAnsi="Times New Roman" w:cs="Times New Roman"/>
          <w:b/>
          <w:sz w:val="28"/>
          <w:szCs w:val="28"/>
        </w:rPr>
        <w:t xml:space="preserve">1.Использовать исторический материал на разных этапах урока. 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sz w:val="28"/>
          <w:szCs w:val="28"/>
        </w:rPr>
        <w:t>Иногда сведения из истории математики полезно дать перед объяснением нового материала, иногда связать с определёнными вопросами темы урока, а иногда предоставить как обобщение или итог изучения какого-либо раздела или темы курса. </w:t>
      </w:r>
    </w:p>
    <w:p w:rsid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b/>
          <w:sz w:val="28"/>
          <w:szCs w:val="28"/>
        </w:rPr>
        <w:t>2.Проводить беседы с историческим содержанием.</w:t>
      </w:r>
      <w:r w:rsidRPr="002F3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sz w:val="28"/>
          <w:szCs w:val="28"/>
        </w:rPr>
        <w:t>В среднем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2F3BD2">
        <w:rPr>
          <w:rFonts w:ascii="Times New Roman" w:hAnsi="Times New Roman" w:cs="Times New Roman"/>
          <w:sz w:val="28"/>
          <w:szCs w:val="28"/>
        </w:rPr>
        <w:t xml:space="preserve">на каждые шесть уроков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 w:rsidRPr="002F3BD2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3BD2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3BD2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3BD2">
        <w:rPr>
          <w:rFonts w:ascii="Times New Roman" w:hAnsi="Times New Roman" w:cs="Times New Roman"/>
          <w:sz w:val="28"/>
          <w:szCs w:val="28"/>
        </w:rPr>
        <w:t>. Материал не следует преподносить на каждом уроке, чтобы он не показался избыточным и утомительным. 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b/>
          <w:sz w:val="28"/>
          <w:szCs w:val="28"/>
        </w:rPr>
        <w:t>3.Отбирать исторический материал с учётом возраста учащихся</w:t>
      </w:r>
      <w:r w:rsidRPr="002F3BD2">
        <w:rPr>
          <w:rFonts w:ascii="Times New Roman" w:hAnsi="Times New Roman" w:cs="Times New Roman"/>
          <w:sz w:val="28"/>
          <w:szCs w:val="28"/>
        </w:rPr>
        <w:t>, уровня развития их мышления и подготовки к восприятию излагаемых знаний. 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D2">
        <w:rPr>
          <w:rFonts w:ascii="Times New Roman" w:hAnsi="Times New Roman" w:cs="Times New Roman"/>
          <w:b/>
          <w:sz w:val="28"/>
          <w:szCs w:val="28"/>
        </w:rPr>
        <w:t xml:space="preserve">4.Связывать учебный материал с жизнью. 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sz w:val="28"/>
          <w:szCs w:val="28"/>
        </w:rPr>
        <w:t>Нужно показывать, где и как можно применить те или иные знания. 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D2">
        <w:rPr>
          <w:rFonts w:ascii="Times New Roman" w:hAnsi="Times New Roman" w:cs="Times New Roman"/>
          <w:b/>
          <w:sz w:val="28"/>
          <w:szCs w:val="28"/>
        </w:rPr>
        <w:t xml:space="preserve">5.Проводить внеклассную работу. 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sz w:val="28"/>
          <w:szCs w:val="28"/>
        </w:rPr>
        <w:t xml:space="preserve">Формы могут быть разнообразными: занятия под руководством учителя по решению исторических задач, математические вечера, ведение исторического календаря и т. </w:t>
      </w:r>
      <w:proofErr w:type="gramStart"/>
      <w:r w:rsidRPr="002F3BD2">
        <w:rPr>
          <w:rFonts w:ascii="Times New Roman" w:hAnsi="Times New Roman" w:cs="Times New Roman"/>
          <w:sz w:val="28"/>
          <w:szCs w:val="28"/>
        </w:rPr>
        <w:t>д..</w:t>
      </w:r>
      <w:proofErr w:type="gramEnd"/>
      <w:r w:rsidRPr="002F3BD2">
        <w:rPr>
          <w:rFonts w:ascii="Times New Roman" w:hAnsi="Times New Roman" w:cs="Times New Roman"/>
          <w:sz w:val="28"/>
          <w:szCs w:val="28"/>
        </w:rPr>
        <w:t> 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2F3BD2">
        <w:rPr>
          <w:rFonts w:ascii="Times New Roman" w:hAnsi="Times New Roman" w:cs="Times New Roman"/>
          <w:b/>
          <w:sz w:val="28"/>
          <w:szCs w:val="28"/>
        </w:rPr>
        <w:t>Использовать различные формы обучения</w:t>
      </w:r>
      <w:r w:rsidRPr="002F3BD2">
        <w:rPr>
          <w:rFonts w:ascii="Times New Roman" w:hAnsi="Times New Roman" w:cs="Times New Roman"/>
          <w:sz w:val="28"/>
          <w:szCs w:val="28"/>
        </w:rPr>
        <w:t>, например, уроки-конференции, уроки-семинары, где центром внимания будет знакомство с историческим процессом развития конкретных проблем и их обсуждение. </w:t>
      </w:r>
    </w:p>
    <w:p w:rsidR="002F3BD2" w:rsidRPr="002F3BD2" w:rsidRDefault="002F3BD2" w:rsidP="002F3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D2">
        <w:rPr>
          <w:rFonts w:ascii="Times New Roman" w:hAnsi="Times New Roman" w:cs="Times New Roman"/>
          <w:sz w:val="28"/>
          <w:szCs w:val="28"/>
        </w:rPr>
        <w:t>Применение исторического материала в обучении математике позволяет разнообразить процесс обучения, сделать его более интересным, содержательным и развивающим.</w:t>
      </w:r>
    </w:p>
    <w:p w:rsidR="002F3BD2" w:rsidRDefault="002F3BD2" w:rsidP="005510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0B6" w:rsidRDefault="005B40B6" w:rsidP="005510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0B6" w:rsidRDefault="005B40B6" w:rsidP="005510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0865" w:rsidRPr="005B40B6" w:rsidRDefault="00F36DEB" w:rsidP="00F36D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0B6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DEB" w:rsidRPr="00F36DEB" w:rsidRDefault="00F36DEB" w:rsidP="00F3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EB">
        <w:rPr>
          <w:rFonts w:ascii="Times New Roman" w:hAnsi="Times New Roman" w:cs="Times New Roman"/>
          <w:sz w:val="28"/>
          <w:szCs w:val="28"/>
        </w:rPr>
        <w:t xml:space="preserve">Можно сделать следующие </w:t>
      </w:r>
      <w:r w:rsidRPr="009A7410">
        <w:rPr>
          <w:rFonts w:ascii="Times New Roman" w:hAnsi="Times New Roman" w:cs="Times New Roman"/>
          <w:b/>
          <w:sz w:val="28"/>
          <w:szCs w:val="28"/>
        </w:rPr>
        <w:t>выводы</w:t>
      </w:r>
      <w:r w:rsidR="009A7410">
        <w:rPr>
          <w:rFonts w:ascii="Times New Roman" w:hAnsi="Times New Roman" w:cs="Times New Roman"/>
          <w:sz w:val="28"/>
          <w:szCs w:val="28"/>
        </w:rPr>
        <w:t xml:space="preserve"> о том, какова роль математики </w:t>
      </w:r>
      <w:r w:rsidRPr="00F36DEB">
        <w:rPr>
          <w:rFonts w:ascii="Times New Roman" w:hAnsi="Times New Roman" w:cs="Times New Roman"/>
          <w:sz w:val="28"/>
          <w:szCs w:val="28"/>
        </w:rPr>
        <w:t>в прошлые времена:</w:t>
      </w:r>
    </w:p>
    <w:p w:rsidR="00F36DEB" w:rsidRDefault="009A7410" w:rsidP="00F3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DEB" w:rsidRPr="00F36DEB">
        <w:rPr>
          <w:rFonts w:ascii="Times New Roman" w:hAnsi="Times New Roman" w:cs="Times New Roman"/>
          <w:sz w:val="28"/>
          <w:szCs w:val="28"/>
        </w:rPr>
        <w:t>В Средние века обучение математике в начальной школе было ограниченным и сосредотачивалось, в основном, на арифметике (обучении счёту) и некоторых элементах геометрии. Обучение проходило в монастырях и школах при церквях. </w:t>
      </w:r>
    </w:p>
    <w:p w:rsidR="009A7410" w:rsidRDefault="009A7410" w:rsidP="009A7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Древнем Египте математика помогала вести хозяйство, учёт продовольствия, измерение земель и строить пирамиды. </w:t>
      </w:r>
      <w:r w:rsidRPr="009A7410">
        <w:rPr>
          <w:rFonts w:ascii="Times New Roman" w:hAnsi="Times New Roman" w:cs="Times New Roman"/>
          <w:sz w:val="28"/>
          <w:szCs w:val="28"/>
        </w:rPr>
        <w:t>Древний Египет оставил нам богатое математическое наследие.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0">
        <w:rPr>
          <w:rFonts w:ascii="Times New Roman" w:hAnsi="Times New Roman" w:cs="Times New Roman"/>
          <w:sz w:val="28"/>
          <w:szCs w:val="28"/>
        </w:rPr>
        <w:t>Математика была не только наукой, но и искусством, играющим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0">
        <w:rPr>
          <w:rFonts w:ascii="Times New Roman" w:hAnsi="Times New Roman" w:cs="Times New Roman"/>
          <w:sz w:val="28"/>
          <w:szCs w:val="28"/>
        </w:rPr>
        <w:t xml:space="preserve">важную роль в культуре. </w:t>
      </w:r>
    </w:p>
    <w:p w:rsidR="009A7410" w:rsidRDefault="009A7410" w:rsidP="00F3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410">
        <w:rPr>
          <w:rFonts w:ascii="Times New Roman" w:hAnsi="Times New Roman" w:cs="Times New Roman"/>
          <w:sz w:val="28"/>
          <w:szCs w:val="28"/>
        </w:rPr>
        <w:t>Образование в математике Древней Индии заложило основу для многих концепций, которые мы используем сегодня. Изучая их методы, мы можем обогатить современное обучение и учесть подходы, которые веками помогали детям развивать свои интуитивные и аналитические способности.</w:t>
      </w:r>
    </w:p>
    <w:p w:rsidR="009A7410" w:rsidRDefault="009A7410" w:rsidP="00F3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410">
        <w:rPr>
          <w:rFonts w:ascii="Times New Roman" w:hAnsi="Times New Roman" w:cs="Times New Roman"/>
          <w:sz w:val="28"/>
          <w:szCs w:val="28"/>
        </w:rPr>
        <w:t>Наследие, оставленное Древней Грецией, продолжает вдохновлять исследователей и студентов по всему миру. Их математические достижения служат фундаментом для современного образования и научных исследований, открывая новое понимание чисел и форм</w:t>
      </w:r>
      <w:r>
        <w:t>.</w:t>
      </w:r>
    </w:p>
    <w:p w:rsidR="009A7410" w:rsidRPr="00F36DEB" w:rsidRDefault="009A7410" w:rsidP="00F36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DEB" w:rsidRDefault="00F36DEB" w:rsidP="00F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Default="00130865" w:rsidP="00AE0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865" w:rsidRPr="005B40B6" w:rsidRDefault="009A7410" w:rsidP="009A74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0B6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55106C" w:rsidRPr="009A7410" w:rsidRDefault="0055106C" w:rsidP="009A74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6C" w:rsidRPr="0055106C" w:rsidRDefault="0055106C" w:rsidP="0055106C">
      <w:pPr>
        <w:numPr>
          <w:ilvl w:val="0"/>
          <w:numId w:val="2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>Джуринский</w:t>
      </w:r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55106C">
        <w:rPr>
          <w:rFonts w:ascii="Times New Roman" w:hAnsi="Times New Roman" w:cs="Times New Roman"/>
          <w:sz w:val="28"/>
          <w:szCs w:val="28"/>
        </w:rPr>
        <w:t xml:space="preserve"> «История педагогики и образования»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55106C">
        <w:rPr>
          <w:rFonts w:ascii="Times New Roman" w:hAnsi="Times New Roman" w:cs="Times New Roman"/>
          <w:sz w:val="28"/>
          <w:szCs w:val="28"/>
        </w:rPr>
        <w:t xml:space="preserve">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06C">
        <w:rPr>
          <w:rFonts w:ascii="Times New Roman" w:hAnsi="Times New Roman" w:cs="Times New Roman"/>
          <w:sz w:val="28"/>
          <w:szCs w:val="28"/>
        </w:rPr>
        <w:t xml:space="preserve">Из-во </w:t>
      </w:r>
      <w:proofErr w:type="spellStart"/>
      <w:r w:rsidRPr="0055106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5106C">
        <w:rPr>
          <w:rFonts w:ascii="Times New Roman" w:hAnsi="Times New Roman" w:cs="Times New Roman"/>
          <w:sz w:val="28"/>
          <w:szCs w:val="28"/>
        </w:rPr>
        <w:t>, 20</w:t>
      </w:r>
      <w:r w:rsidR="009D7D7E">
        <w:rPr>
          <w:rFonts w:ascii="Times New Roman" w:hAnsi="Times New Roman" w:cs="Times New Roman"/>
          <w:sz w:val="28"/>
          <w:szCs w:val="28"/>
        </w:rPr>
        <w:t>22</w:t>
      </w:r>
      <w:r w:rsidRPr="0055106C">
        <w:rPr>
          <w:rFonts w:ascii="Times New Roman" w:hAnsi="Times New Roman" w:cs="Times New Roman"/>
          <w:sz w:val="28"/>
          <w:szCs w:val="28"/>
        </w:rPr>
        <w:t>г.</w:t>
      </w:r>
    </w:p>
    <w:p w:rsidR="0055106C" w:rsidRPr="0055106C" w:rsidRDefault="0055106C" w:rsidP="0055106C">
      <w:pPr>
        <w:numPr>
          <w:ilvl w:val="0"/>
          <w:numId w:val="2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>Ермилов А. Математические представления у первобытных народов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2021г.</w:t>
      </w:r>
    </w:p>
    <w:p w:rsidR="0055106C" w:rsidRPr="0055106C" w:rsidRDefault="0055106C" w:rsidP="0055106C">
      <w:pPr>
        <w:numPr>
          <w:ilvl w:val="0"/>
          <w:numId w:val="2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 xml:space="preserve">Мазалова М.А., </w:t>
      </w:r>
      <w:proofErr w:type="spellStart"/>
      <w:r w:rsidRPr="0055106C"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 w:rsidRPr="0055106C">
        <w:rPr>
          <w:rFonts w:ascii="Times New Roman" w:hAnsi="Times New Roman" w:cs="Times New Roman"/>
          <w:sz w:val="28"/>
          <w:szCs w:val="28"/>
        </w:rPr>
        <w:t xml:space="preserve"> Т.В. История педагогики 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106C">
        <w:rPr>
          <w:rFonts w:ascii="Times New Roman" w:hAnsi="Times New Roman" w:cs="Times New Roman"/>
          <w:sz w:val="28"/>
          <w:szCs w:val="28"/>
        </w:rPr>
        <w:t>- М.: Высшее образование, 20</w:t>
      </w:r>
      <w:r w:rsidR="0040628C">
        <w:rPr>
          <w:rFonts w:ascii="Times New Roman" w:hAnsi="Times New Roman" w:cs="Times New Roman"/>
          <w:sz w:val="28"/>
          <w:szCs w:val="28"/>
        </w:rPr>
        <w:t>20</w:t>
      </w:r>
      <w:r w:rsidRPr="005510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106C" w:rsidRPr="0055106C" w:rsidRDefault="0055106C" w:rsidP="0055106C">
      <w:pPr>
        <w:numPr>
          <w:ilvl w:val="0"/>
          <w:numId w:val="2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C">
        <w:rPr>
          <w:rFonts w:ascii="Times New Roman" w:hAnsi="Times New Roman" w:cs="Times New Roman"/>
          <w:sz w:val="28"/>
          <w:szCs w:val="28"/>
        </w:rPr>
        <w:t>Перельман</w:t>
      </w:r>
      <w:r>
        <w:rPr>
          <w:rFonts w:ascii="Times New Roman" w:hAnsi="Times New Roman" w:cs="Times New Roman"/>
          <w:sz w:val="28"/>
          <w:szCs w:val="28"/>
        </w:rPr>
        <w:t xml:space="preserve"> Я.И.</w:t>
      </w:r>
      <w:r w:rsidRPr="0055106C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>
        <w:rPr>
          <w:rFonts w:ascii="Times New Roman" w:hAnsi="Times New Roman" w:cs="Times New Roman"/>
          <w:sz w:val="28"/>
          <w:szCs w:val="28"/>
        </w:rPr>
        <w:t xml:space="preserve"> арифметика». -</w:t>
      </w:r>
      <w:r w:rsidRPr="0055106C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55106C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55106C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5106C">
        <w:rPr>
          <w:rFonts w:ascii="Times New Roman" w:hAnsi="Times New Roman" w:cs="Times New Roman"/>
          <w:sz w:val="28"/>
          <w:szCs w:val="28"/>
        </w:rPr>
        <w:t>г.</w:t>
      </w:r>
    </w:p>
    <w:p w:rsidR="0055106C" w:rsidRPr="0055106C" w:rsidRDefault="0055106C" w:rsidP="0055106C">
      <w:pPr>
        <w:numPr>
          <w:ilvl w:val="0"/>
          <w:numId w:val="2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06C">
        <w:rPr>
          <w:rFonts w:ascii="Times New Roman" w:hAnsi="Times New Roman" w:cs="Times New Roman"/>
          <w:sz w:val="28"/>
          <w:szCs w:val="28"/>
        </w:rPr>
        <w:t>Шикман</w:t>
      </w:r>
      <w:proofErr w:type="spellEnd"/>
      <w:r w:rsidRPr="0055106C">
        <w:rPr>
          <w:rFonts w:ascii="Times New Roman" w:hAnsi="Times New Roman" w:cs="Times New Roman"/>
          <w:sz w:val="28"/>
          <w:szCs w:val="28"/>
        </w:rPr>
        <w:t xml:space="preserve"> А. П. Деятели отечественной истории. Биографический справочник.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106C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: Академия</w:t>
      </w:r>
      <w:r w:rsidRPr="005510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55106C">
        <w:rPr>
          <w:rFonts w:ascii="Times New Roman" w:hAnsi="Times New Roman" w:cs="Times New Roman"/>
          <w:sz w:val="28"/>
          <w:szCs w:val="28"/>
        </w:rPr>
        <w:t>г.</w:t>
      </w:r>
    </w:p>
    <w:p w:rsidR="0055106C" w:rsidRPr="0055106C" w:rsidRDefault="0055106C" w:rsidP="0055106C">
      <w:pPr>
        <w:numPr>
          <w:ilvl w:val="0"/>
          <w:numId w:val="2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Юшкевича А.П.</w:t>
      </w:r>
      <w:r w:rsidRPr="0055106C">
        <w:rPr>
          <w:rFonts w:ascii="Times New Roman" w:hAnsi="Times New Roman" w:cs="Times New Roman"/>
          <w:sz w:val="28"/>
          <w:szCs w:val="28"/>
        </w:rPr>
        <w:t xml:space="preserve"> История математики с древнейших</w:t>
      </w:r>
      <w:r>
        <w:rPr>
          <w:rFonts w:ascii="Times New Roman" w:hAnsi="Times New Roman" w:cs="Times New Roman"/>
          <w:sz w:val="28"/>
          <w:szCs w:val="28"/>
        </w:rPr>
        <w:t xml:space="preserve"> времен до начала ХIХ столетия. - </w:t>
      </w:r>
      <w:r w:rsidRPr="0055106C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: «Наука», 2020г.</w:t>
      </w:r>
    </w:p>
    <w:p w:rsidR="00130865" w:rsidRPr="00130865" w:rsidRDefault="00130865" w:rsidP="00130865">
      <w:pPr>
        <w:rPr>
          <w:rFonts w:ascii="Times New Roman" w:hAnsi="Times New Roman" w:cs="Times New Roman"/>
          <w:sz w:val="28"/>
          <w:szCs w:val="28"/>
        </w:rPr>
      </w:pPr>
    </w:p>
    <w:sectPr w:rsidR="00130865" w:rsidRPr="00130865" w:rsidSect="005B40B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8D" w:rsidRDefault="00B2578D" w:rsidP="005B40B6">
      <w:pPr>
        <w:spacing w:after="0" w:line="240" w:lineRule="auto"/>
      </w:pPr>
      <w:r>
        <w:separator/>
      </w:r>
    </w:p>
  </w:endnote>
  <w:endnote w:type="continuationSeparator" w:id="0">
    <w:p w:rsidR="00B2578D" w:rsidRDefault="00B2578D" w:rsidP="005B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0206"/>
      <w:docPartObj>
        <w:docPartGallery w:val="Page Numbers (Bottom of Page)"/>
        <w:docPartUnique/>
      </w:docPartObj>
    </w:sdtPr>
    <w:sdtEndPr/>
    <w:sdtContent>
      <w:p w:rsidR="005B40B6" w:rsidRDefault="00D93350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70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B40B6" w:rsidRDefault="005B40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8D" w:rsidRDefault="00B2578D" w:rsidP="005B40B6">
      <w:pPr>
        <w:spacing w:after="0" w:line="240" w:lineRule="auto"/>
      </w:pPr>
      <w:r>
        <w:separator/>
      </w:r>
    </w:p>
  </w:footnote>
  <w:footnote w:type="continuationSeparator" w:id="0">
    <w:p w:rsidR="00B2578D" w:rsidRDefault="00B2578D" w:rsidP="005B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4E9"/>
    <w:multiLevelType w:val="multilevel"/>
    <w:tmpl w:val="AB4C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B3635"/>
    <w:multiLevelType w:val="multilevel"/>
    <w:tmpl w:val="88E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A7EAB"/>
    <w:multiLevelType w:val="multilevel"/>
    <w:tmpl w:val="82DA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A5352"/>
    <w:multiLevelType w:val="multilevel"/>
    <w:tmpl w:val="8C26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B0A27"/>
    <w:multiLevelType w:val="multilevel"/>
    <w:tmpl w:val="72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37B1F"/>
    <w:multiLevelType w:val="multilevel"/>
    <w:tmpl w:val="719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20412"/>
    <w:multiLevelType w:val="multilevel"/>
    <w:tmpl w:val="922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F6D"/>
    <w:multiLevelType w:val="multilevel"/>
    <w:tmpl w:val="BDD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92AAA"/>
    <w:multiLevelType w:val="multilevel"/>
    <w:tmpl w:val="CEC6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C406D"/>
    <w:multiLevelType w:val="multilevel"/>
    <w:tmpl w:val="BD4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E05C5"/>
    <w:multiLevelType w:val="multilevel"/>
    <w:tmpl w:val="FF7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A6F1E"/>
    <w:multiLevelType w:val="hybridMultilevel"/>
    <w:tmpl w:val="954C2E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223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72A0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7BC90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4C6F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D46F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8706E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E481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A628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396A52B5"/>
    <w:multiLevelType w:val="multilevel"/>
    <w:tmpl w:val="83BE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77E56"/>
    <w:multiLevelType w:val="multilevel"/>
    <w:tmpl w:val="06F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32478"/>
    <w:multiLevelType w:val="multilevel"/>
    <w:tmpl w:val="9AD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283"/>
    <w:multiLevelType w:val="multilevel"/>
    <w:tmpl w:val="43E6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D5D44"/>
    <w:multiLevelType w:val="multilevel"/>
    <w:tmpl w:val="AC7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16DC6"/>
    <w:multiLevelType w:val="multilevel"/>
    <w:tmpl w:val="2C4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B140D"/>
    <w:multiLevelType w:val="multilevel"/>
    <w:tmpl w:val="BE70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816D8"/>
    <w:multiLevelType w:val="multilevel"/>
    <w:tmpl w:val="129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F0B68"/>
    <w:multiLevelType w:val="multilevel"/>
    <w:tmpl w:val="76F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D344E"/>
    <w:multiLevelType w:val="multilevel"/>
    <w:tmpl w:val="C19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7"/>
  </w:num>
  <w:num w:numId="5">
    <w:abstractNumId w:val="10"/>
  </w:num>
  <w:num w:numId="6">
    <w:abstractNumId w:val="6"/>
  </w:num>
  <w:num w:numId="7">
    <w:abstractNumId w:val="19"/>
  </w:num>
  <w:num w:numId="8">
    <w:abstractNumId w:val="2"/>
  </w:num>
  <w:num w:numId="9">
    <w:abstractNumId w:val="20"/>
  </w:num>
  <w:num w:numId="10">
    <w:abstractNumId w:val="18"/>
  </w:num>
  <w:num w:numId="11">
    <w:abstractNumId w:val="1"/>
  </w:num>
  <w:num w:numId="12">
    <w:abstractNumId w:val="16"/>
  </w:num>
  <w:num w:numId="13">
    <w:abstractNumId w:val="4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 w:numId="18">
    <w:abstractNumId w:val="3"/>
  </w:num>
  <w:num w:numId="19">
    <w:abstractNumId w:val="5"/>
  </w:num>
  <w:num w:numId="20">
    <w:abstractNumId w:val="13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4B"/>
    <w:rsid w:val="000A2F50"/>
    <w:rsid w:val="001023BE"/>
    <w:rsid w:val="00130865"/>
    <w:rsid w:val="00180A24"/>
    <w:rsid w:val="00186390"/>
    <w:rsid w:val="00195F02"/>
    <w:rsid w:val="001F3BBF"/>
    <w:rsid w:val="001F5FD2"/>
    <w:rsid w:val="00292838"/>
    <w:rsid w:val="00296B13"/>
    <w:rsid w:val="002B374B"/>
    <w:rsid w:val="002C7020"/>
    <w:rsid w:val="002E7F2F"/>
    <w:rsid w:val="002F0424"/>
    <w:rsid w:val="002F3BD2"/>
    <w:rsid w:val="003171AF"/>
    <w:rsid w:val="00337616"/>
    <w:rsid w:val="00371570"/>
    <w:rsid w:val="003C5A7F"/>
    <w:rsid w:val="003D2D2B"/>
    <w:rsid w:val="0040628C"/>
    <w:rsid w:val="0042052A"/>
    <w:rsid w:val="00425EBA"/>
    <w:rsid w:val="00433B3A"/>
    <w:rsid w:val="00450DB3"/>
    <w:rsid w:val="004C6119"/>
    <w:rsid w:val="0053263C"/>
    <w:rsid w:val="00536331"/>
    <w:rsid w:val="0055106C"/>
    <w:rsid w:val="00557805"/>
    <w:rsid w:val="005B40B6"/>
    <w:rsid w:val="005D0479"/>
    <w:rsid w:val="00613CC2"/>
    <w:rsid w:val="006A4371"/>
    <w:rsid w:val="006B4361"/>
    <w:rsid w:val="006D73A2"/>
    <w:rsid w:val="0070426A"/>
    <w:rsid w:val="00773E8D"/>
    <w:rsid w:val="007865E8"/>
    <w:rsid w:val="00791C3C"/>
    <w:rsid w:val="007C08FF"/>
    <w:rsid w:val="007F040E"/>
    <w:rsid w:val="00812FBF"/>
    <w:rsid w:val="00855446"/>
    <w:rsid w:val="008E0A57"/>
    <w:rsid w:val="008F6060"/>
    <w:rsid w:val="00931544"/>
    <w:rsid w:val="0099510A"/>
    <w:rsid w:val="009A7410"/>
    <w:rsid w:val="009D7D7E"/>
    <w:rsid w:val="00A439C9"/>
    <w:rsid w:val="00A80F93"/>
    <w:rsid w:val="00A94F27"/>
    <w:rsid w:val="00AA2A6F"/>
    <w:rsid w:val="00AD4DB3"/>
    <w:rsid w:val="00AE03ED"/>
    <w:rsid w:val="00B2578D"/>
    <w:rsid w:val="00D01D95"/>
    <w:rsid w:val="00D36D0E"/>
    <w:rsid w:val="00D93350"/>
    <w:rsid w:val="00E17365"/>
    <w:rsid w:val="00E85714"/>
    <w:rsid w:val="00E92B13"/>
    <w:rsid w:val="00EE5080"/>
    <w:rsid w:val="00F32DF2"/>
    <w:rsid w:val="00F36DEB"/>
    <w:rsid w:val="00F54A94"/>
    <w:rsid w:val="00F6454E"/>
    <w:rsid w:val="00FD502B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1F3B4-504B-4F73-B2B9-B53FF974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24"/>
  </w:style>
  <w:style w:type="paragraph" w:styleId="1">
    <w:name w:val="heading 1"/>
    <w:basedOn w:val="a"/>
    <w:next w:val="a"/>
    <w:link w:val="10"/>
    <w:uiPriority w:val="9"/>
    <w:qFormat/>
    <w:rsid w:val="00450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3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2B374B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FD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0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0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03ED"/>
    <w:pPr>
      <w:ind w:left="720"/>
      <w:contextualSpacing/>
    </w:pPr>
  </w:style>
  <w:style w:type="table" w:styleId="a9">
    <w:name w:val="Table Grid"/>
    <w:basedOn w:val="a1"/>
    <w:uiPriority w:val="59"/>
    <w:rsid w:val="000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B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40B6"/>
  </w:style>
  <w:style w:type="paragraph" w:styleId="ac">
    <w:name w:val="footer"/>
    <w:basedOn w:val="a"/>
    <w:link w:val="ad"/>
    <w:uiPriority w:val="99"/>
    <w:unhideWhenUsed/>
    <w:rsid w:val="005B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40B6"/>
  </w:style>
  <w:style w:type="character" w:customStyle="1" w:styleId="10">
    <w:name w:val="Заголовок 1 Знак"/>
    <w:basedOn w:val="a0"/>
    <w:link w:val="1"/>
    <w:uiPriority w:val="9"/>
    <w:rsid w:val="00450D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450DB3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50DB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50DB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50DB3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07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94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324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818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78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9008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876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946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59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151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17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41932-F803-4445-ABD2-EC9EFDD3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2025-12-24T12:08:00Z</dcterms:created>
  <dcterms:modified xsi:type="dcterms:W3CDTF">2025-12-24T12:11:00Z</dcterms:modified>
</cp:coreProperties>
</file>