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Pr="0088667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67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sdt>
      <w:sdtPr>
        <w:rPr>
          <w:rFonts w:ascii="Times New Roman" w:hAnsi="Times New Roman" w:cs="Times New Roman"/>
          <w:sz w:val="28"/>
          <w:szCs w:val="28"/>
        </w:rPr>
        <w:id w:val="646667112"/>
        <w:placeholder>
          <w:docPart w:val="90C0027EA20045C2B7C33411BD492BF6"/>
        </w:placeholder>
        <w:text/>
      </w:sdtPr>
      <w:sdtContent>
        <w:p w:rsidR="00886671" w:rsidRPr="00886671" w:rsidRDefault="00886671" w:rsidP="00886671">
          <w:pPr>
            <w:spacing w:after="0" w:line="360" w:lineRule="auto"/>
            <w:ind w:right="-1"/>
            <w:jc w:val="both"/>
            <w:rPr>
              <w:rStyle w:val="23"/>
              <w:rFonts w:cs="Times New Roman"/>
              <w:szCs w:val="28"/>
            </w:rPr>
          </w:pPr>
          <w:r w:rsidRPr="00886671">
            <w:rPr>
              <w:rFonts w:ascii="Times New Roman" w:hAnsi="Times New Roman" w:cs="Times New Roman"/>
              <w:sz w:val="28"/>
              <w:szCs w:val="28"/>
            </w:rPr>
            <w:t>Муниципальное бюджетное общеобразовательное учреждение «Школа № 13 имени Героя Советского Союза Санчирова Ф.В.» городского округа Самара</w:t>
          </w:r>
        </w:p>
      </w:sdtContent>
    </w:sdt>
    <w:p w:rsidR="00BA170A" w:rsidRPr="00BA170A" w:rsidRDefault="00BA170A" w:rsidP="00BA170A">
      <w:pPr>
        <w:pStyle w:val="1"/>
        <w:shd w:val="clear" w:color="auto" w:fill="FFFFFF"/>
        <w:spacing w:before="0" w:after="0" w:line="360" w:lineRule="atLeast"/>
        <w:jc w:val="center"/>
        <w:textAlignment w:val="baseline"/>
        <w:rPr>
          <w:rFonts w:ascii="Times New Roman" w:hAnsi="Times New Roman" w:cs="Times New Roman"/>
          <w:color w:val="auto"/>
          <w:spacing w:val="30"/>
          <w:sz w:val="28"/>
          <w:szCs w:val="28"/>
        </w:rPr>
      </w:pPr>
      <w:r w:rsidRPr="00BA170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VII Международный конкурс индивидуальных проектов школьников 10-11 классов</w:t>
      </w:r>
    </w:p>
    <w:p w:rsidR="00BA170A" w:rsidRPr="00BA170A" w:rsidRDefault="00BA170A" w:rsidP="00BA170A">
      <w:pPr>
        <w:pStyle w:val="1"/>
        <w:shd w:val="clear" w:color="auto" w:fill="FFFFFF"/>
        <w:spacing w:before="0" w:after="0" w:line="360" w:lineRule="atLeast"/>
        <w:jc w:val="center"/>
        <w:textAlignment w:val="baseline"/>
        <w:rPr>
          <w:rFonts w:ascii="Times New Roman" w:hAnsi="Times New Roman" w:cs="Times New Roman"/>
          <w:color w:val="auto"/>
          <w:spacing w:val="30"/>
          <w:sz w:val="28"/>
          <w:szCs w:val="28"/>
        </w:rPr>
      </w:pPr>
      <w:r w:rsidRPr="00BA170A">
        <w:rPr>
          <w:rFonts w:ascii="Times New Roman" w:hAnsi="Times New Roman" w:cs="Times New Roman"/>
          <w:color w:val="auto"/>
          <w:spacing w:val="30"/>
          <w:sz w:val="28"/>
          <w:szCs w:val="28"/>
        </w:rPr>
        <w:t>NEW PROJECT 2025/26</w:t>
      </w:r>
    </w:p>
    <w:p w:rsidR="00886671" w:rsidRPr="000C693B" w:rsidRDefault="00886671" w:rsidP="00886671">
      <w:pPr>
        <w:pStyle w:val="1"/>
        <w:shd w:val="clear" w:color="auto" w:fill="FFFFFF"/>
        <w:spacing w:before="0" w:after="0" w:line="48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1A408A" w:rsidP="00BD14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 п</w:t>
      </w:r>
      <w:r w:rsidR="00BD14D8">
        <w:rPr>
          <w:rFonts w:ascii="Times New Roman" w:hAnsi="Times New Roman" w:cs="Times New Roman"/>
          <w:sz w:val="28"/>
          <w:szCs w:val="28"/>
        </w:rPr>
        <w:t>роект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4D8" w:rsidRPr="00E0668E" w:rsidRDefault="00BD14D8" w:rsidP="00BD14D8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E0668E">
        <w:rPr>
          <w:rFonts w:ascii="Times New Roman" w:hAnsi="Times New Roman" w:cs="Times New Roman"/>
          <w:sz w:val="36"/>
          <w:szCs w:val="36"/>
        </w:rPr>
        <w:t>«Сны и сновидения в русской литературе»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886671">
        <w:rPr>
          <w:rFonts w:ascii="Times New Roman" w:eastAsia="Aptos" w:hAnsi="Times New Roman" w:cs="Times New Roman"/>
          <w:sz w:val="28"/>
          <w:szCs w:val="28"/>
        </w:rPr>
        <w:t>Костяева Ксения Викторовна</w:t>
      </w:r>
      <w:r w:rsidR="00886671">
        <w:rPr>
          <w:rFonts w:ascii="Times New Roman" w:hAnsi="Times New Roman"/>
          <w:sz w:val="28"/>
          <w:szCs w:val="28"/>
        </w:rPr>
        <w:t>,</w:t>
      </w:r>
    </w:p>
    <w:p w:rsidR="00886671" w:rsidRPr="00B36739" w:rsidRDefault="00886671" w:rsidP="00886671">
      <w:pPr>
        <w:spacing w:before="100" w:beforeAutospacing="1" w:after="100" w:afterAutospacing="1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у</w:t>
      </w:r>
      <w:r>
        <w:rPr>
          <w:rFonts w:ascii="Times New Roman" w:eastAsia="Aptos" w:hAnsi="Times New Roman" w:cs="Times New Roman"/>
          <w:sz w:val="28"/>
          <w:szCs w:val="28"/>
        </w:rPr>
        <w:t>ченица 11 класса А</w:t>
      </w:r>
      <w:r w:rsidRPr="00B36739">
        <w:rPr>
          <w:rFonts w:ascii="Times New Roman" w:eastAsia="Aptos" w:hAnsi="Times New Roman" w:cs="Times New Roman"/>
          <w:sz w:val="28"/>
          <w:szCs w:val="28"/>
        </w:rPr>
        <w:t xml:space="preserve"> 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886671" w:rsidRPr="00886671">
        <w:rPr>
          <w:rFonts w:ascii="Times New Roman" w:hAnsi="Times New Roman"/>
          <w:sz w:val="28"/>
          <w:szCs w:val="28"/>
        </w:rPr>
        <w:t xml:space="preserve"> </w:t>
      </w:r>
      <w:r w:rsidR="00886671" w:rsidRPr="00B36739">
        <w:rPr>
          <w:rFonts w:ascii="Times New Roman" w:eastAsia="Aptos" w:hAnsi="Times New Roman" w:cs="Times New Roman"/>
          <w:sz w:val="28"/>
          <w:szCs w:val="28"/>
        </w:rPr>
        <w:t>Твердова Ирина Викторовна</w:t>
      </w:r>
      <w:r w:rsidR="00886671">
        <w:rPr>
          <w:rFonts w:ascii="Times New Roman" w:hAnsi="Times New Roman"/>
          <w:sz w:val="28"/>
          <w:szCs w:val="28"/>
        </w:rPr>
        <w:t>,</w:t>
      </w:r>
    </w:p>
    <w:p w:rsidR="001F3ED8" w:rsidRDefault="00886671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88667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</w:p>
    <w:p w:rsidR="00BD14D8" w:rsidRPr="00003384" w:rsidRDefault="00BD14D8" w:rsidP="00BD14D8">
      <w:pPr>
        <w:pStyle w:val="af4"/>
        <w:rPr>
          <w:rFonts w:ascii="Times New Roman" w:hAnsi="Times New Roman" w:cs="Times New Roman"/>
          <w:color w:val="auto"/>
        </w:rPr>
      </w:pPr>
      <w:r w:rsidRPr="00003384">
        <w:rPr>
          <w:rFonts w:ascii="Times New Roman" w:hAnsi="Times New Roman" w:cs="Times New Roman"/>
          <w:color w:val="auto"/>
        </w:rPr>
        <w:lastRenderedPageBreak/>
        <w:t>Оглавление</w:t>
      </w:r>
    </w:p>
    <w:p w:rsidR="00BD14D8" w:rsidRPr="00003384" w:rsidRDefault="00654059" w:rsidP="00BD14D8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654059">
        <w:rPr>
          <w:rFonts w:ascii="Times New Roman" w:hAnsi="Times New Roman" w:cs="Times New Roman"/>
          <w:sz w:val="28"/>
          <w:szCs w:val="28"/>
        </w:rPr>
        <w:fldChar w:fldCharType="begin"/>
      </w:r>
      <w:r w:rsidR="00BD14D8" w:rsidRPr="00003384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654059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23596047" w:history="1">
        <w:r w:rsidR="00BD14D8" w:rsidRPr="00003384">
          <w:rPr>
            <w:rStyle w:val="af0"/>
            <w:rFonts w:ascii="Times New Roman" w:hAnsi="Times New Roman" w:cs="Times New Roman"/>
            <w:noProof/>
            <w:color w:val="auto"/>
            <w:sz w:val="28"/>
            <w:szCs w:val="28"/>
          </w:rPr>
          <w:t>Введение</w:t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_Toc223596047 \h </w:instrTex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D14D8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D14D8" w:rsidRPr="00003384" w:rsidRDefault="00654059" w:rsidP="00BD14D8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23596048" w:history="1">
        <w:r w:rsidR="00BD14D8" w:rsidRPr="00003384">
          <w:rPr>
            <w:rStyle w:val="af0"/>
            <w:rFonts w:ascii="Times New Roman" w:hAnsi="Times New Roman" w:cs="Times New Roman"/>
            <w:noProof/>
            <w:color w:val="auto"/>
            <w:sz w:val="28"/>
            <w:szCs w:val="28"/>
          </w:rPr>
          <w:t>Роман «Евгений Онегин»</w:t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_Toc223596048 \h </w:instrTex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D14D8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D14D8" w:rsidRPr="00003384" w:rsidRDefault="00654059" w:rsidP="00BD14D8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23596049" w:history="1">
        <w:r w:rsidR="00BD14D8" w:rsidRPr="00003384">
          <w:rPr>
            <w:rStyle w:val="af0"/>
            <w:rFonts w:ascii="Times New Roman" w:hAnsi="Times New Roman" w:cs="Times New Roman"/>
            <w:noProof/>
            <w:color w:val="auto"/>
            <w:sz w:val="28"/>
            <w:szCs w:val="28"/>
          </w:rPr>
          <w:t>Роман «Мастер и Маргарита»</w:t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_Toc223596049 \h </w:instrTex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D14D8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D14D8" w:rsidRPr="00003384" w:rsidRDefault="00654059" w:rsidP="00BD14D8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23596050" w:history="1">
        <w:r w:rsidR="00BD14D8" w:rsidRPr="00003384">
          <w:rPr>
            <w:rStyle w:val="af0"/>
            <w:rFonts w:ascii="Times New Roman" w:hAnsi="Times New Roman" w:cs="Times New Roman"/>
            <w:noProof/>
            <w:color w:val="auto"/>
            <w:sz w:val="28"/>
            <w:szCs w:val="28"/>
          </w:rPr>
          <w:t>Заключение</w:t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_Toc223596050 \h </w:instrTex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D14D8">
          <w:rPr>
            <w:rFonts w:ascii="Times New Roman" w:hAnsi="Times New Roman" w:cs="Times New Roman"/>
            <w:noProof/>
            <w:webHidden/>
            <w:sz w:val="28"/>
            <w:szCs w:val="28"/>
          </w:rPr>
          <w:t>14</w: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D14D8" w:rsidRPr="00003384" w:rsidRDefault="00654059" w:rsidP="00BD14D8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223596051" w:history="1">
        <w:r w:rsidR="00BD14D8" w:rsidRPr="00003384">
          <w:rPr>
            <w:rStyle w:val="af0"/>
            <w:rFonts w:ascii="Times New Roman" w:hAnsi="Times New Roman" w:cs="Times New Roman"/>
            <w:noProof/>
            <w:color w:val="auto"/>
            <w:sz w:val="28"/>
            <w:szCs w:val="28"/>
          </w:rPr>
          <w:t>Список литературы</w:t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BD14D8"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_Toc223596051 \h </w:instrTex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BD14D8">
          <w:rPr>
            <w:rFonts w:ascii="Times New Roman" w:hAnsi="Times New Roman" w:cs="Times New Roman"/>
            <w:noProof/>
            <w:webHidden/>
            <w:sz w:val="28"/>
            <w:szCs w:val="28"/>
          </w:rPr>
          <w:t>15</w:t>
        </w:r>
        <w:r w:rsidRPr="00003384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D14D8" w:rsidRPr="00003384" w:rsidRDefault="00654059" w:rsidP="00BD14D8">
      <w:pPr>
        <w:rPr>
          <w:rFonts w:ascii="Times New Roman" w:hAnsi="Times New Roman" w:cs="Times New Roman"/>
          <w:sz w:val="28"/>
          <w:szCs w:val="28"/>
        </w:rPr>
      </w:pPr>
      <w:r w:rsidRPr="00003384">
        <w:rPr>
          <w:rFonts w:ascii="Times New Roman" w:hAnsi="Times New Roman" w:cs="Times New Roman"/>
          <w:sz w:val="28"/>
          <w:szCs w:val="28"/>
        </w:rPr>
        <w:fldChar w:fldCharType="end"/>
      </w:r>
    </w:p>
    <w:p w:rsidR="00BD14D8" w:rsidRPr="00003384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14D8" w:rsidRPr="00E0668E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4D8" w:rsidRPr="00BD14D8" w:rsidRDefault="00BD14D8" w:rsidP="00BD14D8">
      <w:pPr>
        <w:pStyle w:val="2"/>
        <w:rPr>
          <w:rFonts w:ascii="Times New Roman" w:hAnsi="Times New Roman" w:cs="Times New Roman"/>
          <w:b/>
          <w:color w:val="auto"/>
        </w:rPr>
      </w:pPr>
      <w:r w:rsidRPr="001649D3">
        <w:br w:type="page"/>
      </w:r>
      <w:bookmarkStart w:id="0" w:name="_Toc223596047"/>
      <w:r w:rsidRPr="00BD14D8">
        <w:rPr>
          <w:rFonts w:ascii="Times New Roman" w:hAnsi="Times New Roman" w:cs="Times New Roman"/>
          <w:b/>
          <w:color w:val="auto"/>
        </w:rPr>
        <w:lastRenderedPageBreak/>
        <w:t>Введение</w:t>
      </w:r>
      <w:bookmarkEnd w:id="0"/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Мир снов и сновидений издревле интересовал человека как что-то столь же близкое нашему пониманию сколь далекое от него. Бодрствуя, мы видим и понимаем, что происходит вокруг, оцениваем происходящее - наше сознание работает так, как мы этого хотим. Но что происходит с сознанием человека во сне? Тайна, покрытая мраком ночи...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(из энциклопедии)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 xml:space="preserve">Сновидение — субъективное восприятие некоторой реальности, которая может включать в себя изображения, звуки, голоса, слова, мысли или ощущения во время </w:t>
      </w:r>
      <w:hyperlink r:id="rId8" w:tooltip="Сон" w:history="1">
        <w:r w:rsidRPr="001649D3">
          <w:rPr>
            <w:rFonts w:ascii="Times New Roman" w:hAnsi="Times New Roman" w:cs="Times New Roman"/>
            <w:sz w:val="28"/>
            <w:szCs w:val="28"/>
          </w:rPr>
          <w:t>сна</w:t>
        </w:r>
      </w:hyperlink>
      <w:r w:rsidRPr="001649D3">
        <w:rPr>
          <w:rFonts w:ascii="Times New Roman" w:hAnsi="Times New Roman" w:cs="Times New Roman"/>
          <w:sz w:val="28"/>
          <w:szCs w:val="28"/>
        </w:rPr>
        <w:t>. Сновидящий обычно не понимает, что находится во сне, принимая окружающее за реальность, и обычно не может сознательно</w:t>
      </w:r>
      <w:r w:rsidRPr="001649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воздействовать на сюжет сна. Издавна считалось, что сновидение несёт некое зашифрованное сообщение. Как правило, в древних и традиционных культурах бытовала вера в то, что это послание имеет отношение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49D3"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49D3">
        <w:rPr>
          <w:rFonts w:ascii="Times New Roman" w:hAnsi="Times New Roman" w:cs="Times New Roman"/>
          <w:sz w:val="28"/>
          <w:szCs w:val="28"/>
        </w:rPr>
        <w:t xml:space="preserve"> к будущему человека или его окружения. Сновидения посылались человеку высшими существами (богами и проч.) именно с этой целью.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Прочитав приведенную выше статью из энциклопедии, трудно не проникнуться глубоким таинством сновидений. Это таинство подобно трясине: узнав немного, хочется узнавать еще и еще, постигать новые глубины. Так же, как и сами сны, это знание заполняет сознание и никогда нельзя пресытиться этим знанием, как нельзя пресытиться сном. Поэтому, коснувшись однажды темы сновидений, стремишься изучить эту тему как можно больше. Так, однажды я заинтересовалась эзотерикой, в частности феноменом гипноза, а гипноз и сон связаны между собой более чем тесно. Мне стало интересно, имеют ли сны и сновидения столь же большую роль в литературе, и поэтому я выбрала именно такую тему для своего реферата.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 xml:space="preserve">Есть одна старинная притча. Философу приснилось, что он стал мотыльком. И, проснувшись, он уже не знал, кто он: мудрый старец, </w:t>
      </w:r>
      <w:r w:rsidRPr="001649D3">
        <w:rPr>
          <w:rFonts w:ascii="Times New Roman" w:hAnsi="Times New Roman" w:cs="Times New Roman"/>
          <w:sz w:val="28"/>
          <w:szCs w:val="28"/>
        </w:rPr>
        <w:lastRenderedPageBreak/>
        <w:t>видевший во сне, будто он стал мотыльком, или мотылёк, которому снится, что он — мудрый старец.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этой притче сон и явь переплетаются. И если даже философ не может провести между ними чёткую грань, чего же тогда ожидать от простых смертных? Иногда приходится слышать, что мы живём в мире иллюзий или в каком-то придуманном мире. Люди часто говорят о том, что им хотелось бы забыться и уйти от повседневных забот. Желание уснуть и не видеть ничего вокруг, так или иначе, возникает у каждого человека. Сон — это всегда что-то загадочное, необъяснимое.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русской литературе сны всегда играли не меньшую, а иногда и большую роль, чем реальная действительность. Многие авторы делали сон полноценным “действующим лицом” своих произведений. Сны героев позволяют лучше понять характеры их героев, причины их поступков, отношение к людям и к себе. Ведь, по сути, сон — это время, когда освобождается подсознание человека. А оно не сковано внешними условностями, не позволяет лгать, притворяться и прикрываться масками. Наверное, именно по этим причинам авторы так часто прибегают к следующему приему: раскрытие личности персонажа через его сон.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Проблематика сновидений, использованных в произведениях художественной литературы, широка и разнообразна. Часть из них имеет ярко выраженную политическую окраску, в других случаях сны помогают глубже понять субъективные переживания героев, есть сны-иносказания, а иногда сон выступает в произведении как средство, помогающее сделать текст более занимательным. Но как бы то ни было, сны в художественной литературе всегда служат для того, чтобы ярче отразить связь творческой фантазии писателя с реальной жизнью.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своем реферате я рассмотрю роль снов в русской литературе и выявлю, какую функцию они выполняют в произведениях наших классиков. Б</w:t>
      </w:r>
      <w:r>
        <w:rPr>
          <w:rFonts w:ascii="Times New Roman" w:hAnsi="Times New Roman" w:cs="Times New Roman"/>
          <w:sz w:val="28"/>
          <w:szCs w:val="28"/>
        </w:rPr>
        <w:t>удут рассмотрены сновидения из двух</w:t>
      </w:r>
      <w:r w:rsidRPr="001649D3">
        <w:rPr>
          <w:rFonts w:ascii="Times New Roman" w:hAnsi="Times New Roman" w:cs="Times New Roman"/>
          <w:sz w:val="28"/>
          <w:szCs w:val="28"/>
        </w:rPr>
        <w:t xml:space="preserve"> романов:</w:t>
      </w:r>
    </w:p>
    <w:p w:rsidR="00BD14D8" w:rsidRPr="008E79A4" w:rsidRDefault="00BD14D8" w:rsidP="00BD14D8">
      <w:pPr>
        <w:pStyle w:val="a7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E79A4">
        <w:rPr>
          <w:rFonts w:ascii="Times New Roman" w:hAnsi="Times New Roman" w:cs="Times New Roman"/>
          <w:sz w:val="28"/>
          <w:szCs w:val="28"/>
        </w:rPr>
        <w:lastRenderedPageBreak/>
        <w:t>«Евгений Онегин» А.С. Пушкина</w:t>
      </w:r>
    </w:p>
    <w:p w:rsidR="00BD14D8" w:rsidRPr="001649D3" w:rsidRDefault="00BD14D8" w:rsidP="00BD14D8">
      <w:pPr>
        <w:pStyle w:val="a7"/>
        <w:numPr>
          <w:ilvl w:val="0"/>
          <w:numId w:val="7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«Мастер и Маргарита» М.А. Булгакова</w:t>
      </w:r>
    </w:p>
    <w:p w:rsidR="00BD14D8" w:rsidRPr="00BD14D8" w:rsidRDefault="00BD14D8" w:rsidP="00BD14D8">
      <w:pPr>
        <w:pStyle w:val="3"/>
        <w:rPr>
          <w:rFonts w:ascii="Times New Roman" w:hAnsi="Times New Roman" w:cs="Times New Roman"/>
          <w:b/>
          <w:bCs/>
          <w:color w:val="auto"/>
          <w:lang w:val="uk-UA"/>
        </w:rPr>
      </w:pPr>
      <w:bookmarkStart w:id="1" w:name="_Toc223596048"/>
      <w:r w:rsidRPr="00BD14D8">
        <w:rPr>
          <w:rFonts w:ascii="Times New Roman" w:hAnsi="Times New Roman" w:cs="Times New Roman"/>
          <w:b/>
          <w:color w:val="auto"/>
        </w:rPr>
        <w:t>Роман «</w:t>
      </w:r>
      <w:r w:rsidRPr="00BD14D8">
        <w:rPr>
          <w:rFonts w:ascii="Times New Roman" w:hAnsi="Times New Roman" w:cs="Times New Roman"/>
          <w:b/>
          <w:bCs/>
          <w:color w:val="auto"/>
        </w:rPr>
        <w:t>Евгений Онегин»</w:t>
      </w:r>
      <w:bookmarkEnd w:id="1"/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49D3">
        <w:rPr>
          <w:rFonts w:ascii="Times New Roman" w:hAnsi="Times New Roman" w:cs="Times New Roman"/>
          <w:sz w:val="28"/>
          <w:szCs w:val="28"/>
        </w:rPr>
        <w:t>Роман А.С. Пушкина «Евгений Онегин» - весьма своеобразен и необычен: большое количество причудливых героев, лирических отступлений, присутствие автора в строках произведения, да и сам жанр «роман в стихах», определенный лично Пушкиным и доселе не существовавший, делает роман не похожим ни на один другой. Немалую роль в произведении играет каждый прием, использованный гениальным автором. Сон Татьяны Лариной – не исключение. Вообще, особенность сна литературного героя заключается в том, что читатель, имея возможность сравнить его содержание с последующими событиями в судьбе персонажа, может угадать логику автора и раскрыть значения символов.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Эпизод сна Татьяны встречается читателю в середине романа – к этому моменту он уже достаточно знаком с главными героями. Остался позади визит Онегина в дом Лариных, знакомство Евгения и Татьяны, уже написано любовное письмо и получен отказ... Продолжаются лишь страдания несчастной девушки. Не в силах справиться с переполнившими ее</w:t>
      </w:r>
      <w:r>
        <w:rPr>
          <w:rFonts w:ascii="Times New Roman" w:hAnsi="Times New Roman" w:cs="Times New Roman"/>
          <w:sz w:val="28"/>
          <w:szCs w:val="28"/>
        </w:rPr>
        <w:t xml:space="preserve"> чувствами, Татьяна заболевает: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Увы, Татьяна увядает,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Бледнеет, гаснет и молчит!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Ничто ее не занимает,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Ее души не шевелит.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Терзая собственное сердце и силясь найти разгадку Евгения Онегина, в ночь на святки она идет гадать.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Татьяна верила преданьям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Простонародной старины,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И снам, и карточным гаданьям,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И предсказаниям луны.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649D3">
        <w:rPr>
          <w:rFonts w:ascii="Times New Roman" w:hAnsi="Times New Roman" w:cs="Times New Roman"/>
          <w:sz w:val="28"/>
          <w:szCs w:val="28"/>
        </w:rPr>
        <w:t xml:space="preserve"> ни одно гаданье не дает результата. Тогда Татьяна, по совету няни, кладет под подушку свое девичье зеркало и засыпает.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«И снится чудный сон Татьяне...»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Татьяне снится, будто бы она идет по мрачному лесу, и на пути встречается ей ручей, который она боится перейти: мостик из двух жердочек, склеенных льдом, кажется ей «гибельным». В этот момент из сугроба появляется медведь, протягивает руку и переводит Татьяну через ручей. После чего она продолжает свой путь, но уже не одна, а преследуемая медведем. В попытке убежать Татьяна падает, и медведь поднимает ее и несет в шалаш своего «кума» - Евгения Онегина. Внутри – шум, точно «как на больших похоронах», и страшные чудовища-гости. События сменяются очень резко, и вот, Татьяна уже сидит наедине со своим возлюбленным... Стук в дверь – входят Ленский и Ольга... Евгений бранится на незваных гостей; спор, нож, и – Ленский убит. Раздался нестерпимый крик...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«И Таня в ужасе проснулась...»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Увиденное во сне мучит Татьяну, она принимается искать в соннике значение увиденного, однако приходит к выводу, что «ее</w:t>
      </w:r>
      <w:r w:rsidRPr="001649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сомнений Мартын Задека не решит; но сон зловещий ей сулит печальных много приключений».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На самом деле сон Татьяны – очень символический эпизод романа. Этот сон – не просто вещий - он в мельчайших подробностях отражает судьбы главных героев и помогает понять всю глубину переживаний девушки. Для осмысления значения этого эпизода, выделим слова-символы и обратимся к соннику.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lastRenderedPageBreak/>
        <w:t>В первой строфе сна выясняется, что действие происходит зимой: Татьяна сначала идет по "снеговой поляне", затем - по "жердочкам, склеённым льдиной", переходит протекающий в сугробах ручей, "не скованный зимой", и попадает в заснеженный лес, где "дороги нет; кусты стремнины метелью все занесены, глубоко в снег погружены". Таким образом, первое ключевое слово – «зима».</w:t>
      </w:r>
    </w:p>
    <w:p w:rsidR="00BD14D8" w:rsidRPr="001649D3" w:rsidRDefault="00BD14D8" w:rsidP="00BD14D8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Согласно толкованию снов, зима (а также снег, сугроб, лед, метель) – означает «печаль» или «смерть».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Так, в описании смерти Ленского надвигающаяся кончина героя сравнивается с глыбой снега, которая катится с вершины горы: "Так медленно по скату гор, на солнце искрами блистая, спадает глыба снеговая... младой певец нашел безвременный конец"</w:t>
      </w:r>
    </w:p>
    <w:p w:rsidR="00BD14D8" w:rsidRPr="001649D3" w:rsidRDefault="00BD14D8" w:rsidP="00BD14D8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Быть скованным льдом - значит «быть скреплённым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смертью».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Разгадка этого символа в описании могилы Ленского, где две сосны "скреплены смертью", т.е. под ними похоронен Ленский: "Две сосны корнями срослись; под ними струйки извились ручья соседственной долины".</w:t>
      </w:r>
    </w:p>
    <w:p w:rsidR="00BD14D8" w:rsidRPr="001649D3" w:rsidRDefault="00BD14D8" w:rsidP="00BD14D8">
      <w:pPr>
        <w:pStyle w:val="a7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Оказаться в заснеженном лесу - 'попасть в царство смерти, т.е. в потусторонний мир, мир душ.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Если лес - царство душ, то хозяин леса - 'хозяин царства душ'. А так как медведь считается хозяином леса, то он также и проводник в царстве мертвых, в которое попадает Татьяна.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Все эти картины предсказывают смерть Ленского, однако нельзя не отметить и очевидные пророчества этой гибели. Например, находясь в сенях «шалаша», Татьяна слышит «крик и звон стакана, как на больших похоронах...». Более того, в конце сна у Онегина с Ленским случится спор, который выльется в дуэль. На этой дуэли Онегин убьет Ленского – впоследствии же, в реальной жизни, события будут развиваться именно так, то есть Татьяна практически увидела во сне будущее.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Другое пророчество сна Татьяны – ее замужество.</w:t>
      </w:r>
    </w:p>
    <w:p w:rsidR="00BD14D8" w:rsidRPr="001649D3" w:rsidRDefault="00BD14D8" w:rsidP="00BD14D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 xml:space="preserve">Слово «снег», помимо смерти, имеет также значение «приносящий плодородие». Отсюда покрыть снегом - 'покрыть свадебным </w:t>
      </w:r>
      <w:r w:rsidRPr="001649D3">
        <w:rPr>
          <w:rFonts w:ascii="Times New Roman" w:hAnsi="Times New Roman" w:cs="Times New Roman"/>
          <w:sz w:val="28"/>
          <w:szCs w:val="28"/>
        </w:rPr>
        <w:lastRenderedPageBreak/>
        <w:t>покрывалом'.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По всей видимости, глубокий снег, сугробы, в которых Татьяна вязнет, падает и где её настигает и берет на руки медведь, предвещает будущее замужество.</w:t>
      </w:r>
    </w:p>
    <w:p w:rsidR="00BD14D8" w:rsidRPr="001649D3" w:rsidRDefault="00BD14D8" w:rsidP="00BD14D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Согласно народной традиции, перейти девушке через ручей - значит 'выйти замуж'.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Мостик из двух жердочек символичен – одно из святочных гаданий на жениха (как раз то, которое применила той ночью Татьяна) заключается в том, что девушки делают из прутиков мостики на зеркале и кладут его под подушку, загадывая: "Кто мой суженый, кто мой ряженый, тот переведет меня через мост".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В романе же "мостком" к замужеству стала смерть Ленского, ведь именно после дуэли и отъезда Онегина Татьяна уехала в Москву, где и вышла замуж за генерала.</w:t>
      </w:r>
    </w:p>
    <w:p w:rsidR="00BD14D8" w:rsidRPr="001649D3" w:rsidRDefault="00BD14D8" w:rsidP="00BD14D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Медведь же - 'будущий жених Татьяны - генерал'.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Дело в том, что медведь издревле ассоциировался у народа с женихом как символ богатства и плодородия, к тому же Пушкин подчеркивает, что медведь был "косматый", "большой взъерошенный"</w:t>
      </w:r>
      <w:r>
        <w:rPr>
          <w:rFonts w:ascii="Times New Roman" w:hAnsi="Times New Roman" w:cs="Times New Roman"/>
          <w:sz w:val="28"/>
          <w:szCs w:val="28"/>
        </w:rPr>
        <w:t xml:space="preserve"> – как сам генерал.</w:t>
      </w:r>
    </w:p>
    <w:p w:rsidR="00BD14D8" w:rsidRPr="001649D3" w:rsidRDefault="00BD14D8" w:rsidP="00BD14D8">
      <w:pPr>
        <w:pStyle w:val="a7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Более того, во сне медведь приносит Татьяну к хижине Онегина со словами "здесь мой кум". И действительно, в Москве, на приеме, генерал знакомит Онегина, "родню и друга своего", с Татьяной - своей женой.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Получается, что гадание сбылось – Татьяна действительно видела во сне своего суженого, правда, скрытого от нее в образе медведя. Об этом можно догадаться и без помощи толкования снов, ведь возле ручья медведь подает Татьяне руку – то же самое делает жених, когда сватается – предлагает «руку и сердце».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Третий немаловажный символ сна Татьяны – «шалаш», который в результате оказывается вполне благоустроенной хижиной, с сенями, столом и лавками. Иными словами, это «дом».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 xml:space="preserve">Слово «дом» издавна имеет значение «человек» - такое сопоставление пошло из языческого «огонь – душа человека» (а домашний очаг, как известно, - душа дома). С помощью такого символа раскрывается тайна </w:t>
      </w:r>
      <w:r w:rsidRPr="001649D3">
        <w:rPr>
          <w:rFonts w:ascii="Times New Roman" w:hAnsi="Times New Roman" w:cs="Times New Roman"/>
          <w:sz w:val="28"/>
          <w:szCs w:val="28"/>
        </w:rPr>
        <w:lastRenderedPageBreak/>
        <w:t>внутреннего мира Евгения Онегина – тайна, давно мучившая Татьяну. По соннику, смотреть в дверную щель хижины снаружи – значит «пытаться понять внутренний мир Онегина».</w:t>
      </w:r>
    </w:p>
    <w:p w:rsidR="00BD14D8" w:rsidRPr="001649D3" w:rsidRDefault="00BD14D8" w:rsidP="00BD14D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Войдя в комнату, Татьяна видит, что Онегин правит домовыми и своими гостями-демонами.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Простая логическая цепочка: если "хижина" - Онегин, то все, что внутри (и в частности домовые) - части его внутреннего мира. Отсюда эпизод управления демонами символизирует властность героя: "Он знак подаст - и все хлопочут; он пьет - все пьют и все кричат; он засмеётся - все хохочут; нахмурит брови - все молчат".</w:t>
      </w:r>
    </w:p>
    <w:p w:rsidR="00BD14D8" w:rsidRPr="001649D3" w:rsidRDefault="00BD14D8" w:rsidP="00BD14D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Смотреть на дверь изнутри дома - 'избегать самого себя' ("Онегин за столом сидит и в дверь украдкою глядит")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649D3">
        <w:rPr>
          <w:rFonts w:ascii="Times New Roman" w:hAnsi="Times New Roman" w:cs="Times New Roman"/>
          <w:sz w:val="28"/>
          <w:szCs w:val="28"/>
        </w:rPr>
        <w:t xml:space="preserve">Возможно, речь идет о хандре Онегина, заставившей его, "томясь душевной пустотой", охладеть к жизни и ненавидеть самого себя. </w:t>
      </w:r>
    </w:p>
    <w:p w:rsidR="00BD14D8" w:rsidRPr="001649D3" w:rsidRDefault="00BD14D8" w:rsidP="00BD14D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Проникнуть в дом - 'стать предметом мыслей и чувств. Онегина'.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Появление Татьяны в хижине символизирует будущую любовь к ней Евгения. Впоследствии уже влюбленный Онегин увидит во сне тот же сюжет: "сельский дом - и у окна сидит она... и всё она!".</w:t>
      </w:r>
    </w:p>
    <w:p w:rsidR="00BD14D8" w:rsidRPr="001649D3" w:rsidRDefault="00BD14D8" w:rsidP="00BD14D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Исчезновение "домовых" - 'избавление от прежних пороков'.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После того, как Татьяна проникла в хижину, домовые сначала смутились, а потом и вовсе скрылись. Очевидно, любовь к Татьяне полностью изменила внутренний мир Евгения, избавила его от "демонов".</w:t>
      </w:r>
    </w:p>
    <w:p w:rsidR="00BD14D8" w:rsidRPr="001649D3" w:rsidRDefault="00BD14D8" w:rsidP="00BD14D8">
      <w:pPr>
        <w:pStyle w:val="a7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И наконец, разрушение дома - 'болезнь Онегина'.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В финале сна "хижина шатнулась". И действительно, в конце романа Онегин заболевает. («Бледнеть Онегин начинает... Онегин сохнет - и едва ль уж не чахоткою страдает») Кроме того, герой переживет огромную душевную трагедию, когда осознает всю безнадежность своей любви к Татьяне. Интересно, что на эпизоде разрушающейся хижины сон обрывается так же неожиданно, как на эпизоде объяснения Татьяны и Онегина обрывается весь роман.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lastRenderedPageBreak/>
        <w:t>Таким образом, в эпизоде сна Татьяны также раскрывается внутренний мир человека, на которого она гадала в ту ночь, ее возлюбленного – Евгения Онегина.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Значение приема сна в романе А.С. Пушкина «Евгений Онегин» поистине велико: этим приемом автор не только раскрывает внутренний мир главных героев, но и дает внимательному читателю заглянуть вперед, приоткрывает завесу тайны.</w:t>
      </w:r>
    </w:p>
    <w:p w:rsidR="00BD14D8" w:rsidRPr="00BD14D8" w:rsidRDefault="00BD14D8" w:rsidP="00BD14D8">
      <w:pPr>
        <w:pStyle w:val="3"/>
        <w:rPr>
          <w:rFonts w:ascii="Times New Roman" w:hAnsi="Times New Roman" w:cs="Times New Roman"/>
          <w:b/>
          <w:bCs/>
          <w:color w:val="auto"/>
        </w:rPr>
      </w:pPr>
      <w:bookmarkStart w:id="2" w:name="_Toc223596049"/>
      <w:r w:rsidRPr="00BD14D8">
        <w:rPr>
          <w:rFonts w:ascii="Times New Roman" w:hAnsi="Times New Roman" w:cs="Times New Roman"/>
          <w:b/>
          <w:color w:val="auto"/>
        </w:rPr>
        <w:t>Роман «</w:t>
      </w:r>
      <w:r w:rsidRPr="00BD14D8">
        <w:rPr>
          <w:rFonts w:ascii="Times New Roman" w:hAnsi="Times New Roman" w:cs="Times New Roman"/>
          <w:b/>
          <w:bCs/>
          <w:color w:val="auto"/>
        </w:rPr>
        <w:t>Мастер и Маргарита»</w:t>
      </w:r>
      <w:bookmarkEnd w:id="2"/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В серебристый сон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Ты бы с ним ушел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По дороге вечных звезд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Над простором строгих гор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Ты бы перед ним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На колени встал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Не стыдясь ни слов, ни слез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Кто любил - тот и распял...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(М. Пушкина)</w:t>
      </w:r>
    </w:p>
    <w:p w:rsidR="00BD14D8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Михаила Афанасьевича Булгакова нередко называют сатанистом, приспешником дьявола. На самом же деле он – великолепный психолог и философ, не побоявшийся высказать свою философию жизни печатными буквами на страницах белой бумаги. Его роман «Мастер и Маргарита» - невообразимо сильное по своей психологической окраске произведение. Подобно тому, как свита Воланда гипнотизирует всю Москву на сцене Варьете, каждый читатель, перелистнув последнюю страницу романа, чувствует себя вовлеченным в какую-то мистическую историю; и, будто по велению автора, убежденный, что эта тайна известна лишь ему одному, он (читатель) будет хранить ее вечно.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lastRenderedPageBreak/>
        <w:t>Для достижения такого воистину гипнотического эффекта автор использует различные художественные приемы. Известно, что состояние гипнотического транса очень похоже на состояние сна (и в том и в другом случае происходит торможение коры головного мозга), чем и пользовались многие иллюзионисты-гипнотизеры. Тот же самый прием употребляет и Булгаков на страницах романа. Он «усыпляет» героев, а вместе с ними и читателя. Нарочито много говоря о снах, видениях, галлюцинациях, автор окончательно стирает и без того еле уловимую грань между сном и реальностью.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Если спросить сто человек, читавших Мастера и Маргариту, о чем роман, много больше половины из них, не раздумывая, ответят: «о Пилате». Стало быть, главным героем является вовсе не Воланд и совсем даже не Маргарита, а «пятый прокуратор Иудеи всадник Понтий Пилат», появившийся на страницах романа намного меньше раз, чем первые двое. Великая трагедия Понтия Пилата начинается в день казни Иешуа Га-Ноцри, а именно в праздничную, пасхальную ночь. Он велит постелить ему на балконе – на том самом балконе, с которого накануне вел допрос Иешуа и вынес ужасный приговор. Теперь прокуратор долго лежал на постели, но сон не приходил. Наконец ближе к полуночи он уснул.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 xml:space="preserve">...Лишь только прокуратор потерял связь с тем, что было вокруг него в действительности, он немедленно тронулся по светящейся дороге и пошел по ней вверх прямо к луне. Он даже рассмеялся во сне от счастья, до того все сложилось прекрасно и неповторимо на прозрачной голубой дороге. Он шел в сопровождении Банги, а рядом с ним шел бродячий философ. Они спорили о чем-то очень сложном и важном, причем ни один из них не мог победить другого. Они ни в чем не сходились друг с другом, и от этого их спор был особенно интересен и нескончаем. Само собой разумеется, что сегодняшняя казнь оказалась чистейшим недоразумением – ведь вот же философ, выдумавший столь невероятно нелепую вещь вроде того, что все люди </w:t>
      </w:r>
      <w:r w:rsidRPr="001649D3">
        <w:rPr>
          <w:rFonts w:ascii="Times New Roman" w:hAnsi="Times New Roman" w:cs="Times New Roman"/>
          <w:sz w:val="28"/>
          <w:szCs w:val="28"/>
        </w:rPr>
        <w:lastRenderedPageBreak/>
        <w:t>добрые, шел рядом, следовательно, он был жив. И, конечно, совершенно ужасно было бы даже помыслить о том, что такого человека можно казнить. Казни не было! Не было! Вот в чем прелесть этого путешествия вверх по лестнице луны...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Этот сон Пилата не просто символичен, но также и психологичен и открывает один из замыслов автора.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Символизм этого эпизода заключается в образе луны и лунного света. Булгаков часто использовал символы, взятые из мировой культуры в своих произведениях. Так, противостояние добра и зла, привычное нам с раннего детства, когда мы еще читали сказки про бабу ягу, является одной из важнейших смысловых линий романа «Мастер и Маргарита». Символы добра и зла сплошь и рядом встречаются на страницах романа: это Воланд и Иешуа; солнце и луна. Образ луны проходит через все произведение, олицетворяя собой добро; лунная дорожка – путь к луне – а значит, путь к истине. Во сне Пилат идет за Иешуа – он понимает, что только этот добрый философ может избавить его от лжи, от ненавистной должности прокуратора и помочь обрести истину и покой. Древний обычай, что добро побеждает зло, претворился и в Мастере и Маргарите: поняв свою ужасную ошибку, Пилат раскаивается, и доброе начало торжествует в этом герое.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эпизоде сна Понтия Пилата раскрываются новые душевные качества прокуратора:</w:t>
      </w:r>
    </w:p>
    <w:p w:rsidR="00BD14D8" w:rsidRPr="001649D3" w:rsidRDefault="00BD14D8" w:rsidP="00BD14D8">
      <w:pPr>
        <w:pStyle w:val="a7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Он осознает, в чем его самая большая проблема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(и трусость, несомненно, один из самых страшных пороков. Так говорил Иешуа Га-Ноцри. Нет, философ, я тебе возражаю: это самый страшный порок.)</w:t>
      </w:r>
    </w:p>
    <w:p w:rsidR="00BD14D8" w:rsidRPr="001649D3" w:rsidRDefault="00BD14D8" w:rsidP="00BD14D8">
      <w:pPr>
        <w:pStyle w:val="a7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Он раскаивается в казни Иешуа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 xml:space="preserve">(Но, помилуйте меня, философ! Неужели вы, при вашем уме, допускаете мысль, что из-за человека, совершившего преступление против кесаря, погубит свою карьеру прокуратор Иудеи?&lt;...&gt;Разумеется, погубит. Утром бы еще не погубил, а теперь, ночью, взвесив все, согласен погубить. Он пойдет на все, чтобы </w:t>
      </w:r>
      <w:r w:rsidRPr="001649D3">
        <w:rPr>
          <w:rFonts w:ascii="Times New Roman" w:hAnsi="Times New Roman" w:cs="Times New Roman"/>
          <w:sz w:val="28"/>
          <w:szCs w:val="28"/>
        </w:rPr>
        <w:lastRenderedPageBreak/>
        <w:t>спасти от казни решительно ни в чем не виноватого безумного мечтателя и врача!)</w:t>
      </w:r>
    </w:p>
    <w:p w:rsidR="00BD14D8" w:rsidRPr="001649D3" w:rsidRDefault="00BD14D8" w:rsidP="00BD14D8">
      <w:pPr>
        <w:pStyle w:val="a7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Он любит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49D3">
        <w:rPr>
          <w:rFonts w:ascii="Times New Roman" w:hAnsi="Times New Roman" w:cs="Times New Roman"/>
          <w:sz w:val="28"/>
          <w:szCs w:val="28"/>
        </w:rPr>
        <w:t>(прокуратор, положив собаке руку на шею, закрыл наконец глаза. – Банга был единственным существом на планете, которое действительно любил Пилат)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С этого сна начнется наказание Понтия Пилата. И не просто наказание, а наказание сном: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Около двух тысяч лет сидит он на этой площадке и спит, но когда приходит полная луна, как видите, его терзает бессонница. &lt;...&gt; он говорит, что и при луне ему нет покоя и что у него плохая должность. Так говорит он всегда, когда не спит, а ког</w:t>
      </w:r>
      <w:r>
        <w:rPr>
          <w:rFonts w:ascii="Times New Roman" w:hAnsi="Times New Roman" w:cs="Times New Roman"/>
          <w:sz w:val="28"/>
          <w:szCs w:val="28"/>
        </w:rPr>
        <w:t xml:space="preserve">да спит, то видит одно и то же </w:t>
      </w:r>
      <w:r w:rsidRPr="001649D3">
        <w:rPr>
          <w:rFonts w:ascii="Times New Roman" w:hAnsi="Times New Roman" w:cs="Times New Roman"/>
          <w:sz w:val="28"/>
          <w:szCs w:val="28"/>
        </w:rPr>
        <w:t>- лунную дорогу, и хочет пойти по ней и разговаривать с арестантом Га-Ноцри, потому, что, как он утверждает, он чего-то не договорил тогда, давно, четырнадцатого числа весеннего месяца нисана. Но, увы, на эту дорогу ему выйти почему-то не удается, и к нему никто не приходит. Тогда, что же поделаешь, приходится разговаривать ему с самим собою. Впрочем, нужно же какое-нибудь разнообразие, и к своей речи о луне он нередко прибавляет, что более всего в мире ненавидит свое бессмертие и неслыханную славу. Он утверждает, что охотно бы поменялся своею участью с оборванным бродягой Левием Матвеем.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Наказание продлится две тысячи лет, пока однажды весенней ночью Мастер не прокричит что есть мочи «Свободен! Свободен! Он ждет тебя!» и не рухнут горы и огромная остроухая собака не побежит по лунной дорожке, а вслед за ней – ее хозяин – пятый прокуратор Иудеи всадник Понтий Пилат.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Роль снов в романе «Мастер и Маргарита» колоссальна. Сны помогают автору добиться гипнотического эффекта, стирая грань между правдой и вымыслом; они, отражая душу спящего, помогают читателю лучше понять образ героя; а также являются отражением одной из смысловых линий романа – противостояния добра и зла.</w:t>
      </w:r>
    </w:p>
    <w:p w:rsidR="00BD14D8" w:rsidRPr="00613B9A" w:rsidRDefault="00BD14D8" w:rsidP="00BD14D8">
      <w:pPr>
        <w:pStyle w:val="3"/>
        <w:rPr>
          <w:b/>
          <w:bCs/>
        </w:rPr>
      </w:pPr>
      <w:bookmarkStart w:id="3" w:name="_Toc223596050"/>
      <w:r w:rsidRPr="00613B9A">
        <w:rPr>
          <w:b/>
          <w:bCs/>
        </w:rPr>
        <w:lastRenderedPageBreak/>
        <w:t>Заключение</w:t>
      </w:r>
      <w:bookmarkEnd w:id="3"/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14D8" w:rsidRPr="00613B9A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49D3">
        <w:rPr>
          <w:rFonts w:ascii="Times New Roman" w:hAnsi="Times New Roman" w:cs="Times New Roman"/>
          <w:sz w:val="28"/>
          <w:szCs w:val="28"/>
        </w:rPr>
        <w:t>В ходе работы над рефератом было рассмотрено четыре произведения российских классиков: «Евгений Онегин», «Преступление и наказание», «Тихий Дон», и «Мастер и Маргарита». В каждом из этих романов сновидения играют свою, определенную роль – общ</w:t>
      </w:r>
      <w:r>
        <w:rPr>
          <w:rFonts w:ascii="Times New Roman" w:hAnsi="Times New Roman" w:cs="Times New Roman"/>
          <w:sz w:val="28"/>
          <w:szCs w:val="28"/>
        </w:rPr>
        <w:t>их канонов нет и быть не может.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романе «Евгений Онегин» Александр Сергеевич Пушкин использует сны для раскрытия внутреннего мира героев (Татьяны и Онегина). С помощью большого количества слов-символов, использованных в описании сна Татьяны, автор не только раскрывает образы, но и предоставляет читателю шанс заглянуть за завесу тайны и узнать дальнейшие судьбы героев. Помимо этого, сон Татьяны является художественным приемом, который делает текст романа красочнее.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D3">
        <w:rPr>
          <w:rFonts w:ascii="Times New Roman" w:hAnsi="Times New Roman" w:cs="Times New Roman"/>
          <w:sz w:val="28"/>
          <w:szCs w:val="28"/>
        </w:rPr>
        <w:t>В «Мастере и Маргарите» сны использованы как «мост» в другую реальность, может быть, в гипнотический транс, наведенный Воландом и его свитой (или самим Булгаковым?). Сон Понтия Пилата символичен – противостояние добра и зла, в результате которого побеждает добро, приходит прощение и свобода – путь к Истине. Кроме того, сон (а точнее его отсутствие) использован автором как способ более глубокого раскрытия образа прокуратора, а позднее - как наказание Пилата.</w:t>
      </w:r>
    </w:p>
    <w:p w:rsidR="00BD14D8" w:rsidRPr="001649D3" w:rsidRDefault="00BD14D8" w:rsidP="00BD1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обоих</w:t>
      </w:r>
      <w:r w:rsidRPr="001649D3">
        <w:rPr>
          <w:rFonts w:ascii="Times New Roman" w:hAnsi="Times New Roman" w:cs="Times New Roman"/>
          <w:sz w:val="28"/>
          <w:szCs w:val="28"/>
        </w:rPr>
        <w:t xml:space="preserve"> произведениях сны и сновидения являются одними из важнейших художественных приемов, ибо они помогают автору полномернее донести до читателя свою мысль. Сон – это всегда загадка, и, пытаясь ее разгадать, можно прийти к удивительным открытиям. (Недаром же таблица Менделеева приснилась Дмитрию Ивановичу!) Когда я работала над рефератом, мне захотелось перечитать мои любимые книги (ведь в них были сны!) и попытаться разобрать, что они – эти сны – значат. Вдруг я пролистнула, не обратив внимания, целый мир, полный ответов и смысла?</w:t>
      </w:r>
    </w:p>
    <w:p w:rsidR="00BD14D8" w:rsidRPr="00BD14D8" w:rsidRDefault="00BD14D8" w:rsidP="00BD14D8">
      <w:pPr>
        <w:pStyle w:val="3"/>
        <w:rPr>
          <w:rFonts w:ascii="Times New Roman" w:hAnsi="Times New Roman" w:cs="Times New Roman"/>
          <w:b/>
          <w:bCs/>
          <w:color w:val="auto"/>
        </w:rPr>
      </w:pPr>
      <w:bookmarkStart w:id="4" w:name="_Toc223596051"/>
      <w:r w:rsidRPr="00BD14D8">
        <w:rPr>
          <w:rFonts w:ascii="Times New Roman" w:hAnsi="Times New Roman" w:cs="Times New Roman"/>
          <w:b/>
          <w:bCs/>
          <w:color w:val="auto"/>
        </w:rPr>
        <w:lastRenderedPageBreak/>
        <w:t>Список литературы</w:t>
      </w:r>
      <w:bookmarkEnd w:id="4"/>
    </w:p>
    <w:p w:rsidR="00BD14D8" w:rsidRPr="00BD14D8" w:rsidRDefault="00BD14D8" w:rsidP="00BD14D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D14D8" w:rsidRPr="00BD14D8" w:rsidRDefault="00BD14D8" w:rsidP="00BD14D8">
      <w:pPr>
        <w:pStyle w:val="a7"/>
        <w:widowControl w:val="0"/>
        <w:numPr>
          <w:ilvl w:val="0"/>
          <w:numId w:val="6"/>
        </w:numPr>
        <w:tabs>
          <w:tab w:val="clear" w:pos="1713"/>
          <w:tab w:val="num" w:pos="660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D14D8">
        <w:rPr>
          <w:rFonts w:ascii="Times New Roman" w:hAnsi="Times New Roman" w:cs="Times New Roman"/>
          <w:sz w:val="28"/>
          <w:szCs w:val="28"/>
        </w:rPr>
        <w:t xml:space="preserve"> «Евгений Онегин» - А.С. Пушкин, 1989</w:t>
      </w:r>
    </w:p>
    <w:p w:rsidR="00BD14D8" w:rsidRPr="00BD14D8" w:rsidRDefault="00BD14D8" w:rsidP="00BD14D8">
      <w:pPr>
        <w:pStyle w:val="a7"/>
        <w:widowControl w:val="0"/>
        <w:numPr>
          <w:ilvl w:val="0"/>
          <w:numId w:val="6"/>
        </w:numPr>
        <w:tabs>
          <w:tab w:val="clear" w:pos="1713"/>
          <w:tab w:val="num" w:pos="660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D14D8">
        <w:rPr>
          <w:rFonts w:ascii="Times New Roman" w:hAnsi="Times New Roman" w:cs="Times New Roman"/>
          <w:sz w:val="28"/>
          <w:szCs w:val="28"/>
        </w:rPr>
        <w:t xml:space="preserve"> «Мастер и Маргарита», М.А. Булгаков, 2003</w:t>
      </w:r>
    </w:p>
    <w:p w:rsidR="00BD14D8" w:rsidRPr="00BD14D8" w:rsidRDefault="00BD14D8" w:rsidP="00BD14D8">
      <w:pPr>
        <w:pStyle w:val="a7"/>
        <w:widowControl w:val="0"/>
        <w:numPr>
          <w:ilvl w:val="0"/>
          <w:numId w:val="6"/>
        </w:numPr>
        <w:tabs>
          <w:tab w:val="clear" w:pos="1713"/>
          <w:tab w:val="num" w:pos="660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D14D8">
        <w:rPr>
          <w:rFonts w:ascii="Times New Roman" w:hAnsi="Times New Roman" w:cs="Times New Roman"/>
          <w:sz w:val="28"/>
          <w:szCs w:val="28"/>
        </w:rPr>
        <w:t>Справочник Школьника изд.АСТ-ПРЕСС , 2000</w:t>
      </w:r>
    </w:p>
    <w:p w:rsidR="00BD14D8" w:rsidRPr="00BD14D8" w:rsidRDefault="00BD14D8" w:rsidP="00BD14D8">
      <w:pPr>
        <w:pStyle w:val="a7"/>
        <w:widowControl w:val="0"/>
        <w:numPr>
          <w:ilvl w:val="0"/>
          <w:numId w:val="6"/>
        </w:numPr>
        <w:tabs>
          <w:tab w:val="clear" w:pos="1713"/>
          <w:tab w:val="num" w:pos="660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D14D8">
        <w:rPr>
          <w:rFonts w:ascii="Times New Roman" w:hAnsi="Times New Roman" w:cs="Times New Roman"/>
          <w:sz w:val="28"/>
          <w:szCs w:val="28"/>
        </w:rPr>
        <w:t>Статья «Сон Татьяны Лариной» (рассылки сайта «Мир сновидений», выпуск 29), 2002</w:t>
      </w:r>
    </w:p>
    <w:p w:rsidR="00BD14D8" w:rsidRPr="00BD14D8" w:rsidRDefault="00BD14D8" w:rsidP="00BD14D8">
      <w:pPr>
        <w:pStyle w:val="a7"/>
        <w:widowControl w:val="0"/>
        <w:numPr>
          <w:ilvl w:val="0"/>
          <w:numId w:val="6"/>
        </w:numPr>
        <w:tabs>
          <w:tab w:val="clear" w:pos="1713"/>
          <w:tab w:val="num" w:pos="660"/>
        </w:tabs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r w:rsidRPr="00BD14D8">
        <w:rPr>
          <w:rFonts w:ascii="Times New Roman" w:hAnsi="Times New Roman" w:cs="Times New Roman"/>
          <w:sz w:val="28"/>
          <w:szCs w:val="28"/>
        </w:rPr>
        <w:t>«Роль нейросферы в художественной системе М.А. Булгакова» - Зимнякова В.В., 2006</w:t>
      </w:r>
    </w:p>
    <w:p w:rsidR="00886671" w:rsidRPr="006831BD" w:rsidRDefault="0088667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6671" w:rsidRPr="006831BD" w:rsidSect="00595AE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259" w:rsidRDefault="002C4259" w:rsidP="003F5EC0">
      <w:pPr>
        <w:spacing w:after="0" w:line="240" w:lineRule="auto"/>
      </w:pPr>
      <w:r>
        <w:separator/>
      </w:r>
    </w:p>
  </w:endnote>
  <w:endnote w:type="continuationSeparator" w:id="1">
    <w:p w:rsidR="002C4259" w:rsidRDefault="002C425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4569"/>
      <w:docPartObj>
        <w:docPartGallery w:val="Page Numbers (Bottom of Page)"/>
        <w:docPartUnique/>
      </w:docPartObj>
    </w:sdtPr>
    <w:sdtContent>
      <w:p w:rsidR="00BD14D8" w:rsidRDefault="00654059">
        <w:pPr>
          <w:pStyle w:val="ae"/>
          <w:jc w:val="center"/>
        </w:pPr>
        <w:fldSimple w:instr=" PAGE   \* MERGEFORMAT ">
          <w:r w:rsidR="001A408A">
            <w:rPr>
              <w:noProof/>
            </w:rPr>
            <w:t>1</w:t>
          </w:r>
        </w:fldSimple>
      </w:p>
    </w:sdtContent>
  </w:sdt>
  <w:p w:rsidR="009004B5" w:rsidRDefault="009004B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259" w:rsidRDefault="002C4259" w:rsidP="003F5EC0">
      <w:pPr>
        <w:spacing w:after="0" w:line="240" w:lineRule="auto"/>
      </w:pPr>
      <w:r>
        <w:separator/>
      </w:r>
    </w:p>
  </w:footnote>
  <w:footnote w:type="continuationSeparator" w:id="1">
    <w:p w:rsidR="002C4259" w:rsidRDefault="002C425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CDD" w:rsidRDefault="00753679" w:rsidP="00973A9B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1920240</wp:posOffset>
          </wp:positionH>
          <wp:positionV relativeFrom="paragraph">
            <wp:posOffset>-59690</wp:posOffset>
          </wp:positionV>
          <wp:extent cx="1600200" cy="511175"/>
          <wp:effectExtent l="0" t="0" r="0" b="3175"/>
          <wp:wrapTight wrapText="bothSides">
            <wp:wrapPolygon edited="0">
              <wp:start x="3857" y="0"/>
              <wp:lineTo x="2057" y="2415"/>
              <wp:lineTo x="257" y="8855"/>
              <wp:lineTo x="257" y="16099"/>
              <wp:lineTo x="1800" y="20124"/>
              <wp:lineTo x="2829" y="20929"/>
              <wp:lineTo x="4629" y="20929"/>
              <wp:lineTo x="7971" y="20124"/>
              <wp:lineTo x="20571" y="15294"/>
              <wp:lineTo x="21086" y="4025"/>
              <wp:lineTo x="19029" y="2415"/>
              <wp:lineTo x="4886" y="0"/>
              <wp:lineTo x="3857" y="0"/>
            </wp:wrapPolygon>
          </wp:wrapTight>
          <wp:docPr id="1080413276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3A9B" w:rsidRDefault="00973A9B">
    <w:pPr>
      <w:pStyle w:val="ac"/>
      <w:rPr>
        <w:rFonts w:ascii="Times New Roman" w:hAnsi="Times New Roman" w:cs="Times New Roman"/>
        <w:sz w:val="28"/>
        <w:szCs w:val="28"/>
      </w:rPr>
    </w:pPr>
  </w:p>
  <w:p w:rsidR="00973A9B" w:rsidRPr="00753679" w:rsidRDefault="00973A9B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7E1C"/>
    <w:multiLevelType w:val="hybridMultilevel"/>
    <w:tmpl w:val="A080B756"/>
    <w:lvl w:ilvl="0" w:tplc="B5CAAD9A">
      <w:start w:val="1"/>
      <w:numFmt w:val="decimal"/>
      <w:lvlText w:val="%1."/>
      <w:lvlJc w:val="left"/>
      <w:pPr>
        <w:tabs>
          <w:tab w:val="num" w:pos="1713"/>
        </w:tabs>
        <w:ind w:left="284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35F94779"/>
    <w:multiLevelType w:val="hybridMultilevel"/>
    <w:tmpl w:val="7542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837CE5"/>
    <w:multiLevelType w:val="hybridMultilevel"/>
    <w:tmpl w:val="5522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CA0502A"/>
    <w:multiLevelType w:val="hybridMultilevel"/>
    <w:tmpl w:val="4000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A0848B8"/>
    <w:multiLevelType w:val="hybridMultilevel"/>
    <w:tmpl w:val="877E5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44788"/>
    <w:multiLevelType w:val="hybridMultilevel"/>
    <w:tmpl w:val="E840A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D622B1"/>
    <w:multiLevelType w:val="multilevel"/>
    <w:tmpl w:val="873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0C693B"/>
    <w:rsid w:val="00113A8F"/>
    <w:rsid w:val="00166353"/>
    <w:rsid w:val="001820C1"/>
    <w:rsid w:val="001A408A"/>
    <w:rsid w:val="001F3ED8"/>
    <w:rsid w:val="002C4259"/>
    <w:rsid w:val="00324E8B"/>
    <w:rsid w:val="0034758A"/>
    <w:rsid w:val="003C7D7F"/>
    <w:rsid w:val="003F5EC0"/>
    <w:rsid w:val="004150DF"/>
    <w:rsid w:val="0044659F"/>
    <w:rsid w:val="00473563"/>
    <w:rsid w:val="00487C21"/>
    <w:rsid w:val="005525B4"/>
    <w:rsid w:val="00595AEE"/>
    <w:rsid w:val="005F7964"/>
    <w:rsid w:val="006453FF"/>
    <w:rsid w:val="00654059"/>
    <w:rsid w:val="00676EFC"/>
    <w:rsid w:val="006831BD"/>
    <w:rsid w:val="006C0B3C"/>
    <w:rsid w:val="006E1E7C"/>
    <w:rsid w:val="006F1F9A"/>
    <w:rsid w:val="0074005E"/>
    <w:rsid w:val="00753679"/>
    <w:rsid w:val="0078763F"/>
    <w:rsid w:val="007C75EA"/>
    <w:rsid w:val="007F5B8D"/>
    <w:rsid w:val="00886671"/>
    <w:rsid w:val="008C1793"/>
    <w:rsid w:val="009004B5"/>
    <w:rsid w:val="009338A5"/>
    <w:rsid w:val="009576E7"/>
    <w:rsid w:val="0097064E"/>
    <w:rsid w:val="00973A9B"/>
    <w:rsid w:val="0098767B"/>
    <w:rsid w:val="00B506FA"/>
    <w:rsid w:val="00B81C82"/>
    <w:rsid w:val="00B82FC5"/>
    <w:rsid w:val="00BA170A"/>
    <w:rsid w:val="00BD14D8"/>
    <w:rsid w:val="00C251C8"/>
    <w:rsid w:val="00C40111"/>
    <w:rsid w:val="00CB6E16"/>
    <w:rsid w:val="00D62DBA"/>
    <w:rsid w:val="00DC3001"/>
    <w:rsid w:val="00E66BEA"/>
    <w:rsid w:val="00EA0379"/>
    <w:rsid w:val="00EC60E0"/>
    <w:rsid w:val="00ED02F1"/>
    <w:rsid w:val="00F34D96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E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customStyle="1" w:styleId="23">
    <w:name w:val="Стиль2"/>
    <w:basedOn w:val="a0"/>
    <w:uiPriority w:val="1"/>
    <w:rsid w:val="00886671"/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86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6671"/>
    <w:rPr>
      <w:rFonts w:ascii="Tahom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B81C82"/>
    <w:rPr>
      <w:b/>
      <w:bCs/>
    </w:rPr>
  </w:style>
  <w:style w:type="character" w:customStyle="1" w:styleId="woocommerce-price-amount">
    <w:name w:val="woocommerce-price-amount"/>
    <w:basedOn w:val="a0"/>
    <w:rsid w:val="00B81C82"/>
  </w:style>
  <w:style w:type="character" w:customStyle="1" w:styleId="woocommerce-price-currencysymbol">
    <w:name w:val="woocommerce-price-currencysymbol"/>
    <w:basedOn w:val="a0"/>
    <w:rsid w:val="00B81C82"/>
  </w:style>
  <w:style w:type="paragraph" w:styleId="af4">
    <w:name w:val="TOC Heading"/>
    <w:basedOn w:val="1"/>
    <w:next w:val="a"/>
    <w:uiPriority w:val="39"/>
    <w:semiHidden/>
    <w:unhideWhenUsed/>
    <w:qFormat/>
    <w:rsid w:val="00BD14D8"/>
    <w:pPr>
      <w:spacing w:before="480" w:after="0" w:line="276" w:lineRule="auto"/>
      <w:outlineLvl w:val="9"/>
    </w:pPr>
    <w:rPr>
      <w:b/>
      <w:bCs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BD14D8"/>
    <w:pPr>
      <w:spacing w:after="200" w:line="276" w:lineRule="auto"/>
      <w:ind w:left="440"/>
    </w:pPr>
    <w:rPr>
      <w:rFonts w:ascii="Calibri" w:eastAsia="Times New Roman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0%B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choolstars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C0027EA20045C2B7C33411BD492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9E649-C8A0-4D10-A62E-232B994624EF}"/>
      </w:docPartPr>
      <w:docPartBody>
        <w:p w:rsidR="00712F1A" w:rsidRDefault="004938EB" w:rsidP="004938EB">
          <w:pPr>
            <w:pStyle w:val="90C0027EA20045C2B7C33411BD492BF6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938EB"/>
    <w:rsid w:val="001518A9"/>
    <w:rsid w:val="0049273E"/>
    <w:rsid w:val="004938EB"/>
    <w:rsid w:val="00712F1A"/>
    <w:rsid w:val="00BC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8EB"/>
    <w:rPr>
      <w:color w:val="808080"/>
    </w:rPr>
  </w:style>
  <w:style w:type="paragraph" w:customStyle="1" w:styleId="90C0027EA20045C2B7C33411BD492BF6">
    <w:name w:val="90C0027EA20045C2B7C33411BD492BF6"/>
    <w:rsid w:val="004938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ABAB-0051-4F74-A978-9E496862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3246</Words>
  <Characters>18503</Characters>
  <Application>Microsoft Office Word</Application>
  <DocSecurity>0</DocSecurity>
  <Lines>154</Lines>
  <Paragraphs>43</Paragraphs>
  <ScaleCrop>false</ScaleCrop>
  <Company/>
  <LinksUpToDate>false</LinksUpToDate>
  <CharactersWithSpaces>21706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Ирина</cp:lastModifiedBy>
  <cp:revision>4</cp:revision>
  <cp:lastPrinted>2024-09-19T08:17:00Z</cp:lastPrinted>
  <dcterms:created xsi:type="dcterms:W3CDTF">2026-03-05T05:29:00Z</dcterms:created>
  <dcterms:modified xsi:type="dcterms:W3CDTF">2026-03-05T05:52:00Z</dcterms:modified>
</cp:coreProperties>
</file>